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Not rendered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p w14:paraId="1A000001" w14:textId="77777777" w:rsidR="00D44229" w:rsidRDefault="007B63EE">
      <w:pPr>
        <w:pStyle w:val="Heading1"/>
      </w:pPr>
      <w:r>
        <w:t>PART XIII -- Panorama Accessibility Checker (Canvas Integration)</w:t>
      </w:r>
    </w:p>
    <w:p w14:paraId="1A000002" w14:textId="77777777" w:rsidR="00D44229" w:rsidRDefault="007B63EE">
      <w:pPr>
        <w:spacing w:before="60" w:after="100"/>
      </w:pPr>
      <w:r>
        <w:t>Panorama (YuJa Panorama) is an automated accessibility evaluation platform integrated directly into Canvas LMS. It scans uploaded course files -- including PowerPoint presentations, PDFs, Word documents, and Canvas HTML pages -- and reports accessibility issues based on WCAG 2.1 AA and Section 508 standards. It assigns an accessibility score from 0 to 100. Even a single severe issue will tank the score significantly.</w:t>
      </w:r>
    </w:p>
    <w:p w14:paraId="1A000003" w14:textId="77777777" w:rsidR="00D44229" w:rsidRDefault="007B63EE">
      <w:pPr>
        <w:spacing w:before="60" w:after="100"/>
      </w:pPr>
      <w:r>
        <w:t>Panorama is rule-based and standards-based. It is not AI. It checks technical compliance only and does not evaluate instructional quality, pedagogical effectiveness, or the accuracy of alt text descriptions.</w:t>
      </w:r>
    </w:p>
    <w:p w14:paraId="1A000004" w14:textId="77777777" w:rsidR="00D44229" w:rsidRDefault="007B63EE">
      <w:pPr>
        <w:spacing w:after="6"/>
      </w:pPr>
    </w:p>
    <w:p w14:paraId="1A000005" w14:textId="77777777" w:rsidR="00D44229" w:rsidRDefault="007B63EE">
      <w:pPr>
        <w:pStyle w:val="Heading2"/>
      </w:pPr>
      <w:r>
        <w:t>13.1  Severity Model</w:t>
      </w:r>
    </w:p>
    <w:p w14:paraId="1A000006" w14:textId="77777777" w:rsidR="00D44229" w:rsidRDefault="007B63EE">
      <w:pPr>
        <w:spacing w:before="160" w:after="60"/>
      </w:pPr>
      <w:r>
        <w:rPr>
          <w:i/>
          <w:iCs/>
          <w:color w:val="757575"/>
          <w:sz w:val="20"/>
          <w:szCs w:val="20"/>
        </w:rPr>
        <w:t>Panorama issue severity levels and their impact on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D44229" w14:paraId="1A00001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1" w14:textId="77777777" w:rsidR="00D44229" w:rsidRDefault="007B63EE">
            <w:r>
              <w:rPr>
                <w:b/>
                <w:bCs/>
                <w:color w:val="FFFFFF"/>
                <w:sz w:val="20"/>
                <w:szCs w:val="20"/>
              </w:rPr>
              <w:t>Severity</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2" w14:textId="77777777" w:rsidR="00D44229" w:rsidRDefault="007B63EE">
            <w:r>
              <w:rPr>
                <w:b/>
                <w:bCs/>
                <w:color w:val="FFFFFF"/>
                <w:sz w:val="20"/>
                <w:szCs w:val="20"/>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3" w14:textId="77777777" w:rsidR="00D44229" w:rsidRDefault="007B63EE">
            <w:r>
              <w:rPr>
                <w:b/>
                <w:bCs/>
                <w:color w:val="FFFFFF"/>
                <w:sz w:val="20"/>
                <w:szCs w:val="20"/>
              </w:rPr>
              <w:t>Score Impact</w:t>
            </w:r>
          </w:p>
        </w:tc>
      </w:tr>
      <w:tr w:rsidR="00D44229" w14:paraId="1A000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5" w14:textId="77777777" w:rsidR="00D44229" w:rsidRDefault="007B63EE">
            <w:r>
              <w:rPr>
                <w:b/>
                <w:bCs/>
                <w:sz w:val="20"/>
                <w:szCs w:val="20"/>
              </w:rPr>
              <w:t>Severe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6" w14:textId="77777777" w:rsidR="00D44229" w:rsidRDefault="007B63EE">
            <w:r>
              <w:rPr>
                <w:sz w:val="20"/>
                <w:szCs w:val="20"/>
              </w:rPr>
              <w:t>Critical barrier that prevents access entirely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7" w14:textId="77777777" w:rsidR="00D44229" w:rsidRDefault="007B63EE">
            <w:r>
              <w:rPr>
                <w:sz w:val="20"/>
                <w:szCs w:val="20"/>
              </w:rPr>
              <w:t>Fails hard -- tanks score even in isolation</w:t>
            </w:r>
          </w:p>
        </w:tc>
      </w:tr>
      <w:tr w:rsidR="00D44229" w14:paraId="1A0000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9" w14:textId="77777777" w:rsidR="00D44229" w:rsidRDefault="007B63EE">
            <w:r>
              <w:rPr>
                <w:b/>
                <w:bCs/>
                <w:sz w:val="20"/>
                <w:szCs w:val="20"/>
              </w:rPr>
              <w:t>Major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A" w14:textId="77777777" w:rsidR="00D44229" w:rsidRDefault="007B63EE">
            <w:r>
              <w:rPr>
                <w:sz w:val="20"/>
                <w:szCs w:val="20"/>
              </w:rPr>
              <w:t>Significantly breaks usability for users with disabilities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B" w14:textId="77777777" w:rsidR="00D44229" w:rsidRDefault="007B63EE">
            <w:r>
              <w:rPr>
                <w:sz w:val="20"/>
                <w:szCs w:val="20"/>
              </w:rPr>
              <w:t>Medium score penalty</w:t>
            </w:r>
          </w:p>
        </w:tc>
      </w:tr>
      <w:tr w:rsidR="00D44229" w14:paraId="1A000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D" w14:textId="77777777" w:rsidR="00D44229" w:rsidRDefault="007B63EE">
            <w:r>
              <w:rPr>
                <w:b/>
                <w:bCs/>
                <w:sz w:val="20"/>
                <w:szCs w:val="20"/>
              </w:rPr>
              <w:t>Minor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E" w14:textId="77777777" w:rsidR="00D44229" w:rsidRDefault="007B63EE">
            <w:r>
              <w:rPr>
                <w:sz w:val="20"/>
                <w:szCs w:val="20"/>
              </w:rPr>
              <w:t>Cosmetic or consistency issues -- reduces clarity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F" w14:textId="77777777" w:rsidR="00D44229" w:rsidRDefault="007B63EE">
            <w:r>
              <w:rPr>
                <w:sz w:val="20"/>
                <w:szCs w:val="20"/>
              </w:rPr>
              <w:t>Low score penalty</w:t>
            </w:r>
          </w:p>
        </w:tc>
      </w:tr>
    </w:tbl>
    <w:p w14:paraId="1A000020" w14:textId="77777777" w:rsidR="00D44229" w:rsidRDefault="00D44229">
      <w:pPr>
        <w:spacing w:after="6"/>
      </w:pPr>
    </w:p>
    <w:p w14:paraId="1A000021" w14:textId="77777777" w:rsidR="00D44229" w:rsidRDefault="007B63EE">
      <w:pPr>
        <w:pStyle w:val="Heading2"/>
      </w:pPr>
      <w:r>
        <w:t>13.2  What Panorama Checks -- Core Categories</w:t>
      </w:r>
    </w:p>
    <w:p w14:paraId="1A000022" w14:textId="77777777" w:rsidR="00D44229" w:rsidRDefault="007B63EE">
      <w:pPr>
        <w:spacing w:before="160" w:after="60"/>
      </w:pPr>
      <w:r>
        <w:rPr>
          <w:i/>
          <w:iCs/>
          <w:color w:val="757575"/>
          <w:sz w:val="20"/>
          <w:szCs w:val="20"/>
        </w:rPr>
        <w:t>All categories apply to HTML pages and uploaded documents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D44229" w14:paraId="1A000030"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1" w14:textId="77777777" w:rsidR="00D44229" w:rsidRDefault="007B63EE">
            <w:r>
              <w:rPr>
                <w:b/>
                <w:bCs/>
                <w:color w:val="FFFFFF"/>
                <w:sz w:val="20"/>
                <w:szCs w:val="20"/>
              </w:rPr>
              <w:t>Category</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2" w14:textId="77777777" w:rsidR="00D44229" w:rsidRDefault="007B63EE">
            <w:r>
              <w:rPr>
                <w:b/>
                <w:bCs/>
                <w:color w:val="FFFFFF"/>
                <w:sz w:val="20"/>
                <w:szCs w:val="20"/>
              </w:rPr>
              <w:t>What Panorama Checks</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3" w14:textId="77777777" w:rsidR="00D44229" w:rsidRDefault="007B63EE">
            <w:r>
              <w:rPr>
                <w:b/>
                <w:bCs/>
                <w:color w:val="FFFFFF"/>
                <w:sz w:val="20"/>
                <w:szCs w:val="20"/>
              </w:rPr>
              <w:t>Max Severity</w:t>
            </w:r>
          </w:p>
        </w:tc>
      </w:tr>
      <w:tr w:rsidR="00D44229" w14:paraId="1A0000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5" w14:textId="77777777" w:rsidR="00D44229" w:rsidRDefault="007B63EE">
            <w:r>
              <w:rPr>
                <w:b/>
                <w:bCs/>
                <w:sz w:val="20"/>
                <w:szCs w:val="20"/>
              </w:rPr>
              <w:t>Document Structure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6" w14:textId="77777777" w:rsidR="00D44229" w:rsidRDefault="007B63EE">
            <w:r>
              <w:rPr>
                <w:sz w:val="20"/>
                <w:szCs w:val="20"/>
              </w:rPr>
              <w:t>Slide titles (PPT); heading hierarchy; logical reading order; tagged document structure; navigation 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7" w14:textId="77777777" w:rsidR="00D44229" w:rsidRDefault="007B63EE">
            <w:r>
              <w:rPr>
                <w:sz w:val="20"/>
                <w:szCs w:val="20"/>
              </w:rPr>
              <w:t>Severe (missing slide title)</w:t>
            </w:r>
          </w:p>
        </w:tc>
      </w:tr>
      <w:tr w:rsidR="00D44229" w14:paraId="1A0000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9" w14:textId="77777777" w:rsidR="00D44229" w:rsidRDefault="007B63EE">
            <w:r>
              <w:rPr>
                <w:b/>
                <w:bCs/>
                <w:sz w:val="20"/>
                <w:szCs w:val="20"/>
              </w:rPr>
              <w:t>Images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A" w14:textId="77777777" w:rsidR="00D44229" w:rsidRDefault="007B63EE">
            <w:r>
              <w:rPr>
                <w:sz w:val="20"/>
                <w:szCs w:val="20"/>
              </w:rPr>
              <w:t>Missing alt text; decorative vs. informative distinction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B" w14:textId="77777777" w:rsidR="00D44229" w:rsidRDefault="007B63EE">
            <w:r>
              <w:rPr>
                <w:sz w:val="20"/>
                <w:szCs w:val="20"/>
              </w:rPr>
              <w:t>Severe (no alt text)</w:t>
            </w:r>
          </w:p>
        </w:tc>
      </w:tr>
      <w:tr w:rsidR="00D44229" w14:paraId="1A0000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D" w14:textId="77777777" w:rsidR="00D44229" w:rsidRDefault="007B63EE">
            <w:r>
              <w:rPr>
                <w:b/>
                <w:bCs/>
                <w:sz w:val="20"/>
                <w:szCs w:val="20"/>
              </w:rPr>
              <w:t>Color and Contrast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E" w14:textId="77777777" w:rsidR="00D44229" w:rsidRDefault="007B63EE">
            <w:r>
              <w:rPr>
                <w:sz w:val="20"/>
                <w:szCs w:val="20"/>
              </w:rPr>
              <w:t>Text contrast against background (WCAG 2.1 AA: 4.5:1 normal text, 3:1 large text)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F" w14:textId="77777777" w:rsidR="00D44229" w:rsidRDefault="007B63EE">
            <w:r>
              <w:rPr>
                <w:sz w:val="20"/>
                <w:szCs w:val="20"/>
              </w:rPr>
              <w:t>Major</w:t>
            </w:r>
          </w:p>
        </w:tc>
      </w:tr>
      <w:tr w:rsidR="00D44229" w14:paraId="1A000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1" w14:textId="77777777" w:rsidR="00D44229" w:rsidRDefault="007B63EE">
            <w:r>
              <w:rPr>
                <w:b/>
                <w:bCs/>
                <w:sz w:val="20"/>
                <w:szCs w:val="20"/>
              </w:rPr>
              <w:t>Tables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2" w14:textId="77777777" w:rsidR="00D44229" w:rsidRDefault="007B63EE">
            <w:r>
              <w:rPr>
                <w:sz w:val="20"/>
                <w:szCs w:val="20"/>
              </w:rPr>
              <w:t>Missing header rows; missing structure; missing captions (HTML/PDF)</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3" w14:textId="77777777" w:rsidR="00D44229" w:rsidRDefault="007B63EE">
            <w:r>
              <w:rPr>
                <w:sz w:val="20"/>
                <w:szCs w:val="20"/>
              </w:rPr>
              <w:t>Major</w:t>
            </w:r>
          </w:p>
        </w:tc>
      </w:tr>
      <w:tr w:rsidR="00D44229" w14:paraId="1A0000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5" w14:textId="77777777" w:rsidR="00D44229" w:rsidRDefault="007B63EE">
            <w:r>
              <w:rPr>
                <w:b/>
                <w:bCs/>
                <w:sz w:val="20"/>
                <w:szCs w:val="20"/>
              </w:rPr>
              <w:t>Links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6" w14:textId="77777777" w:rsidR="00D44229" w:rsidRDefault="007B63EE">
            <w:r>
              <w:rPr>
                <w:sz w:val="20"/>
                <w:szCs w:val="20"/>
              </w:rPr>
              <w:t>Broken links; non-descriptive link text; duplicate links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7" w14:textId="77777777" w:rsidR="00D44229" w:rsidRDefault="007B63EE">
            <w:r>
              <w:rPr>
                <w:sz w:val="20"/>
                <w:szCs w:val="20"/>
              </w:rPr>
              <w:t>Major</w:t>
            </w:r>
          </w:p>
        </w:tc>
      </w:tr>
      <w:tr w:rsidR="00D44229" w14:paraId="1A0000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9" w14:textId="77777777" w:rsidR="00D44229" w:rsidRDefault="007B63EE">
            <w:r>
              <w:rPr>
                <w:b/>
                <w:bCs/>
                <w:sz w:val="20"/>
                <w:szCs w:val="20"/>
              </w:rPr>
              <w:t>Language and Metadata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A" w14:textId="77777777" w:rsidR="00D44229" w:rsidRDefault="007B63EE">
            <w:r>
              <w:rPr>
                <w:sz w:val="20"/>
                <w:szCs w:val="20"/>
              </w:rPr>
              <w:t>Document language declared; encoding; structural tagging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B" w14:textId="77777777" w:rsidR="00D44229" w:rsidRDefault="007B63EE">
            <w:r>
              <w:rPr>
                <w:sz w:val="20"/>
                <w:szCs w:val="20"/>
              </w:rPr>
              <w:t>Major</w:t>
            </w:r>
          </w:p>
        </w:tc>
      </w:tr>
      <w:tr w:rsidR="00D44229" w14:paraId="1A0000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D" w14:textId="77777777" w:rsidR="00D44229" w:rsidRDefault="007B63EE">
            <w:r>
              <w:rPr>
                <w:b/>
                <w:bCs/>
                <w:sz w:val="20"/>
                <w:szCs w:val="20"/>
              </w:rPr>
              <w:t>OCR / Text Accessibility (PDFs)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E" w14:textId="77777777" w:rsidR="00D44229" w:rsidRDefault="007B63EE">
            <w:r>
              <w:rPr>
                <w:sz w:val="20"/>
                <w:szCs w:val="20"/>
              </w:rPr>
              <w:t>Detects scanned image-only PDFs with no readable text layer; requires OCR processing to pass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F" w14:textId="77777777" w:rsidR="00D44229" w:rsidRDefault="007B63EE">
            <w:r>
              <w:rPr>
                <w:sz w:val="20"/>
                <w:szCs w:val="20"/>
              </w:rPr>
              <w:t>Severe</w:t>
            </w:r>
          </w:p>
        </w:tc>
      </w:tr>
      <w:tr w:rsidR="00D44229" w14:paraId="1A00005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1" w14:textId="77777777" w:rsidR="00D44229" w:rsidRDefault="007B63EE">
            <w:r>
              <w:rPr>
                <w:b/>
                <w:bCs/>
                <w:sz w:val="20"/>
                <w:szCs w:val="20"/>
              </w:rPr>
              <w:t>Multimedia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2" w14:textId="77777777" w:rsidR="00D44229" w:rsidRDefault="007B63EE">
            <w:r>
              <w:rPr>
                <w:sz w:val="20"/>
                <w:szCs w:val="20"/>
              </w:rPr>
              <w:t>Video captions present; audio accessibility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3" w14:textId="77777777" w:rsidR="00D44229" w:rsidRDefault="007B63EE">
            <w:r>
              <w:rPr>
                <w:sz w:val="20"/>
                <w:szCs w:val="20"/>
              </w:rPr>
              <w:t>Major (no captions)</w:t>
            </w:r>
          </w:p>
        </w:tc>
      </w:tr>
      <w:tr w:rsidR="00D44229" w14:paraId="1A0000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5" w14:textId="77777777" w:rsidR="00D44229" w:rsidRDefault="007B63EE">
            <w:r>
              <w:rPr>
                <w:b/>
                <w:bCs/>
                <w:sz w:val="20"/>
                <w:szCs w:val="20"/>
              </w:rPr>
              <w:t>General Formatting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6" w14:textId="77777777" w:rsidR="00D44229" w:rsidRDefault="007B63EE">
            <w:r>
              <w:rPr>
                <w:sz w:val="20"/>
                <w:szCs w:val="20"/>
              </w:rPr>
              <w:t>Structural consistency; spacing anomalies; formatting irregularities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7" w14:textId="77777777" w:rsidR="00D44229" w:rsidRDefault="007B63EE">
            <w:r>
              <w:rPr>
                <w:sz w:val="20"/>
                <w:szCs w:val="20"/>
              </w:rPr>
              <w:t>Minor</w:t>
            </w:r>
          </w:p>
        </w:tc>
      </w:tr>
    </w:tbl>
    <w:p w14:paraId="1A000060" w14:textId="77777777" w:rsidR="00D44229" w:rsidRDefault="00D44229">
      <w:pPr>
        <w:spacing w:after="6"/>
      </w:pPr>
    </w:p>
    <w:p w14:paraId="1A000061" w14:textId="77777777" w:rsidR="00D44229" w:rsidRDefault="007B63EE">
      <w:pPr>
        <w:pStyle w:val="Heading2"/>
      </w:pPr>
      <w:r>
        <w:t>13.3  PowerPoint-Specific Requirements</w:t>
      </w:r>
    </w:p>
    <w:p w14:paraId="1A000062" w14:textId="77777777" w:rsidR="00D44229" w:rsidRDefault="007B63EE">
      <w:pPr>
        <w:spacing w:before="60" w:after="100"/>
      </w:pPr>
      <w:r>
        <w:t>PowerPoint files uploaded to Canvas are scanned by Panorama with additional checks beyond the standard HTML category list. The following are required for every PPTX file in this program.</w:t>
      </w:r>
    </w:p>
    <w:p w14:paraId="1A000063" w14:textId="77777777" w:rsidR="00D44229" w:rsidRDefault="007B63EE">
      <w:pPr>
        <w:pStyle w:val="ListParagraph"/>
        <w:numPr>
          <w:ilvl w:val="0"/>
          <w:numId w:val="2"/>
        </w:numPr>
        <w:spacing w:before="40" w:after="60"/>
      </w:pPr>
      <w:r>
        <w:rPr>
          <w:b/>
          <w:bCs/>
        </w:rPr>
        <w:t xml:space="preserve">Every slide must have a Title placeholder. </w:t>
      </w:r>
      <w:r>
        <w:t>This is a structural requirement -- not the text box you typed a title into. The slide layout must include a designated Title placeholder. A missing slide title is flagged as Severe. This is the most common PPT failure in the program.</w:t>
      </w:r>
    </w:p>
    <w:p w14:paraId="1A000064" w14:textId="77777777" w:rsidR="00D44229" w:rsidRDefault="007B63EE">
      <w:pPr>
        <w:pStyle w:val="ListParagraph"/>
        <w:numPr>
          <w:ilvl w:val="0"/>
          <w:numId w:val="2"/>
        </w:numPr>
        <w:spacing w:before="40" w:after="60"/>
      </w:pPr>
      <w:r>
        <w:rPr>
          <w:b/>
          <w:bCs/>
        </w:rPr>
        <w:t xml:space="preserve">All images must include alt text. </w:t>
      </w:r>
      <w:r>
        <w:t>Right-click any image in PowerPoint, select Edit Alt Text, and add a description. Decorative images should be marked as decorative in the Alt Text panel -- do not leave the field blank.</w:t>
      </w:r>
    </w:p>
    <w:p w14:paraId="1A000065" w14:textId="77777777" w:rsidR="00D44229" w:rsidRDefault="007B63EE">
      <w:pPr>
        <w:pStyle w:val="ListParagraph"/>
        <w:numPr>
          <w:ilvl w:val="0"/>
          <w:numId w:val="2"/>
        </w:numPr>
        <w:spacing w:before="40" w:after="60"/>
      </w:pPr>
      <w:r>
        <w:rPr>
          <w:b/>
          <w:bCs/>
        </w:rPr>
        <w:t xml:space="preserve">Reading order must be logical. </w:t>
      </w:r>
      <w:r>
        <w:t>Use the Selection Pane (Home tab -- Arrange -- Selection Pane) to verify and adjust the reading order of objects on each slide. Screen readers follow this order, not the visual position.</w:t>
      </w:r>
    </w:p>
    <w:p w14:paraId="1A000066" w14:textId="77777777" w:rsidR="00D44229" w:rsidRDefault="007B63EE">
      <w:pPr>
        <w:pStyle w:val="ListParagraph"/>
        <w:numPr>
          <w:ilvl w:val="0"/>
          <w:numId w:val="2"/>
        </w:numPr>
        <w:spacing w:before="40" w:after="60"/>
      </w:pPr>
      <w:r>
        <w:rPr>
          <w:b/>
          <w:bCs/>
        </w:rPr>
        <w:t xml:space="preserve">Text must meet contrast requirements. </w:t>
      </w:r>
      <w:r>
        <w:t>Apply the same color rules as Canvas HTML: 4.5:1 minimum for normal text, 3:1 for large text. Check contrast at webaim.org/resources/contrastchecker before finalizing slide colors.</w:t>
      </w:r>
    </w:p>
    <w:p w14:paraId="1A000067" w14:textId="77777777" w:rsidR="00D44229" w:rsidRDefault="00D44229">
      <w:pPr>
        <w:spacing w:after="6"/>
      </w:pPr>
    </w:p>
    <w:p w14:paraId="1A000068" w14:textId="77777777" w:rsidR="00D44229" w:rsidRDefault="007B63EE">
      <w:pPr>
        <w:pStyle w:val="Heading2"/>
      </w:pPr>
      <w:r>
        <w:t>13.4  What Panorama Does Not Check</w:t>
      </w:r>
    </w:p>
    <w:p w14:paraId="1A000069" w14:textId="77777777" w:rsidR="00D44229" w:rsidRDefault="007B63EE">
      <w:pPr>
        <w:spacing w:before="60" w:after="100"/>
      </w:pPr>
      <w:r>
        <w:t>A passing Panorama score confirms technical compliance only. It does not validate:</w:t>
      </w:r>
    </w:p>
    <w:p w14:paraId="1A00006A" w14:textId="77777777" w:rsidR="00D44229" w:rsidRDefault="007B63EE">
      <w:pPr>
        <w:pStyle w:val="ListParagraph"/>
        <w:numPr>
          <w:ilvl w:val="0"/>
          <w:numId w:val="2"/>
        </w:numPr>
        <w:spacing w:before="40" w:after="60"/>
      </w:pPr>
      <w:r>
        <w:t>The accuracy or quality of alt text descriptions</w:t>
      </w:r>
    </w:p>
    <w:p w14:paraId="1A00006B" w14:textId="77777777" w:rsidR="00D44229" w:rsidRDefault="007B63EE">
      <w:pPr>
        <w:pStyle w:val="ListParagraph"/>
        <w:numPr>
          <w:ilvl w:val="0"/>
          <w:numId w:val="2"/>
        </w:numPr>
        <w:spacing w:before="40" w:after="60"/>
      </w:pPr>
      <w:r>
        <w:t>Instructional clarity or pedagogical effectiveness</w:t>
      </w:r>
    </w:p>
    <w:p w14:paraId="1A00006C" w14:textId="77777777" w:rsidR="00D44229" w:rsidRDefault="007B63EE">
      <w:pPr>
        <w:pStyle w:val="ListParagraph"/>
        <w:numPr>
          <w:ilvl w:val="0"/>
          <w:numId w:val="2"/>
        </w:numPr>
        <w:spacing w:before="40" w:after="60"/>
      </w:pPr>
      <w:r>
        <w:t>Whether content is technically correct or up to date</w:t>
      </w:r>
    </w:p>
    <w:p w14:paraId="1A00006D" w14:textId="77777777" w:rsidR="00D44229" w:rsidRDefault="007B63EE">
      <w:pPr>
        <w:pStyle w:val="ListParagraph"/>
        <w:numPr>
          <w:ilvl w:val="0"/>
          <w:numId w:val="2"/>
        </w:numPr>
        <w:spacing w:before="40" w:after="60"/>
      </w:pPr>
      <w:r>
        <w:t>Whether captions are accurate (only that they exist)</w:t>
      </w:r>
    </w:p>
    <w:p w14:paraId="1A00006E" w14:textId="77777777" w:rsidR="00D44229" w:rsidRDefault="007B63EE">
      <w:pPr>
        <w:spacing w:before="60" w:after="100"/>
      </w:pPr>
      <w:r>
        <w:t xml:space="preserve">A score of 100 in Panorama means the file is technically compliant. It does not mean the file is well-designed or easy to learn from. Both standards still apply. </w:t>
      </w:r>
    </w:p>
    <w:p w14:paraId="1A00006F" w14:textId="77777777" w:rsidR="00D44229" w:rsidRDefault="00D44229">
      <w:pPr>
        <w:spacing w:after="6"/>
      </w:pPr>
    </w:p>
    <w:p w14:paraId="1A000070" w14:textId="77777777" w:rsidR="00D44229" w:rsidRDefault="007B63EE">
      <w:pPr>
        <w:pStyle w:val="Heading2"/>
      </w:pPr>
      <w:r>
        <w:t>13.5  Relationship to This Manual</w:t>
      </w:r>
    </w:p>
    <w:p w14:paraId="1A000071" w14:textId="77777777" w:rsidR="00D44229" w:rsidRDefault="007B63EE">
      <w:pPr>
        <w:spacing w:before="60" w:after="100"/>
      </w:pPr>
      <w:r>
        <w:t>The rules in this manual and the checks Panorama runs are built on the same standards: WCAG 2.1 AA and Section 508. This manual defines what to build. Panorama checks whether you built it correctly. Following this manual consistently produces files that pass Panorama with no intervention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A000072" w14:textId="77777777">
        <w:tc>
          <w:tcPr>
            <w:tcW w:w="9360" w:type="dxa"/>
            <w:tcBorders>
              <w:left w:val="single" w:sz="18" w:space="0" w:color="0D47A1"/>
            </w:tcBorders>
            <w:shd w:val="clear" w:color="auto" w:fill="E3F2FD"/>
            <w:tcMar>
              <w:top w:w="120" w:type="dxa"/>
              <w:left w:w="200" w:type="dxa"/>
              <w:bottom w:w="120" w:type="dxa"/>
              <w:right w:w="140" w:type="dxa"/>
            </w:tcMar>
          </w:tcPr>
          <w:p w14:paraId="1A000073" w14:textId="77777777" w:rsidR="00D44229" w:rsidRDefault="007B63EE">
            <w:r>
              <w:rPr>
                <w:b/>
                <w:bCs/>
              </w:rPr>
              <w:t xml:space="preserve">Note: </w:t>
            </w:r>
            <w:r>
              <w:t>This manual = the rules. Panorama = automated enforcement of those rules. Your content passes Panorama when you follow this manual. The Canvas Accessibility Checker and Panorama check overlapping but not identical things -- zero issues in both is the standard for this program.</w:t>
            </w:r>
          </w:p>
        </w:tc>
      </w:tr>
    </w:tbl>
    <w:p w14:paraId="1A000080" w14:textId="77777777" w:rsidR="00D44229" w:rsidRDefault="00D44229">
      <w:pPr>
        <w:spacing w:after="6"/>
      </w:pPr>
    </w:p>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