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313EFC">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313EFC">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313EFC">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313EFC">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313EFC">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313EFC">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313EFC">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313EFC">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313EFC">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313EFC">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313EFC">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313EFC">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313EFC">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313EFC"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CE555B" w:rsidP="006000F1">
      <w:r>
        <w:t>T</w:t>
      </w:r>
      <w:r w:rsidR="008E3D51">
        <w:t>he extracellular</w:t>
      </w:r>
      <w:r>
        <w:t xml:space="preserve"> collagen</w:t>
      </w:r>
      <w:r w:rsidR="008E3D51">
        <w:t xml:space="preserve"> matrix </w:t>
      </w:r>
      <w:r w:rsidR="00051A7F">
        <w:t>has</w:t>
      </w:r>
      <w:r w:rsidR="00AF6033">
        <w:t xml:space="preserve"> been </w:t>
      </w:r>
      <w:r>
        <w:t>found</w:t>
      </w:r>
      <w:r w:rsidR="00AF6033">
        <w:t xml:space="preserve"> to be</w:t>
      </w:r>
      <w:r>
        <w:t xml:space="preserve"> an</w:t>
      </w:r>
      <w:r w:rsidR="00AF6033">
        <w:t xml:space="preserve"> important</w:t>
      </w:r>
      <w:r>
        <w:t xml:space="preserve"> player</w:t>
      </w:r>
      <w:r w:rsidR="00AF6033">
        <w:t xml:space="preserve"> in the </w:t>
      </w:r>
      <w:r>
        <w:t>progression of many diseases</w:t>
      </w:r>
      <w:r w:rsidR="00AF6033">
        <w:t xml:space="preserve">. </w:t>
      </w:r>
      <w:r>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(2011) showed that patterns in SHG images of collagen can be used to predict breast cancer patient outcome. </w:t>
      </w:r>
      <w:proofErr w:type="spellStart"/>
      <w:r w:rsidR="005C7297">
        <w:t>Raub</w:t>
      </w:r>
      <w:proofErr w:type="spellEnd"/>
      <w:r w:rsidR="005C7297">
        <w:t xml:space="preserve"> et. al. (20</w:t>
      </w:r>
      <w:r w:rsidR="00091411">
        <w:t>07) showed that SHG image characteristics</w:t>
      </w:r>
      <w:r w:rsidR="005C7297">
        <w:t xml:space="preserve"> could be used to predict bulk mechanical properties of collagen </w:t>
      </w:r>
      <w:proofErr w:type="spellStart"/>
      <w:r w:rsidR="005C7297">
        <w:t>hydrogels</w:t>
      </w:r>
      <w:proofErr w:type="spellEnd"/>
      <w:r w:rsidR="005C7297">
        <w:t xml:space="preserve">, a common in-vitro tissue model. </w:t>
      </w:r>
      <w:proofErr w:type="spellStart"/>
      <w:r w:rsidR="00091411">
        <w:t>Nadiarnykh</w:t>
      </w:r>
      <w:proofErr w:type="spellEnd"/>
      <w:r w:rsidR="00091411">
        <w:t xml:space="preserve">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this research</w:t>
      </w:r>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To be useful for accurate tissue classification, c</w:t>
      </w:r>
      <w:r w:rsidR="00197E23">
        <w:t>omputational</w:t>
      </w:r>
      <w:r w:rsidR="0003659C">
        <w:t xml:space="preserve"> tool</w:t>
      </w:r>
      <w:r w:rsidR="00197E23">
        <w:t>s for collagen image analysis</w:t>
      </w:r>
      <w:r w:rsidR="0003659C">
        <w:t xml:space="preserve"> should be capable of extracting high level information about individual collagen fibers, including fiber number, length, angle, curvature, and position. 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with 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t>Many different</w:t>
      </w:r>
      <w:r w:rsidR="00197E23">
        <w:t xml:space="preserve"> patterns can be observed in</w:t>
      </w:r>
      <w:r>
        <w:t xml:space="preserve"> collagen </w:t>
      </w:r>
      <w:r w:rsidR="00197E23">
        <w:t>structure</w:t>
      </w:r>
      <w:r>
        <w:t>, within a single tissue type.</w:t>
      </w:r>
      <w:r w:rsidR="00ED6A09">
        <w:t xml:space="preserve"> As shown in </w:t>
      </w:r>
      <w:r w:rsidR="00313EFC">
        <w:fldChar w:fldCharType="begin"/>
      </w:r>
      <w:r w:rsidR="00ED6A09">
        <w:instrText xml:space="preserve"> REF _Ref329336640 \h </w:instrText>
      </w:r>
      <w:r w:rsidR="00313EFC">
        <w:fldChar w:fldCharType="separate"/>
      </w:r>
      <w:r w:rsidR="00ED6A09">
        <w:t xml:space="preserve">Figure </w:t>
      </w:r>
      <w:r w:rsidR="00ED6A09">
        <w:rPr>
          <w:noProof/>
        </w:rPr>
        <w:t>1</w:t>
      </w:r>
      <w:r w:rsidR="00313EFC">
        <w:fldChar w:fldCharType="end"/>
      </w:r>
      <w:r w:rsidR="00ED6A09">
        <w:t>, collagen fibers can be wavy or straight, dense or well defined, bundled or individual. In addition, depending on i</w:t>
      </w:r>
      <w:r w:rsidR="005358F3">
        <w:t>maging parameters such as depth with</w:t>
      </w:r>
      <w:r w:rsidR="00ED6A09">
        <w:t xml:space="preserve">in the tissue, images can have low signal </w:t>
      </w:r>
      <w:r w:rsidR="00ED6A09">
        <w:lastRenderedPageBreak/>
        <w:t xml:space="preserve">to noise (SNR) and potentially low dynamic range.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1" w:name="_Ref329336640"/>
      <w:r>
        <w:t xml:space="preserve">Figure </w:t>
      </w:r>
      <w:fldSimple w:instr=" SEQ Figure \* ARABIC ">
        <w:r w:rsidR="00CD3387">
          <w:rPr>
            <w:noProof/>
          </w:rPr>
          <w:t>1</w:t>
        </w:r>
      </w:fldSimple>
      <w:bookmarkEnd w:id="1"/>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proofErr w:type="spellStart"/>
      <w:r w:rsidR="00ED6A09">
        <w:t>Bayan</w:t>
      </w:r>
      <w:proofErr w:type="spellEnd"/>
      <w:r w:rsidR="002621A6">
        <w:t xml:space="preserve"> (FT, Hough), </w:t>
      </w:r>
      <w:proofErr w:type="spellStart"/>
      <w:r w:rsidR="002621A6">
        <w:t>Pehlke</w:t>
      </w:r>
      <w:proofErr w:type="spellEnd"/>
      <w:r w:rsidR="002621A6">
        <w:t xml:space="preserve"> (</w:t>
      </w:r>
      <w:proofErr w:type="spellStart"/>
      <w:r w:rsidR="002621A6">
        <w:t>Curvelet</w:t>
      </w:r>
      <w:proofErr w:type="spellEnd"/>
      <w:r w:rsidR="002621A6">
        <w:t xml:space="preserve">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 xml:space="preserve">fibers.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w:t>
      </w:r>
      <w:r w:rsidR="000151CD">
        <w:lastRenderedPageBreak/>
        <w:t>enable the automated measurement of high level parameters such as</w:t>
      </w:r>
      <w:r w:rsidR="00C05123">
        <w:t xml:space="preserve"> fiber length and curvature</w:t>
      </w:r>
      <w:r w:rsidR="003738C3">
        <w:t>, but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313EFC">
        <w:fldChar w:fldCharType="begin"/>
      </w:r>
      <w:r w:rsidR="00BF4D89">
        <w:instrText xml:space="preserve"> REF _Ref335052891 \h </w:instrText>
      </w:r>
      <w:r w:rsidR="00313EFC">
        <w:fldChar w:fldCharType="separate"/>
      </w:r>
      <w:r w:rsidR="00BF4D89">
        <w:t xml:space="preserve">Figure </w:t>
      </w:r>
      <w:r w:rsidR="00BF4D89">
        <w:rPr>
          <w:noProof/>
        </w:rPr>
        <w:t>2</w:t>
      </w:r>
      <w:r w:rsidR="00313EFC">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313EFC">
        <w:fldChar w:fldCharType="begin"/>
      </w:r>
      <w:r w:rsidR="00BF4D89">
        <w:instrText xml:space="preserve"> REF _Ref335052891 \h </w:instrText>
      </w:r>
      <w:r w:rsidR="00313EFC">
        <w:fldChar w:fldCharType="separate"/>
      </w:r>
      <w:r w:rsidR="00BF4D89">
        <w:t xml:space="preserve">Figure </w:t>
      </w:r>
      <w:r w:rsidR="00BF4D89">
        <w:rPr>
          <w:noProof/>
        </w:rPr>
        <w:t>2</w:t>
      </w:r>
      <w:r w:rsidR="00313EFC">
        <w:fldChar w:fldCharType="end"/>
      </w:r>
      <w:r w:rsidR="00BF4D89">
        <w:t>B, FIRE extracts erroneous star patterns.</w:t>
      </w:r>
      <w:r w:rsidR="002F4DC5">
        <w:t xml:space="preserve"> </w:t>
      </w:r>
      <w:r w:rsidR="007C2E02">
        <w:t>Our hypothesis is that with proper</w:t>
      </w:r>
      <w:r w:rsidR="00BF4D89">
        <w:t xml:space="preserve"> preprocessing </w:t>
      </w:r>
      <w:r w:rsidR="007C2E02">
        <w:t>steps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 w:name="_Ref335052891"/>
      <w:r>
        <w:t xml:space="preserve">Figure </w:t>
      </w:r>
      <w:fldSimple w:instr=" SEQ Figure \* ARABIC ">
        <w:r w:rsidR="00CD3387">
          <w:rPr>
            <w:noProof/>
          </w:rPr>
          <w:t>2</w:t>
        </w:r>
      </w:fldSimple>
      <w:bookmarkEnd w:id="2"/>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(Sato</w:t>
      </w:r>
      <w:r w:rsidR="007C2E02">
        <w:t xml:space="preserve"> 1998</w:t>
      </w:r>
      <w:r w:rsidR="009E4E68">
        <w:t xml:space="preserve"> ref),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 </w:t>
      </w:r>
      <w:r w:rsidR="00D522DB">
        <w:t>We demonstrate here that the application</w:t>
      </w:r>
      <w:r w:rsidR="007C2E02">
        <w:t xml:space="preserve"> of</w:t>
      </w:r>
      <w:r w:rsidR="00D522DB">
        <w:t xml:space="preserve"> </w:t>
      </w:r>
      <w:proofErr w:type="spellStart"/>
      <w:r w:rsidR="00D522DB">
        <w:t>curvelet</w:t>
      </w:r>
      <w:proofErr w:type="spellEnd"/>
      <w:r w:rsidR="00D522DB">
        <w:t xml:space="preserve"> transform</w:t>
      </w:r>
      <w:r w:rsidR="009E4E68">
        <w:t xml:space="preserve"> </w:t>
      </w:r>
      <w:proofErr w:type="spellStart"/>
      <w:r w:rsidR="009E4E68">
        <w:t>denoising</w:t>
      </w:r>
      <w:proofErr w:type="spellEnd"/>
      <w:r w:rsidR="00D522DB">
        <w:t xml:space="preserve"> as a preprocessing step for FIRE fiber extraction, </w:t>
      </w:r>
      <w:r w:rsidR="009E4E68">
        <w:t xml:space="preserve">a </w:t>
      </w:r>
      <w:r w:rsidR="009E4E68">
        <w:lastRenderedPageBreak/>
        <w:t xml:space="preserve">process we call CT-FIRE, </w:t>
      </w:r>
      <w:r w:rsidR="00D522DB">
        <w:t xml:space="preserve">performs more accurate fiber segmentations than </w:t>
      </w:r>
      <w:r w:rsidR="009E4E68">
        <w:t>any of the other techniques we investigated</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of this paper </w:t>
      </w:r>
      <w:r>
        <w:t xml:space="preserve">describes preprocessing </w:t>
      </w:r>
      <w:r w:rsidR="009E4E68">
        <w:t>algorithm implementation</w:t>
      </w:r>
      <w:r>
        <w:t>s</w:t>
      </w:r>
      <w:r w:rsidR="009E4E68">
        <w:t xml:space="preserve">, </w:t>
      </w:r>
      <w:r>
        <w:t xml:space="preserve">a brief description of the FIRE algorithm, </w:t>
      </w:r>
      <w:r w:rsidR="009E4E68">
        <w:t>how each image was manually segmented, how the image segmentation was evaluated, and finally how the synthetic test images were cre</w:t>
      </w:r>
      <w:r>
        <w:t>ated and evaluated. In section 3, we present experimental results of fiber extractions from breast cancer images and synthetic fiber images. In the fourth section we discuss our results and in the fifth section</w:t>
      </w:r>
      <w:r w:rsidR="005358F3">
        <w:t xml:space="preserve"> conclude by describing</w:t>
      </w:r>
      <w:r>
        <w:t xml:space="preserve"> the future directions of our research.</w:t>
      </w:r>
    </w:p>
    <w:p w:rsidR="00C123DD" w:rsidRDefault="00C123DD" w:rsidP="00D87558">
      <w:r>
        <w:t xml:space="preserve">(Need to mention 2D </w:t>
      </w:r>
      <w:proofErr w:type="spellStart"/>
      <w:r>
        <w:t>vs</w:t>
      </w:r>
      <w:proofErr w:type="spellEnd"/>
      <w:r>
        <w:t xml:space="preserve"> 3D . . .</w:t>
      </w:r>
      <w:r w:rsidR="005358F3">
        <w:t>maybe in discussion</w:t>
      </w:r>
      <w:r>
        <w:t>)</w:t>
      </w:r>
    </w:p>
    <w:p w:rsidR="000A4305" w:rsidRDefault="000A4305" w:rsidP="000A4305">
      <w:pPr>
        <w:pStyle w:val="Heading1"/>
      </w:pPr>
      <w:bookmarkStart w:id="3" w:name="_Toc335398070"/>
      <w:r>
        <w:t>Methods</w:t>
      </w:r>
      <w:bookmarkEnd w:id="3"/>
    </w:p>
    <w:p w:rsidR="007C2E02" w:rsidRDefault="007C2E02" w:rsidP="007C2E02">
      <w:r>
        <w:t>Four algorithms were evaluated as preprocessing steps to the FIRE fiber extraction algorithm. However, we will first briefly review the FIRE process. For a more detailed description of the algorithm, we refer the reader to (Stein 2008).</w:t>
      </w:r>
    </w:p>
    <w:p w:rsidR="007C2E02" w:rsidRDefault="007C2E02" w:rsidP="007C2E02">
      <w:pPr>
        <w:pStyle w:val="Heading2"/>
      </w:pPr>
      <w:bookmarkStart w:id="4" w:name="_Toc335398071"/>
      <w:r>
        <w:t>FIRE Algorithm</w:t>
      </w:r>
      <w:bookmarkEnd w:id="4"/>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w:t>
      </w:r>
      <w:r w:rsidRPr="008A547C">
        <w:lastRenderedPageBreak/>
        <w:t>the distance between adjacent fibers. In the associated software(</w:t>
      </w:r>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Pr="008A547C">
        <w:t>nuclear 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in-vitro collagen gels, but has not been applied to extract collagen fibers from SHG images of tissue.</w:t>
      </w:r>
    </w:p>
    <w:p w:rsidR="007C2E02" w:rsidRPr="007C2E02" w:rsidRDefault="007C2E02" w:rsidP="007C2E02">
      <w:r>
        <w:t>Each preprocessing technique was followed by identical implementations of the FIRE algorithm, except for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5" w:name="_Toc335398072"/>
      <w:r>
        <w:t>Preprocessing Algorithms</w:t>
      </w:r>
      <w:bookmarkEnd w:id="5"/>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 w:name="_Toc335398073"/>
      <w:r>
        <w:t>Gaussian</w:t>
      </w:r>
      <w:bookmarkEnd w:id="6"/>
    </w:p>
    <w:p w:rsidR="007E7905" w:rsidRPr="007E7905" w:rsidRDefault="007E7905" w:rsidP="007E7905">
      <w:r>
        <w:t>A simple 2-D Gaussian filter, whose standard deviation was matched to th</w:t>
      </w:r>
      <w:commentRangeStart w:id="7"/>
      <w:r>
        <w:t xml:space="preserve">e average width of </w:t>
      </w:r>
      <w:r w:rsidR="00A5153A">
        <w:t xml:space="preserve">the </w:t>
      </w:r>
      <w:r>
        <w:t>collagen fibers in our images of 1.5 microns</w:t>
      </w:r>
      <w:commentRangeEnd w:id="7"/>
      <w:r w:rsidR="00EF41E6">
        <w:rPr>
          <w:rStyle w:val="CommentReference"/>
        </w:rPr>
        <w:commentReference w:id="7"/>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8" w:name="_Toc335398074"/>
      <w:r>
        <w:t>SPIRAL-</w:t>
      </w:r>
      <w:r w:rsidR="00222BD7">
        <w:t xml:space="preserve"> TV</w:t>
      </w:r>
      <w:bookmarkEnd w:id="8"/>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313EFC"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w:lastRenderedPageBreak/>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9" w:name="_Toc335398075"/>
      <w:proofErr w:type="spellStart"/>
      <w:r>
        <w:t>tubeness</w:t>
      </w:r>
      <w:proofErr w:type="spellEnd"/>
      <w:r>
        <w:t xml:space="preserve"> filter</w:t>
      </w:r>
      <w:bookmarkEnd w:id="9"/>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313EFC"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10" w:name="_Toc335398076"/>
      <w:r>
        <w:t>C</w:t>
      </w:r>
      <w:r w:rsidR="00222BD7">
        <w:t>urvelet filter</w:t>
      </w:r>
      <w:bookmarkEnd w:id="10"/>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 xml:space="preserve">for </w:t>
      </w:r>
      <w:r w:rsidR="00DC63FB">
        <w:lastRenderedPageBreak/>
        <w:t>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313EFC"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are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del w:id="11" w:author="youmap" w:date="2012-09-24T09:41:00Z">
        <w:r w:rsidR="0055075D" w:rsidDel="00C074BD">
          <w:delText>10%</w:delText>
        </w:r>
      </w:del>
      <w:ins w:id="12" w:author="youmap" w:date="2012-09-24T09:41:00Z">
        <w:r w:rsidR="00C074BD">
          <w:t>20%</w:t>
        </w:r>
      </w:ins>
      <w:r w:rsidR="0055075D">
        <w:t xml:space="preserve"> of </w:t>
      </w:r>
      <w:r w:rsidR="00DD0AF0">
        <w:t xml:space="preserve">curvelet </w:t>
      </w:r>
      <w:r w:rsidR="0055075D">
        <w:t>coefficients from the intermediate scales 4, 5, and 6</w:t>
      </w:r>
      <w:ins w:id="13" w:author="youmap" w:date="2012-10-01T07:06:00Z">
        <w:r w:rsidR="00B9102B">
          <w:t xml:space="preserve"> with 7 </w:t>
        </w:r>
        <w:proofErr w:type="spellStart"/>
        <w:r w:rsidR="00B9102B">
          <w:t>scales</w:t>
        </w:r>
        <w:proofErr w:type="spellEnd"/>
        <w:r w:rsidR="00B9102B">
          <w:t xml:space="preserve"> in all in our test cases</w:t>
        </w:r>
      </w:ins>
      <w:r w:rsidR="0055075D">
        <w:t xml:space="preserve">. Scale selection may vary with different applications, however we chose to remove the </w:t>
      </w:r>
      <w:del w:id="14" w:author="youmap" w:date="2012-10-01T06:57:00Z">
        <w:r w:rsidR="0055075D" w:rsidDel="001B1912">
          <w:delText xml:space="preserve">smallest </w:delText>
        </w:r>
      </w:del>
      <w:ins w:id="15" w:author="youmap" w:date="2012-10-01T06:57:00Z">
        <w:r w:rsidR="001B1912">
          <w:t xml:space="preserve">finest </w:t>
        </w:r>
      </w:ins>
      <w:r w:rsidR="0055075D">
        <w:t>scale</w:t>
      </w:r>
      <w:r w:rsidR="00057C0D">
        <w:t xml:space="preserve"> </w:t>
      </w:r>
      <w:del w:id="16" w:author="youmap" w:date="2012-10-01T07:06:00Z">
        <w:r w:rsidR="00057C0D" w:rsidDel="00B9102B">
          <w:delText>(7)</w:delText>
        </w:r>
        <w:r w:rsidR="0055075D" w:rsidDel="00B9102B">
          <w:delText xml:space="preserve"> </w:delText>
        </w:r>
      </w:del>
      <w:r w:rsidR="00057C0D">
        <w:t xml:space="preserve">due to the high noise content present at this scale. The </w:t>
      </w:r>
      <w:del w:id="17" w:author="youmap" w:date="2012-10-01T06:58:00Z">
        <w:r w:rsidR="00057C0D" w:rsidDel="001B1912">
          <w:delText xml:space="preserve">larger </w:delText>
        </w:r>
      </w:del>
      <w:ins w:id="18" w:author="youmap" w:date="2012-10-01T06:58:00Z">
        <w:r w:rsidR="001B1912">
          <w:t>c</w:t>
        </w:r>
      </w:ins>
      <w:ins w:id="19" w:author="youmap" w:date="2012-10-01T06:59:00Z">
        <w:r w:rsidR="001B1912">
          <w:t>oarser</w:t>
        </w:r>
      </w:ins>
      <w:ins w:id="20" w:author="youmap" w:date="2012-10-01T06:58:00Z">
        <w:r w:rsidR="001B1912">
          <w:t xml:space="preserve"> </w:t>
        </w:r>
      </w:ins>
      <w:r w:rsidR="00057C0D">
        <w:t>scales (1-3) did not represent the size of the fibers in our images and were therefore discarded.</w:t>
      </w:r>
    </w:p>
    <w:p w:rsidR="00222BD7" w:rsidRDefault="00222BD7" w:rsidP="007E7905">
      <w:pPr>
        <w:pStyle w:val="Heading2"/>
      </w:pPr>
      <w:bookmarkStart w:id="21" w:name="_Toc335398077"/>
      <w:r>
        <w:t xml:space="preserve">Test case selection and </w:t>
      </w:r>
      <w:r w:rsidR="00910FD9">
        <w:t>segmentation evaluation</w:t>
      </w:r>
      <w:bookmarkEnd w:id="21"/>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w:t>
      </w:r>
      <w:r>
        <w:lastRenderedPageBreak/>
        <w:t xml:space="preserve">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m:t>
        </m:r>
        <m:r>
          <w:rPr>
            <w:rFonts w:ascii="Cambria Math" w:hAnsi="Cambria Math"/>
          </w:rPr>
          <m:t>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r>
        <w:br/>
      </w:r>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22" w:name="_Toc335398078"/>
      <w:r>
        <w:t>Simulated test cases</w:t>
      </w:r>
      <w:bookmarkEnd w:id="22"/>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lastRenderedPageBreak/>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23" w:name="_Toc335398079"/>
      <w:r>
        <w:t>Results</w:t>
      </w:r>
      <w:bookmarkEnd w:id="23"/>
    </w:p>
    <w:p w:rsidR="000A4305" w:rsidRDefault="008553A1" w:rsidP="000A4305">
      <w:r>
        <w:t xml:space="preserve">The segmentation results for a selection of representative test cases are shown in </w:t>
      </w:r>
      <w:r w:rsidR="00313EFC">
        <w:fldChar w:fldCharType="begin"/>
      </w:r>
      <w:r>
        <w:instrText xml:space="preserve"> REF _Ref332804357 \h </w:instrText>
      </w:r>
      <w:r w:rsidR="00313EFC">
        <w:fldChar w:fldCharType="separate"/>
      </w:r>
      <w:r>
        <w:t xml:space="preserve">Figure </w:t>
      </w:r>
      <w:r>
        <w:rPr>
          <w:noProof/>
        </w:rPr>
        <w:t>3</w:t>
      </w:r>
      <w:r w:rsidR="00313EFC">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proofErr w:type="spellStart"/>
      <w:r>
        <w:t>curvelet</w:t>
      </w:r>
      <w:proofErr w:type="spellEnd"/>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 xml:space="preserve">The test cases in rows A and B were taken with a backward SHG microscope, and are images of five micron thick sections of Invasive </w:t>
      </w:r>
      <w:proofErr w:type="spellStart"/>
      <w:r w:rsidR="00095429">
        <w:t>Ductal</w:t>
      </w:r>
      <w:proofErr w:type="spellEnd"/>
      <w:r w:rsidR="00095429">
        <w:t xml:space="preserve"> Carcinoma.</w:t>
      </w:r>
      <w:r w:rsidR="004076DD">
        <w:t xml:space="preserve"> The test case in row C was taken with a backward SHG microscope and is an image of a </w:t>
      </w:r>
      <w:proofErr w:type="spellStart"/>
      <w:r w:rsidR="004076DD">
        <w:t>resected</w:t>
      </w:r>
      <w:proofErr w:type="spellEnd"/>
      <w:r w:rsidR="004076DD">
        <w:t xml:space="preserve"> mouse mammary tumor. The test cases in rows D and E were taken with a forward SHG microscope and are images of five micron this sections of </w:t>
      </w:r>
      <w:proofErr w:type="spellStart"/>
      <w:r w:rsidR="004076DD">
        <w:t>Ductal</w:t>
      </w:r>
      <w:proofErr w:type="spellEnd"/>
      <w:r w:rsidR="004076DD">
        <w:t xml:space="preserve">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w:t>
      </w:r>
      <w:r w:rsidR="008C23F5">
        <w:lastRenderedPageBreak/>
        <w:t xml:space="preserve">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w:t>
      </w:r>
      <w:proofErr w:type="spellStart"/>
      <w:r w:rsidR="00EA3F03">
        <w:t>curvelet</w:t>
      </w:r>
      <w:proofErr w:type="spellEnd"/>
      <w:r w:rsidR="00EA3F03">
        <w:t xml:space="preserve">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w:t>
      </w:r>
      <w:proofErr w:type="spellStart"/>
      <w:r w:rsidR="00EA3F03">
        <w:t>curvelet</w:t>
      </w:r>
      <w:proofErr w:type="spellEnd"/>
      <w:r w:rsidR="00EA3F03">
        <w:t xml:space="preserve"> filters are able to successfully identify many of the fiber centers. In case E, we see that the fiber indicated by the arrow is most accurately extracted after </w:t>
      </w:r>
      <w:proofErr w:type="spellStart"/>
      <w:r w:rsidR="00EA3F03">
        <w:t>curvelet</w:t>
      </w:r>
      <w:proofErr w:type="spellEnd"/>
      <w:r w:rsidR="00EA3F03">
        <w:t xml:space="preserve"> </w:t>
      </w:r>
      <w:proofErr w:type="spellStart"/>
      <w:r w:rsidR="00EA3F03">
        <w:t>filteing</w:t>
      </w:r>
      <w:proofErr w:type="spellEnd"/>
      <w:r w:rsidR="00EA3F03">
        <w:t xml:space="preserve"> compared to all other methods. This is one example of many where the fibers extracted after curvelet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24" w:name="_Ref332804357"/>
      <w:r>
        <w:t xml:space="preserve">Figure </w:t>
      </w:r>
      <w:fldSimple w:instr=" SEQ Figure \* ARABIC ">
        <w:r w:rsidR="00CD3387">
          <w:rPr>
            <w:noProof/>
          </w:rPr>
          <w:t>3</w:t>
        </w:r>
      </w:fldSimple>
      <w:bookmarkEnd w:id="24"/>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313EFC">
        <w:fldChar w:fldCharType="begin"/>
      </w:r>
      <w:r w:rsidR="001D702E">
        <w:instrText xml:space="preserve"> REF _Ref335120694 \h </w:instrText>
      </w:r>
      <w:r w:rsidR="00313EFC">
        <w:fldChar w:fldCharType="separate"/>
      </w:r>
      <w:r w:rsidR="001D702E">
        <w:t xml:space="preserve">Figure </w:t>
      </w:r>
      <w:r w:rsidR="001D702E">
        <w:rPr>
          <w:noProof/>
        </w:rPr>
        <w:t>4</w:t>
      </w:r>
      <w:r w:rsidR="00313EFC">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25" w:name="_Ref335120694"/>
      <w:r>
        <w:t xml:space="preserve">Figure </w:t>
      </w:r>
      <w:fldSimple w:instr=" SEQ Figure \* ARABIC ">
        <w:r>
          <w:rPr>
            <w:noProof/>
          </w:rPr>
          <w:t>4</w:t>
        </w:r>
      </w:fldSimple>
      <w:bookmarkEnd w:id="25"/>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313EFC">
        <w:fldChar w:fldCharType="begin"/>
      </w:r>
      <w:r w:rsidR="00A37B14">
        <w:instrText xml:space="preserve"> REF _Ref335122993 \h </w:instrText>
      </w:r>
      <w:r w:rsidR="00313EFC">
        <w:fldChar w:fldCharType="separate"/>
      </w:r>
      <w:r w:rsidR="00A37B14">
        <w:t xml:space="preserve">Figure </w:t>
      </w:r>
      <w:r w:rsidR="00A37B14">
        <w:rPr>
          <w:noProof/>
        </w:rPr>
        <w:t>5</w:t>
      </w:r>
      <w:r w:rsidR="00313EFC">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26" w:name="_Ref335122993"/>
      <w:r>
        <w:t xml:space="preserve">Figure </w:t>
      </w:r>
      <w:fldSimple w:instr=" SEQ Figure \* ARABIC ">
        <w:r w:rsidR="00CD3387">
          <w:rPr>
            <w:noProof/>
          </w:rPr>
          <w:t>5</w:t>
        </w:r>
      </w:fldSimple>
      <w:bookmarkEnd w:id="26"/>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27" w:name="_Toc335398080"/>
      <w:r>
        <w:t>Discussion</w:t>
      </w:r>
      <w:bookmarkEnd w:id="27"/>
    </w:p>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lastRenderedPageBreak/>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734D2F" w:rsidDel="00C934F6" w:rsidRDefault="00734D2F" w:rsidP="0041300B">
      <w:pPr>
        <w:rPr>
          <w:del w:id="28" w:author="youmap" w:date="2012-10-01T07:40:00Z"/>
        </w:rPr>
      </w:pPr>
      <w:r>
        <w:t xml:space="preserve">Reference the </w:t>
      </w:r>
      <w:proofErr w:type="spellStart"/>
      <w:ins w:id="29" w:author="youmap" w:date="2012-10-01T07:36:00Z">
        <w:r w:rsidR="00C934F6">
          <w:t>Jianwei</w:t>
        </w:r>
        <w:proofErr w:type="spellEnd"/>
        <w:r w:rsidR="00C934F6">
          <w:t xml:space="preserve"> </w:t>
        </w:r>
      </w:ins>
      <w:r>
        <w:t xml:space="preserve">Ma 2010 (IEEE Signal Processing </w:t>
      </w:r>
      <w:ins w:id="30" w:author="youmap" w:date="2012-10-01T07:36:00Z">
        <w:r w:rsidR="00C934F6">
          <w:t xml:space="preserve">, 'The </w:t>
        </w:r>
      </w:ins>
      <w:r>
        <w:t xml:space="preserve">Curvelet </w:t>
      </w:r>
      <w:ins w:id="31" w:author="youmap" w:date="2012-10-01T07:36:00Z">
        <w:r w:rsidR="00C934F6">
          <w:t xml:space="preserve">Transform </w:t>
        </w:r>
      </w:ins>
      <w:r>
        <w:t xml:space="preserve">Review). Curvelet transform is most promising when used in combination with other image processing methods. </w:t>
      </w:r>
    </w:p>
    <w:p w:rsidR="00C934F6" w:rsidDel="00E93D1C" w:rsidRDefault="002D3B67" w:rsidP="0041300B">
      <w:pPr>
        <w:rPr>
          <w:del w:id="32" w:author="youmap" w:date="2012-10-01T07:43:00Z"/>
        </w:rPr>
      </w:pPr>
      <w:ins w:id="33" w:author="youmap" w:date="2012-10-01T08:16:00Z">
        <w:r>
          <w:t xml:space="preserve">By selecting </w:t>
        </w:r>
      </w:ins>
      <w:ins w:id="34" w:author="youmap" w:date="2012-10-01T08:17:00Z">
        <w:r>
          <w:t xml:space="preserve">and </w:t>
        </w:r>
        <w:proofErr w:type="spellStart"/>
        <w:r>
          <w:t>thresholding</w:t>
        </w:r>
        <w:proofErr w:type="spellEnd"/>
        <w:r>
          <w:t xml:space="preserve"> </w:t>
        </w:r>
      </w:ins>
      <w:ins w:id="35" w:author="youmap" w:date="2012-10-01T08:16:00Z">
        <w:r>
          <w:t>the most representative sca</w:t>
        </w:r>
      </w:ins>
      <w:ins w:id="36" w:author="youmap" w:date="2012-10-01T08:18:00Z">
        <w:r>
          <w:t>les</w:t>
        </w:r>
      </w:ins>
      <w:ins w:id="37" w:author="youmap" w:date="2012-10-01T07:41:00Z">
        <w:r w:rsidR="00C934F6">
          <w:t xml:space="preserve"> , </w:t>
        </w:r>
      </w:ins>
      <w:ins w:id="38" w:author="youmap" w:date="2012-10-01T07:40:00Z">
        <w:r w:rsidR="00C934F6">
          <w:t xml:space="preserve"> </w:t>
        </w:r>
      </w:ins>
      <w:ins w:id="39" w:author="youmap" w:date="2012-10-01T07:47:00Z">
        <w:r w:rsidR="00631F79">
          <w:t>c</w:t>
        </w:r>
      </w:ins>
      <w:ins w:id="40" w:author="youmap" w:date="2012-10-01T07:41:00Z">
        <w:r w:rsidR="00C934F6">
          <w:t>urvelet transform</w:t>
        </w:r>
      </w:ins>
      <w:ins w:id="41" w:author="youmap" w:date="2012-10-01T08:30:00Z">
        <w:r w:rsidR="0045507D">
          <w:t>(CT)</w:t>
        </w:r>
      </w:ins>
      <w:ins w:id="42" w:author="youmap" w:date="2012-10-01T07:41:00Z">
        <w:r w:rsidR="00C934F6">
          <w:t xml:space="preserve"> based method </w:t>
        </w:r>
      </w:ins>
      <w:ins w:id="43" w:author="youmap" w:date="2012-10-01T07:42:00Z">
        <w:r w:rsidR="00C934F6">
          <w:t>shows the best performance</w:t>
        </w:r>
      </w:ins>
      <w:ins w:id="44" w:author="youmap" w:date="2012-10-01T08:18:00Z">
        <w:r>
          <w:t xml:space="preserve"> of both </w:t>
        </w:r>
        <w:proofErr w:type="spellStart"/>
        <w:r>
          <w:t>denoising</w:t>
        </w:r>
        <w:proofErr w:type="spellEnd"/>
        <w:r>
          <w:t xml:space="preserve"> the image and enhancing edge information</w:t>
        </w:r>
      </w:ins>
      <w:ins w:id="45" w:author="youmap" w:date="2012-10-01T08:21:00Z">
        <w:r>
          <w:t xml:space="preserve"> for</w:t>
        </w:r>
      </w:ins>
      <w:ins w:id="46" w:author="youmap" w:date="2012-10-01T08:35:00Z">
        <w:r w:rsidR="0045507D">
          <w:t xml:space="preserve"> a better</w:t>
        </w:r>
      </w:ins>
      <w:ins w:id="47" w:author="youmap" w:date="2012-10-01T08:21:00Z">
        <w:r>
          <w:t xml:space="preserve"> fiber extraction</w:t>
        </w:r>
      </w:ins>
      <w:ins w:id="48" w:author="youmap" w:date="2012-10-01T08:18:00Z">
        <w:r>
          <w:t xml:space="preserve"> </w:t>
        </w:r>
      </w:ins>
      <w:ins w:id="49" w:author="youmap" w:date="2012-10-01T07:42:00Z">
        <w:r w:rsidR="00C934F6">
          <w:t xml:space="preserve"> among all</w:t>
        </w:r>
      </w:ins>
      <w:ins w:id="50" w:author="youmap" w:date="2012-10-01T07:41:00Z">
        <w:r w:rsidR="00C934F6">
          <w:t xml:space="preserve"> the</w:t>
        </w:r>
      </w:ins>
      <w:ins w:id="51" w:author="youmap" w:date="2012-10-01T07:38:00Z">
        <w:r w:rsidR="00C934F6">
          <w:t xml:space="preserve"> </w:t>
        </w:r>
      </w:ins>
      <w:ins w:id="52" w:author="youmap" w:date="2012-10-01T07:49:00Z">
        <w:r w:rsidR="00631F79">
          <w:t xml:space="preserve">proposed </w:t>
        </w:r>
      </w:ins>
      <w:ins w:id="53" w:author="youmap" w:date="2012-10-01T07:38:00Z">
        <w:r w:rsidR="00C934F6">
          <w:t xml:space="preserve">preprocessing </w:t>
        </w:r>
      </w:ins>
      <w:ins w:id="54" w:author="youmap" w:date="2012-10-01T07:45:00Z">
        <w:r w:rsidR="00631F79">
          <w:t>mentioned</w:t>
        </w:r>
      </w:ins>
      <w:ins w:id="55" w:author="youmap" w:date="2012-10-01T07:38:00Z">
        <w:r w:rsidR="00C934F6">
          <w:t xml:space="preserve"> </w:t>
        </w:r>
      </w:ins>
      <w:ins w:id="56" w:author="youmap" w:date="2012-10-01T08:15:00Z">
        <w:r>
          <w:t xml:space="preserve"> </w:t>
        </w:r>
      </w:ins>
      <w:ins w:id="57" w:author="youmap" w:date="2012-10-01T07:38:00Z">
        <w:r w:rsidR="00C934F6">
          <w:t>in this</w:t>
        </w:r>
      </w:ins>
      <w:ins w:id="58" w:author="youmap" w:date="2012-10-01T07:43:00Z">
        <w:r w:rsidR="00C934F6">
          <w:t xml:space="preserve"> paper. </w:t>
        </w:r>
      </w:ins>
      <w:ins w:id="59" w:author="youmap" w:date="2012-10-01T07:45:00Z">
        <w:r w:rsidR="00631F79">
          <w:t xml:space="preserve"> </w:t>
        </w:r>
      </w:ins>
      <w:ins w:id="60" w:author="youmap" w:date="2012-10-01T08:42:00Z">
        <w:r w:rsidR="00203D32">
          <w:t>In addit</w:t>
        </w:r>
      </w:ins>
      <w:ins w:id="61" w:author="youmap" w:date="2012-10-01T08:48:00Z">
        <w:r w:rsidR="00E93D1C">
          <w:t>i</w:t>
        </w:r>
      </w:ins>
      <w:ins w:id="62" w:author="youmap" w:date="2012-10-01T08:42:00Z">
        <w:r w:rsidR="00203D32">
          <w:t>on</w:t>
        </w:r>
      </w:ins>
      <w:ins w:id="63" w:author="youmap" w:date="2012-10-01T07:46:00Z">
        <w:r w:rsidR="00631F79">
          <w:t>,</w:t>
        </w:r>
      </w:ins>
      <w:ins w:id="64" w:author="youmap" w:date="2012-10-01T08:16:00Z">
        <w:r>
          <w:t xml:space="preserve"> </w:t>
        </w:r>
      </w:ins>
      <w:ins w:id="65" w:author="youmap" w:date="2012-10-01T08:27:00Z">
        <w:r w:rsidR="0045507D">
          <w:t xml:space="preserve">to </w:t>
        </w:r>
        <w:proofErr w:type="spellStart"/>
        <w:r w:rsidR="0045507D">
          <w:t>binarize</w:t>
        </w:r>
        <w:proofErr w:type="spellEnd"/>
        <w:r w:rsidR="0045507D">
          <w:t xml:space="preserve"> the image </w:t>
        </w:r>
      </w:ins>
      <w:ins w:id="66" w:author="youmap" w:date="2012-10-01T08:29:00Z">
        <w:r w:rsidR="0045507D">
          <w:t xml:space="preserve">in </w:t>
        </w:r>
      </w:ins>
      <w:ins w:id="67" w:author="youmap" w:date="2012-10-01T08:27:00Z">
        <w:r w:rsidR="0045507D">
          <w:t>FIRE algorithm</w:t>
        </w:r>
      </w:ins>
      <w:ins w:id="68" w:author="youmap" w:date="2012-10-01T08:32:00Z">
        <w:r w:rsidR="0045507D">
          <w:t xml:space="preserve"> which may become more diffic</w:t>
        </w:r>
      </w:ins>
      <w:ins w:id="69" w:author="youmap" w:date="2012-10-01T08:33:00Z">
        <w:r w:rsidR="0045507D">
          <w:t xml:space="preserve">ult for </w:t>
        </w:r>
        <w:proofErr w:type="spellStart"/>
        <w:r w:rsidR="0045507D">
          <w:t>noise</w:t>
        </w:r>
      </w:ins>
      <w:ins w:id="70" w:author="youmap" w:date="2012-10-01T08:35:00Z">
        <w:r w:rsidR="0045507D">
          <w:t>r</w:t>
        </w:r>
      </w:ins>
      <w:proofErr w:type="spellEnd"/>
      <w:ins w:id="71" w:author="youmap" w:date="2012-10-01T08:33:00Z">
        <w:r w:rsidR="0045507D">
          <w:t xml:space="preserve"> </w:t>
        </w:r>
      </w:ins>
      <w:ins w:id="72" w:author="youmap" w:date="2012-10-01T08:35:00Z">
        <w:r w:rsidR="0045507D">
          <w:t>images</w:t>
        </w:r>
      </w:ins>
      <w:ins w:id="73" w:author="youmap" w:date="2012-10-01T08:36:00Z">
        <w:r w:rsidR="0045507D">
          <w:t>(Stein, 2008)</w:t>
        </w:r>
      </w:ins>
      <w:ins w:id="74" w:author="youmap" w:date="2012-10-01T08:27:00Z">
        <w:r w:rsidR="0045507D">
          <w:t xml:space="preserve">,  </w:t>
        </w:r>
      </w:ins>
      <w:ins w:id="75" w:author="youmap" w:date="2012-10-01T08:28:00Z">
        <w:r w:rsidR="0045507D">
          <w:t>the CT based method</w:t>
        </w:r>
      </w:ins>
      <w:ins w:id="76" w:author="youmap" w:date="2012-10-01T07:47:00Z">
        <w:r w:rsidR="0045507D">
          <w:t xml:space="preserve"> simplifies the process </w:t>
        </w:r>
      </w:ins>
      <w:ins w:id="77" w:author="youmap" w:date="2012-10-01T08:28:00Z">
        <w:r w:rsidR="0045507D">
          <w:t xml:space="preserve">by </w:t>
        </w:r>
      </w:ins>
      <w:ins w:id="78" w:author="youmap" w:date="2012-10-01T08:26:00Z">
        <w:r w:rsidR="0045507D">
          <w:t xml:space="preserve">choosing </w:t>
        </w:r>
      </w:ins>
      <w:ins w:id="79" w:author="youmap" w:date="2012-10-01T08:21:00Z">
        <w:r>
          <w:t xml:space="preserve"> the threshold to </w:t>
        </w:r>
      </w:ins>
      <w:ins w:id="80" w:author="youmap" w:date="2012-10-01T08:28:00Z">
        <w:r w:rsidR="0045507D">
          <w:t xml:space="preserve">zero while </w:t>
        </w:r>
      </w:ins>
      <w:ins w:id="81" w:author="youmap" w:date="2012-10-01T08:29:00Z">
        <w:r w:rsidR="0045507D">
          <w:t>add</w:t>
        </w:r>
      </w:ins>
      <w:ins w:id="82" w:author="youmap" w:date="2012-10-01T08:30:00Z">
        <w:r w:rsidR="0045507D">
          <w:t>ing</w:t>
        </w:r>
      </w:ins>
      <w:ins w:id="83" w:author="youmap" w:date="2012-10-01T08:29:00Z">
        <w:r w:rsidR="0045507D">
          <w:t xml:space="preserve"> a image mask</w:t>
        </w:r>
      </w:ins>
      <w:ins w:id="84" w:author="youmap" w:date="2012-10-01T08:36:00Z">
        <w:r w:rsidR="00203D32">
          <w:t xml:space="preserve">. </w:t>
        </w:r>
      </w:ins>
      <w:ins w:id="85" w:author="youmap" w:date="2012-10-01T08:38:00Z">
        <w:r w:rsidR="00203D32">
          <w:t>These advantages</w:t>
        </w:r>
      </w:ins>
      <w:ins w:id="86" w:author="youmap" w:date="2012-10-01T08:48:00Z">
        <w:r w:rsidR="00E93D1C">
          <w:t xml:space="preserve"> may</w:t>
        </w:r>
      </w:ins>
      <w:ins w:id="87" w:author="youmap" w:date="2012-10-01T08:38:00Z">
        <w:r w:rsidR="00203D32">
          <w:t xml:space="preserve"> make FIRE more applicable to deal with</w:t>
        </w:r>
      </w:ins>
      <w:ins w:id="88" w:author="youmap" w:date="2012-10-01T08:39:00Z">
        <w:r w:rsidR="00203D32">
          <w:t xml:space="preserve"> a variety of images</w:t>
        </w:r>
      </w:ins>
      <w:ins w:id="89" w:author="youmap" w:date="2012-10-01T08:41:00Z">
        <w:r w:rsidR="00203D32">
          <w:t xml:space="preserve"> </w:t>
        </w:r>
      </w:ins>
      <w:ins w:id="90" w:author="youmap" w:date="2012-10-01T08:38:00Z">
        <w:r w:rsidR="00203D32">
          <w:t xml:space="preserve"> </w:t>
        </w:r>
      </w:ins>
      <w:ins w:id="91" w:author="youmap" w:date="2012-10-01T08:46:00Z">
        <w:r w:rsidR="00203D32">
          <w:t xml:space="preserve">with complicated features such as </w:t>
        </w:r>
      </w:ins>
      <w:ins w:id="92" w:author="youmap" w:date="2012-10-01T08:51:00Z">
        <w:r w:rsidR="00E93D1C">
          <w:t xml:space="preserve">low </w:t>
        </w:r>
      </w:ins>
      <w:ins w:id="93" w:author="youmap" w:date="2012-10-01T08:52:00Z">
        <w:r w:rsidR="00E93D1C">
          <w:t xml:space="preserve">signal to </w:t>
        </w:r>
      </w:ins>
      <w:ins w:id="94" w:author="youmap" w:date="2012-10-01T08:46:00Z">
        <w:r w:rsidR="00203D32">
          <w:t>noise</w:t>
        </w:r>
      </w:ins>
      <w:ins w:id="95" w:author="youmap" w:date="2012-10-01T08:52:00Z">
        <w:r w:rsidR="00E93D1C">
          <w:t xml:space="preserve"> ratio</w:t>
        </w:r>
      </w:ins>
      <w:ins w:id="96" w:author="youmap" w:date="2012-10-01T08:46:00Z">
        <w:r w:rsidR="00203D32">
          <w:t xml:space="preserve">, </w:t>
        </w:r>
      </w:ins>
      <w:ins w:id="97" w:author="youmap" w:date="2012-10-01T08:52:00Z">
        <w:r w:rsidR="00E93D1C">
          <w:t xml:space="preserve">high </w:t>
        </w:r>
      </w:ins>
      <w:ins w:id="98" w:author="youmap" w:date="2012-10-01T08:46:00Z">
        <w:r w:rsidR="00203D32">
          <w:t>density</w:t>
        </w:r>
      </w:ins>
      <w:ins w:id="99" w:author="youmap" w:date="2012-10-01T08:52:00Z">
        <w:r w:rsidR="00E93D1C">
          <w:t>, change of intensity and contrast in a image stack</w:t>
        </w:r>
      </w:ins>
      <w:ins w:id="100" w:author="youmap" w:date="2012-10-01T08:54:00Z">
        <w:r w:rsidR="00E93D1C">
          <w:t xml:space="preserve">, complex fiber network. </w:t>
        </w:r>
      </w:ins>
    </w:p>
    <w:p w:rsidR="00E93D1C" w:rsidRPr="0041300B" w:rsidRDefault="00E93D1C" w:rsidP="0041300B">
      <w:pPr>
        <w:rPr>
          <w:ins w:id="101" w:author="youmap" w:date="2012-10-01T08:55:00Z"/>
        </w:rPr>
      </w:pPr>
      <w:ins w:id="102" w:author="youmap" w:date="2012-10-01T08:55:00Z">
        <w:r>
          <w:t xml:space="preserve">It is worth mentioning </w:t>
        </w:r>
      </w:ins>
      <w:ins w:id="103" w:author="youmap" w:date="2012-10-01T08:57:00Z">
        <w:r w:rsidR="004E492E">
          <w:t xml:space="preserve">that, </w:t>
        </w:r>
      </w:ins>
      <w:ins w:id="104" w:author="youmap" w:date="2012-10-01T08:55:00Z">
        <w:r>
          <w:t xml:space="preserve">although the </w:t>
        </w:r>
        <w:r w:rsidR="004E492E">
          <w:t xml:space="preserve">preprocessing method </w:t>
        </w:r>
      </w:ins>
      <w:ins w:id="105" w:author="youmap" w:date="2012-10-01T08:58:00Z">
        <w:r w:rsidR="004E492E">
          <w:t>can extend</w:t>
        </w:r>
      </w:ins>
      <w:ins w:id="106" w:author="youmap" w:date="2012-10-01T08:57:00Z">
        <w:r w:rsidR="004E492E">
          <w:t xml:space="preserve"> FIRE</w:t>
        </w:r>
      </w:ins>
      <w:ins w:id="107" w:author="youmap" w:date="2012-10-01T09:00:00Z">
        <w:r w:rsidR="004E492E">
          <w:t xml:space="preserve"> algorithm</w:t>
        </w:r>
      </w:ins>
      <w:ins w:id="108" w:author="youmap" w:date="2012-10-01T08:58:00Z">
        <w:r w:rsidR="004E492E">
          <w:t>'s application</w:t>
        </w:r>
      </w:ins>
      <w:ins w:id="109" w:author="youmap" w:date="2012-10-01T08:59:00Z">
        <w:r w:rsidR="004E492E">
          <w:t xml:space="preserve"> to a larger field, they could do little about some limitation</w:t>
        </w:r>
      </w:ins>
      <w:ins w:id="110" w:author="youmap" w:date="2012-10-01T09:00:00Z">
        <w:r w:rsidR="004E492E">
          <w:t>s</w:t>
        </w:r>
      </w:ins>
      <w:ins w:id="111" w:author="youmap" w:date="2012-10-01T08:59:00Z">
        <w:r w:rsidR="004E492E">
          <w:t xml:space="preserve"> that FIRE alg</w:t>
        </w:r>
      </w:ins>
      <w:ins w:id="112" w:author="youmap" w:date="2012-10-01T09:00:00Z">
        <w:r w:rsidR="004E492E">
          <w:t>o</w:t>
        </w:r>
      </w:ins>
      <w:ins w:id="113" w:author="youmap" w:date="2012-10-01T08:59:00Z">
        <w:r w:rsidR="004E492E">
          <w:t>rith</w:t>
        </w:r>
      </w:ins>
      <w:ins w:id="114" w:author="youmap" w:date="2012-10-01T09:00:00Z">
        <w:r w:rsidR="004E492E">
          <w:t>m faces</w:t>
        </w:r>
      </w:ins>
      <w:ins w:id="115" w:author="youmap" w:date="2012-10-01T09:09:00Z">
        <w:r w:rsidR="00B205B6">
          <w:t xml:space="preserve"> and were observed in our testing</w:t>
        </w:r>
      </w:ins>
      <w:ins w:id="116" w:author="youmap" w:date="2012-10-01T09:00:00Z">
        <w:r w:rsidR="004E492E">
          <w:t xml:space="preserve">, such as the ability to </w:t>
        </w:r>
      </w:ins>
      <w:ins w:id="117" w:author="youmap" w:date="2012-10-01T09:03:00Z">
        <w:r w:rsidR="004E492E">
          <w:t xml:space="preserve">recognize a </w:t>
        </w:r>
      </w:ins>
      <w:ins w:id="118" w:author="youmap" w:date="2012-10-01T09:22:00Z">
        <w:r w:rsidR="00EB23DD">
          <w:t xml:space="preserve">right fiber extension direction at a </w:t>
        </w:r>
      </w:ins>
      <w:ins w:id="119" w:author="youmap" w:date="2012-10-01T09:03:00Z">
        <w:r w:rsidR="004E492E">
          <w:t>cross-link</w:t>
        </w:r>
      </w:ins>
      <w:ins w:id="120" w:author="youmap" w:date="2012-10-01T09:19:00Z">
        <w:r w:rsidR="00EB23DD">
          <w:t xml:space="preserve"> </w:t>
        </w:r>
      </w:ins>
      <w:ins w:id="121" w:author="youmap" w:date="2012-10-01T09:23:00Z">
        <w:r w:rsidR="00EB23DD">
          <w:t>with</w:t>
        </w:r>
      </w:ins>
      <w:ins w:id="122" w:author="youmap" w:date="2012-10-01T09:19:00Z">
        <w:r w:rsidR="00EB23DD">
          <w:t xml:space="preserve"> a few</w:t>
        </w:r>
      </w:ins>
      <w:ins w:id="123" w:author="youmap" w:date="2012-10-01T09:23:00Z">
        <w:r w:rsidR="00EB23DD">
          <w:t xml:space="preserve"> fiber</w:t>
        </w:r>
      </w:ins>
      <w:ins w:id="124" w:author="youmap" w:date="2012-10-01T09:19:00Z">
        <w:r w:rsidR="00EB23DD">
          <w:t xml:space="preserve"> branches</w:t>
        </w:r>
      </w:ins>
      <w:ins w:id="125" w:author="youmap" w:date="2012-10-01T09:09:00Z">
        <w:r w:rsidR="00B205B6">
          <w:t xml:space="preserve">, </w:t>
        </w:r>
      </w:ins>
      <w:ins w:id="126" w:author="youmap" w:date="2012-10-01T09:17:00Z">
        <w:r w:rsidR="00EB23DD">
          <w:t xml:space="preserve">connect </w:t>
        </w:r>
      </w:ins>
      <w:ins w:id="127" w:author="youmap" w:date="2012-10-01T09:18:00Z">
        <w:r w:rsidR="00EB23DD">
          <w:t xml:space="preserve"> </w:t>
        </w:r>
      </w:ins>
      <w:ins w:id="128" w:author="youmap" w:date="2012-10-01T09:09:00Z">
        <w:r w:rsidR="00EB23DD">
          <w:t xml:space="preserve">curvy </w:t>
        </w:r>
      </w:ins>
      <w:ins w:id="129" w:author="youmap" w:date="2012-10-01T09:21:00Z">
        <w:r w:rsidR="00EB23DD">
          <w:t xml:space="preserve">or noisy </w:t>
        </w:r>
      </w:ins>
      <w:ins w:id="130" w:author="youmap" w:date="2012-10-01T09:09:00Z">
        <w:r w:rsidR="00EB23DD">
          <w:t>fiber</w:t>
        </w:r>
      </w:ins>
      <w:ins w:id="131" w:author="youmap" w:date="2012-10-01T09:18:00Z">
        <w:r w:rsidR="00EB23DD">
          <w:t xml:space="preserve"> segments </w:t>
        </w:r>
      </w:ins>
      <w:ins w:id="132" w:author="youmap" w:date="2012-10-01T09:19:00Z">
        <w:r w:rsidR="00EB23DD">
          <w:t>into</w:t>
        </w:r>
      </w:ins>
      <w:ins w:id="133" w:author="youmap" w:date="2012-10-01T09:18:00Z">
        <w:r w:rsidR="00EB23DD">
          <w:t xml:space="preserve"> a single fiber when they are </w:t>
        </w:r>
      </w:ins>
      <w:ins w:id="134" w:author="youmap" w:date="2012-10-01T09:11:00Z">
        <w:r w:rsidR="00EB23DD">
          <w:t>not in the sam</w:t>
        </w:r>
      </w:ins>
      <w:ins w:id="135" w:author="youmap" w:date="2012-10-01T09:19:00Z">
        <w:r w:rsidR="00EB23DD">
          <w:t>e</w:t>
        </w:r>
      </w:ins>
      <w:ins w:id="136" w:author="youmap" w:date="2012-10-01T09:11:00Z">
        <w:r w:rsidR="00B205B6">
          <w:t xml:space="preserve"> focal plane</w:t>
        </w:r>
      </w:ins>
      <w:ins w:id="137" w:author="youmap" w:date="2012-10-01T08:55:00Z">
        <w:r>
          <w:t xml:space="preserve"> </w:t>
        </w:r>
      </w:ins>
      <w:ins w:id="138" w:author="youmap" w:date="2012-10-01T09:21:00Z">
        <w:r w:rsidR="00EB23DD">
          <w:t>.</w:t>
        </w:r>
      </w:ins>
    </w:p>
    <w:p w:rsidR="000A4305" w:rsidRDefault="000A4305" w:rsidP="000A4305">
      <w:pPr>
        <w:pStyle w:val="Heading1"/>
      </w:pPr>
      <w:bookmarkStart w:id="139" w:name="_Toc335398081"/>
      <w:r>
        <w:t>Conclusion</w:t>
      </w:r>
      <w:bookmarkEnd w:id="139"/>
    </w:p>
    <w:p w:rsidR="000401F6" w:rsidRDefault="000401F6">
      <w:r>
        <w:lastRenderedPageBreak/>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22BA"/>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90C6B"/>
    <w:rsid w:val="005A4E76"/>
    <w:rsid w:val="005C06E1"/>
    <w:rsid w:val="005C7297"/>
    <w:rsid w:val="005E03BE"/>
    <w:rsid w:val="005E04CC"/>
    <w:rsid w:val="005E0A16"/>
    <w:rsid w:val="005E0F24"/>
    <w:rsid w:val="005F47F3"/>
    <w:rsid w:val="005F68C0"/>
    <w:rsid w:val="005F75DB"/>
    <w:rsid w:val="006000F1"/>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794C"/>
    <w:rsid w:val="007924B1"/>
    <w:rsid w:val="007B4F86"/>
    <w:rsid w:val="007C2E02"/>
    <w:rsid w:val="007D4004"/>
    <w:rsid w:val="007D69D4"/>
    <w:rsid w:val="007E7905"/>
    <w:rsid w:val="007F4C14"/>
    <w:rsid w:val="008002B5"/>
    <w:rsid w:val="00805BAA"/>
    <w:rsid w:val="008343DF"/>
    <w:rsid w:val="00834F23"/>
    <w:rsid w:val="008553A1"/>
    <w:rsid w:val="008618FF"/>
    <w:rsid w:val="0088294B"/>
    <w:rsid w:val="00897FCF"/>
    <w:rsid w:val="008B0A24"/>
    <w:rsid w:val="008B49D1"/>
    <w:rsid w:val="008B4E94"/>
    <w:rsid w:val="008C23F5"/>
    <w:rsid w:val="008C4745"/>
    <w:rsid w:val="008E3D51"/>
    <w:rsid w:val="008F0B53"/>
    <w:rsid w:val="00910FD9"/>
    <w:rsid w:val="00930BF9"/>
    <w:rsid w:val="00931C44"/>
    <w:rsid w:val="00951695"/>
    <w:rsid w:val="00994B32"/>
    <w:rsid w:val="009A1579"/>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B5A32"/>
    <w:rsid w:val="00AB729C"/>
    <w:rsid w:val="00AC2C5A"/>
    <w:rsid w:val="00AD4652"/>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59D1"/>
    <w:rsid w:val="00BC3B36"/>
    <w:rsid w:val="00BC5DF8"/>
    <w:rsid w:val="00BD2F35"/>
    <w:rsid w:val="00BD49D9"/>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C51AE"/>
    <w:rsid w:val="00CD3387"/>
    <w:rsid w:val="00CE555B"/>
    <w:rsid w:val="00CF1FFF"/>
    <w:rsid w:val="00D108DB"/>
    <w:rsid w:val="00D27101"/>
    <w:rsid w:val="00D431FF"/>
    <w:rsid w:val="00D522DB"/>
    <w:rsid w:val="00D702B8"/>
    <w:rsid w:val="00D733F6"/>
    <w:rsid w:val="00D85869"/>
    <w:rsid w:val="00D87558"/>
    <w:rsid w:val="00D9170B"/>
    <w:rsid w:val="00DA77EF"/>
    <w:rsid w:val="00DB03DB"/>
    <w:rsid w:val="00DB2442"/>
    <w:rsid w:val="00DC63FB"/>
    <w:rsid w:val="00DC72CB"/>
    <w:rsid w:val="00DD0AF0"/>
    <w:rsid w:val="00DE6C36"/>
    <w:rsid w:val="00DF4C5D"/>
    <w:rsid w:val="00E00BA5"/>
    <w:rsid w:val="00E427F9"/>
    <w:rsid w:val="00E871C3"/>
    <w:rsid w:val="00E93D1C"/>
    <w:rsid w:val="00EA16A3"/>
    <w:rsid w:val="00EA29E5"/>
    <w:rsid w:val="00EA3F03"/>
    <w:rsid w:val="00EB23DD"/>
    <w:rsid w:val="00EB73B4"/>
    <w:rsid w:val="00ED0AC0"/>
    <w:rsid w:val="00ED2148"/>
    <w:rsid w:val="00ED6A09"/>
    <w:rsid w:val="00EE04DC"/>
    <w:rsid w:val="00EE2090"/>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B1C27D-B86D-410A-8607-9031C04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2</cp:revision>
  <dcterms:created xsi:type="dcterms:W3CDTF">2012-10-01T19:59:00Z</dcterms:created>
  <dcterms:modified xsi:type="dcterms:W3CDTF">2012-10-01T19:59:00Z</dcterms:modified>
</cp:coreProperties>
</file>