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C4" w:rsidRDefault="004C069C" w:rsidP="00D12E0F">
      <w:pPr>
        <w:pStyle w:val="NoSpacing"/>
        <w:jc w:val="center"/>
        <w:rPr>
          <w:b/>
          <w:sz w:val="40"/>
        </w:rPr>
      </w:pPr>
      <w:r>
        <w:rPr>
          <w:b/>
          <w:sz w:val="40"/>
        </w:rPr>
        <w:t>AFSL References</w:t>
      </w:r>
    </w:p>
    <w:p w:rsidR="00D12E0F" w:rsidRPr="00D12E0F" w:rsidRDefault="00D12E0F" w:rsidP="00D12E0F">
      <w:pPr>
        <w:pStyle w:val="NoSpacing"/>
      </w:pPr>
    </w:p>
    <w:p w:rsidR="00F257C4" w:rsidRDefault="004C069C" w:rsidP="002857C7">
      <w:pPr>
        <w:pStyle w:val="NoSpacing"/>
      </w:pPr>
      <w:r>
        <w:t xml:space="preserve">This document contains </w:t>
      </w:r>
      <w:r w:rsidR="00C91E66">
        <w:t>a discussion of the various references located in the \</w:t>
      </w:r>
      <w:r w:rsidR="00C91E66" w:rsidRPr="00C91E66">
        <w:t>\AFSL\TechnicalData</w:t>
      </w:r>
      <w:r w:rsidR="00C91E66">
        <w:t>Package\Word\AFSLReferences.xml file.  This is designed to give broader context to these references and allow easy integration of these references into other documents.</w:t>
      </w:r>
    </w:p>
    <w:p w:rsidR="009603D8" w:rsidRDefault="009603D8" w:rsidP="002857C7">
      <w:pPr>
        <w:pStyle w:val="NoSpacing"/>
      </w:pPr>
    </w:p>
    <w:p w:rsidR="009603D8" w:rsidRDefault="004B3958" w:rsidP="009603D8">
      <w:pPr>
        <w:pStyle w:val="Heading1"/>
        <w:rPr>
          <w:rFonts w:eastAsia="Times New Roman"/>
        </w:rPr>
      </w:pPr>
      <w:r>
        <w:rPr>
          <w:rFonts w:eastAsia="Times New Roman"/>
        </w:rPr>
        <w:t>A</w:t>
      </w:r>
      <w:r w:rsidR="009603D8" w:rsidRPr="009603D8">
        <w:rPr>
          <w:rFonts w:eastAsia="Times New Roman"/>
        </w:rPr>
        <w:t>rtificial</w:t>
      </w:r>
      <w:r>
        <w:rPr>
          <w:rFonts w:eastAsia="Times New Roman"/>
        </w:rPr>
        <w:t xml:space="preserve"> Intelligence</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A</w:t>
      </w:r>
      <w:r w:rsidR="00AF5C8F">
        <w:rPr>
          <w:rFonts w:eastAsia="Times New Roman"/>
        </w:rPr>
        <w:t>utonomous S</w:t>
      </w:r>
      <w:r>
        <w:rPr>
          <w:rFonts w:eastAsia="Times New Roman"/>
        </w:rPr>
        <w:t>ystems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Collision A</w:t>
      </w:r>
      <w:r w:rsidR="009603D8" w:rsidRPr="009603D8">
        <w:rPr>
          <w:rFonts w:eastAsia="Times New Roman"/>
        </w:rPr>
        <w:t xml:space="preserve">voidance </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Formation</w:t>
      </w:r>
    </w:p>
    <w:p w:rsidR="009603D8" w:rsidRDefault="00562887" w:rsidP="00AF5C8F">
      <w:pPr>
        <w:pStyle w:val="NoSpacing"/>
      </w:pPr>
      <w:r>
        <w:t xml:space="preserve">Lum work in the Boeing VSTL lab </w:t>
      </w:r>
      <w:sdt>
        <w:sdtPr>
          <w:id w:val="1394477344"/>
          <w:citation/>
        </w:sdtPr>
        <w:sdtEndPr/>
        <w:sdtContent>
          <w:r>
            <w:fldChar w:fldCharType="begin"/>
          </w:r>
          <w:r>
            <w:instrText xml:space="preserve"> CITATION Lum12 \l 1033 </w:instrText>
          </w:r>
          <w:r>
            <w:fldChar w:fldCharType="separate"/>
          </w:r>
          <w:r w:rsidR="002114D7" w:rsidRPr="002114D7">
            <w:rPr>
              <w:noProof/>
            </w:rPr>
            <w:t>[1]</w:t>
          </w:r>
          <w:r>
            <w:fldChar w:fldCharType="end"/>
          </w:r>
        </w:sdtContent>
      </w:sdt>
      <w:r>
        <w:t>.</w:t>
      </w:r>
    </w:p>
    <w:p w:rsidR="009603D8" w:rsidRPr="009603D8" w:rsidRDefault="009603D8" w:rsidP="00AF5C8F">
      <w:pPr>
        <w:pStyle w:val="NoSpacing"/>
        <w:rPr>
          <w:rFonts w:ascii="Times New Roman" w:eastAsia="Times New Roman" w:hAnsi="Times New Roman" w:cs="Times New Roman"/>
          <w:sz w:val="24"/>
          <w:szCs w:val="24"/>
        </w:rPr>
      </w:pPr>
    </w:p>
    <w:p w:rsidR="009603D8" w:rsidRDefault="004B3958" w:rsidP="009603D8">
      <w:pPr>
        <w:pStyle w:val="Heading1"/>
        <w:rPr>
          <w:rFonts w:eastAsia="Times New Roman"/>
        </w:rPr>
      </w:pPr>
      <w:r>
        <w:rPr>
          <w:rFonts w:eastAsia="Times New Roman"/>
        </w:rPr>
        <w:t>Graph Theory</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Hardware and Simulation</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Human Factors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lastRenderedPageBreak/>
        <w:t>Insitu</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Magnetics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Mapping and Geodesics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Mathematics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M</w:t>
      </w:r>
      <w:r w:rsidR="009603D8" w:rsidRPr="009603D8">
        <w:rPr>
          <w:rFonts w:eastAsia="Times New Roman"/>
        </w:rPr>
        <w:t>iscell</w:t>
      </w:r>
      <w:r>
        <w:rPr>
          <w:rFonts w:eastAsia="Times New Roman"/>
        </w:rPr>
        <w:t>aneous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Model Predictive Control</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Neural Networks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Optimization</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Path Planning</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P</w:t>
      </w:r>
      <w:r w:rsidR="009603D8" w:rsidRPr="009603D8">
        <w:rPr>
          <w:rFonts w:eastAsia="Times New Roman"/>
        </w:rPr>
        <w:t>rob</w:t>
      </w:r>
      <w:r>
        <w:rPr>
          <w:rFonts w:eastAsia="Times New Roman"/>
        </w:rPr>
        <w:t>ability Density Representations</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Risk for UAVs</w:t>
      </w:r>
    </w:p>
    <w:p w:rsidR="009603D8" w:rsidRDefault="00AF5C8F" w:rsidP="00A1661F">
      <w:pPr>
        <w:pStyle w:val="Heading2"/>
      </w:pPr>
      <w:r>
        <w:t xml:space="preserve">UW’s risk assessment model for UAS operations </w:t>
      </w:r>
      <w:sdt>
        <w:sdtPr>
          <w:id w:val="-618293506"/>
          <w:citation/>
        </w:sdtPr>
        <w:sdtEndPr/>
        <w:sdtContent>
          <w:r>
            <w:fldChar w:fldCharType="begin"/>
          </w:r>
          <w:r>
            <w:instrText xml:space="preserve"> CITATION Lum11 \l 1033 </w:instrText>
          </w:r>
          <w:r>
            <w:fldChar w:fldCharType="separate"/>
          </w:r>
          <w:r w:rsidR="002114D7" w:rsidRPr="002114D7">
            <w:rPr>
              <w:noProof/>
            </w:rPr>
            <w:t>[2]</w:t>
          </w:r>
          <w:r>
            <w:fldChar w:fldCharType="end"/>
          </w:r>
        </w:sdtContent>
      </w:sdt>
      <w:r>
        <w:t>.</w:t>
      </w:r>
    </w:p>
    <w:p w:rsidR="00AF5C8F" w:rsidRDefault="0000663E" w:rsidP="0000663E">
      <w:r>
        <w:t>Paper that describes UW’s risk assessment model. This includes a brief discussion of the regulations, detailed derivation of the model, and three example scenarios of risk assessment.</w:t>
      </w:r>
    </w:p>
    <w:p w:rsidR="00AF5C8F" w:rsidRDefault="00AF5C8F" w:rsidP="00A1661F">
      <w:pPr>
        <w:pStyle w:val="Heading2"/>
      </w:pPr>
      <w:r>
        <w:t xml:space="preserve">Monte Carlo risk assessment </w:t>
      </w:r>
      <w:sdt>
        <w:sdtPr>
          <w:id w:val="-1705479221"/>
          <w:citation/>
        </w:sdtPr>
        <w:sdtEndPr/>
        <w:sdtContent>
          <w:r>
            <w:fldChar w:fldCharType="begin"/>
          </w:r>
          <w:r>
            <w:instrText xml:space="preserve"> CITATION Lum11B \l 1033 </w:instrText>
          </w:r>
          <w:r>
            <w:fldChar w:fldCharType="separate"/>
          </w:r>
          <w:r w:rsidR="002114D7" w:rsidRPr="002114D7">
            <w:rPr>
              <w:noProof/>
            </w:rPr>
            <w:t>[3]</w:t>
          </w:r>
          <w:r>
            <w:fldChar w:fldCharType="end"/>
          </w:r>
        </w:sdtContent>
      </w:sdt>
      <w:r>
        <w:t>.</w:t>
      </w:r>
    </w:p>
    <w:p w:rsidR="009603D8" w:rsidRDefault="0000663E" w:rsidP="00AF5C8F">
      <w:pPr>
        <w:pStyle w:val="NoSpacing"/>
      </w:pPr>
      <w:r>
        <w:t xml:space="preserve">This paper describes </w:t>
      </w:r>
      <w:proofErr w:type="gramStart"/>
      <w:r w:rsidR="0024480B">
        <w:t>a methodologies</w:t>
      </w:r>
      <w:proofErr w:type="gramEnd"/>
      <w:r w:rsidR="0024480B">
        <w:t xml:space="preserve"> which can be used to assess the </w:t>
      </w:r>
      <w:r>
        <w:t xml:space="preserve">risk </w:t>
      </w:r>
      <w:r w:rsidR="0024480B">
        <w:t>of UAS operation in potentially populated area</w:t>
      </w:r>
      <w:r>
        <w:t>.</w:t>
      </w:r>
      <w:r w:rsidR="0024480B">
        <w:t xml:space="preserve"> The model utilizes probability density function (PDF) and image-processed satellite imagery to give an accurate site-specific risk assessment.</w:t>
      </w:r>
    </w:p>
    <w:p w:rsidR="0024480B" w:rsidRDefault="0024480B" w:rsidP="0024480B">
      <w:pPr>
        <w:pStyle w:val="Heading2"/>
      </w:pPr>
      <w:r>
        <w:t>Estimate of Human Control Over Mid-air Collision</w:t>
      </w:r>
      <w:sdt>
        <w:sdtPr>
          <w:id w:val="1310050326"/>
          <w:citation/>
        </w:sdtPr>
        <w:sdtEndPr/>
        <w:sdtContent>
          <w:r>
            <w:fldChar w:fldCharType="begin"/>
          </w:r>
          <w:r>
            <w:instrText xml:space="preserve"> CITATION Anno_1982 \l 1033 </w:instrText>
          </w:r>
          <w:r>
            <w:fldChar w:fldCharType="separate"/>
          </w:r>
          <w:r w:rsidR="002114D7">
            <w:rPr>
              <w:noProof/>
            </w:rPr>
            <w:t xml:space="preserve"> </w:t>
          </w:r>
          <w:r w:rsidR="002114D7" w:rsidRPr="002114D7">
            <w:rPr>
              <w:noProof/>
            </w:rPr>
            <w:t>[4]</w:t>
          </w:r>
          <w:r>
            <w:fldChar w:fldCharType="end"/>
          </w:r>
        </w:sdtContent>
      </w:sdt>
    </w:p>
    <w:p w:rsidR="0000663E" w:rsidRDefault="0024480B" w:rsidP="00AF5C8F">
      <w:pPr>
        <w:pStyle w:val="NoSpacing"/>
      </w:pPr>
      <w:r>
        <w:t xml:space="preserve">First paper to approach estimating mid-air collision using random </w:t>
      </w:r>
      <w:proofErr w:type="gramStart"/>
      <w:r>
        <w:t>gas molecule collision model</w:t>
      </w:r>
      <w:proofErr w:type="gramEnd"/>
      <w:r>
        <w:t>.</w:t>
      </w:r>
    </w:p>
    <w:p w:rsidR="0024480B" w:rsidRDefault="0024480B" w:rsidP="0024480B">
      <w:pPr>
        <w:pStyle w:val="Heading2"/>
      </w:pPr>
      <w:r w:rsidRPr="0024480B">
        <w:t>System Level Airworthiness Tool: A Comprehensive Approach to Small Unmanned Aircraft System Airworthiness</w:t>
      </w:r>
      <w:sdt>
        <w:sdtPr>
          <w:id w:val="1439875261"/>
          <w:citation/>
        </w:sdtPr>
        <w:sdtEndPr/>
        <w:sdtContent>
          <w:r>
            <w:fldChar w:fldCharType="begin"/>
          </w:r>
          <w:r>
            <w:instrText xml:space="preserve"> CITATION Burke_SLAT_2010 \l 1033 </w:instrText>
          </w:r>
          <w:r>
            <w:fldChar w:fldCharType="separate"/>
          </w:r>
          <w:r w:rsidR="002114D7">
            <w:rPr>
              <w:noProof/>
            </w:rPr>
            <w:t xml:space="preserve"> </w:t>
          </w:r>
          <w:r w:rsidR="002114D7" w:rsidRPr="002114D7">
            <w:rPr>
              <w:noProof/>
            </w:rPr>
            <w:t>[5]</w:t>
          </w:r>
          <w:r>
            <w:fldChar w:fldCharType="end"/>
          </w:r>
        </w:sdtContent>
      </w:sdt>
    </w:p>
    <w:p w:rsidR="0024480B" w:rsidRDefault="0024480B" w:rsidP="0024480B">
      <w:r>
        <w:t>This paper describes a</w:t>
      </w:r>
      <w:r w:rsidRPr="0024480B">
        <w:t xml:space="preserve"> risk-based approach to analyze the safety of UAS operations</w:t>
      </w:r>
      <w:r>
        <w:t>. Authors developed a tool called</w:t>
      </w:r>
      <w:r w:rsidRPr="0024480B">
        <w:t xml:space="preserve"> System Level Airworthiness Tool (SLAT)</w:t>
      </w:r>
      <w:r>
        <w:t>.</w:t>
      </w:r>
    </w:p>
    <w:p w:rsidR="0024480B" w:rsidRDefault="005A67B7" w:rsidP="005A67B7">
      <w:pPr>
        <w:pStyle w:val="Heading2"/>
      </w:pPr>
      <w:r w:rsidRPr="005A67B7">
        <w:t>Challenges to the Development of an Airworthiness Regulatory Framework for Unmanned Aircraft Systems</w:t>
      </w:r>
      <w:r>
        <w:t xml:space="preserve"> </w:t>
      </w:r>
      <w:sdt>
        <w:sdtPr>
          <w:id w:val="-1059704187"/>
          <w:citation/>
        </w:sdtPr>
        <w:sdtEndPr/>
        <w:sdtContent>
          <w:r>
            <w:fldChar w:fldCharType="begin"/>
          </w:r>
          <w:r>
            <w:instrText xml:space="preserve"> CITATION Clo152 \l 1033 </w:instrText>
          </w:r>
          <w:r>
            <w:fldChar w:fldCharType="separate"/>
          </w:r>
          <w:r w:rsidR="002114D7" w:rsidRPr="002114D7">
            <w:rPr>
              <w:noProof/>
            </w:rPr>
            <w:t>[6]</w:t>
          </w:r>
          <w:r>
            <w:fldChar w:fldCharType="end"/>
          </w:r>
        </w:sdtContent>
      </w:sdt>
      <w:sdt>
        <w:sdtPr>
          <w:id w:val="1612621999"/>
          <w:citation/>
        </w:sdtPr>
        <w:sdtEndPr/>
        <w:sdtContent>
          <w:r>
            <w:fldChar w:fldCharType="begin"/>
          </w:r>
          <w:r>
            <w:instrText xml:space="preserve"> CITATION Clo151 \l 1033 </w:instrText>
          </w:r>
          <w:r>
            <w:fldChar w:fldCharType="separate"/>
          </w:r>
          <w:r w:rsidR="002114D7">
            <w:rPr>
              <w:noProof/>
            </w:rPr>
            <w:t xml:space="preserve"> </w:t>
          </w:r>
          <w:r w:rsidR="002114D7" w:rsidRPr="002114D7">
            <w:rPr>
              <w:noProof/>
            </w:rPr>
            <w:t>[7]</w:t>
          </w:r>
          <w:r>
            <w:fldChar w:fldCharType="end"/>
          </w:r>
        </w:sdtContent>
      </w:sdt>
      <w:sdt>
        <w:sdtPr>
          <w:id w:val="-152451828"/>
          <w:citation/>
        </w:sdtPr>
        <w:sdtEndPr/>
        <w:sdtContent>
          <w:r>
            <w:fldChar w:fldCharType="begin"/>
          </w:r>
          <w:r>
            <w:instrText xml:space="preserve"> CITATION Clo15 \l 1033 </w:instrText>
          </w:r>
          <w:r>
            <w:fldChar w:fldCharType="separate"/>
          </w:r>
          <w:r w:rsidR="002114D7">
            <w:rPr>
              <w:noProof/>
            </w:rPr>
            <w:t xml:space="preserve"> </w:t>
          </w:r>
          <w:r w:rsidR="002114D7" w:rsidRPr="002114D7">
            <w:rPr>
              <w:noProof/>
            </w:rPr>
            <w:t>[8]</w:t>
          </w:r>
          <w:r>
            <w:fldChar w:fldCharType="end"/>
          </w:r>
        </w:sdtContent>
      </w:sdt>
    </w:p>
    <w:p w:rsidR="005A67B7" w:rsidRPr="005A67B7" w:rsidRDefault="005A67B7" w:rsidP="005A67B7">
      <w:r>
        <w:t>These papers describe a risk assessment model that utilizes the barrier-bow-tie model to identify and manage risks associated with UAS operations.</w:t>
      </w:r>
    </w:p>
    <w:p w:rsidR="0024480B" w:rsidRDefault="005A67B7" w:rsidP="005A67B7">
      <w:pPr>
        <w:pStyle w:val="Heading2"/>
      </w:pPr>
      <w:r w:rsidRPr="005A67B7">
        <w:t>Assessing the Influence of Human Factors and Experience on Predator Mishaps</w:t>
      </w:r>
      <w:sdt>
        <w:sdtPr>
          <w:id w:val="444671162"/>
          <w:citation/>
        </w:sdtPr>
        <w:sdtEndPr/>
        <w:sdtContent>
          <w:r>
            <w:fldChar w:fldCharType="begin"/>
          </w:r>
          <w:r>
            <w:instrText xml:space="preserve"> CITATION predator_mishaps \l 1033 </w:instrText>
          </w:r>
          <w:r>
            <w:fldChar w:fldCharType="separate"/>
          </w:r>
          <w:r w:rsidR="002114D7">
            <w:rPr>
              <w:noProof/>
            </w:rPr>
            <w:t xml:space="preserve"> </w:t>
          </w:r>
          <w:r w:rsidR="002114D7" w:rsidRPr="002114D7">
            <w:rPr>
              <w:noProof/>
            </w:rPr>
            <w:t>[9]</w:t>
          </w:r>
          <w:r>
            <w:fldChar w:fldCharType="end"/>
          </w:r>
        </w:sdtContent>
      </w:sdt>
    </w:p>
    <w:p w:rsidR="005A67B7" w:rsidRDefault="005A67B7" w:rsidP="005A67B7">
      <w:r>
        <w:t>A study that describes how risk factors for a specific UAS (Predator in this case) changes over time.</w:t>
      </w:r>
    </w:p>
    <w:p w:rsidR="0024480B" w:rsidRDefault="005A67B7" w:rsidP="005A67B7">
      <w:pPr>
        <w:pStyle w:val="Heading2"/>
      </w:pPr>
      <w:proofErr w:type="spellStart"/>
      <w:r w:rsidRPr="005A67B7">
        <w:t>Aerosonde</w:t>
      </w:r>
      <w:proofErr w:type="spellEnd"/>
      <w:r w:rsidRPr="005A67B7">
        <w:t xml:space="preserve"> Hazard Estimation</w:t>
      </w:r>
      <w:sdt>
        <w:sdtPr>
          <w:id w:val="1502700728"/>
          <w:citation/>
        </w:sdtPr>
        <w:sdtEndPr/>
        <w:sdtContent>
          <w:r>
            <w:fldChar w:fldCharType="begin"/>
          </w:r>
          <w:r>
            <w:instrText xml:space="preserve"> CITATION hazard \l 1033 </w:instrText>
          </w:r>
          <w:r>
            <w:fldChar w:fldCharType="separate"/>
          </w:r>
          <w:r w:rsidR="002114D7">
            <w:rPr>
              <w:noProof/>
            </w:rPr>
            <w:t xml:space="preserve"> </w:t>
          </w:r>
          <w:r w:rsidR="002114D7" w:rsidRPr="002114D7">
            <w:rPr>
              <w:noProof/>
            </w:rPr>
            <w:t>[10]</w:t>
          </w:r>
          <w:r>
            <w:fldChar w:fldCharType="end"/>
          </w:r>
        </w:sdtContent>
      </w:sdt>
    </w:p>
    <w:p w:rsidR="005A67B7" w:rsidRDefault="005A67B7" w:rsidP="005A67B7">
      <w:r>
        <w:t xml:space="preserve">Risk assessment of </w:t>
      </w:r>
      <w:proofErr w:type="spellStart"/>
      <w:r>
        <w:t>Aerosonde</w:t>
      </w:r>
      <w:proofErr w:type="spellEnd"/>
      <w:r>
        <w:t xml:space="preserve"> aircraft.</w:t>
      </w:r>
    </w:p>
    <w:p w:rsidR="005A67B7" w:rsidRDefault="005A67B7" w:rsidP="005A67B7">
      <w:pPr>
        <w:pStyle w:val="Heading2"/>
      </w:pPr>
      <w:r w:rsidRPr="005A67B7">
        <w:t>Quantitative Risk Management as a Regulatory Approach to Civil UAVs</w:t>
      </w:r>
      <w:sdt>
        <w:sdtPr>
          <w:id w:val="-1078986169"/>
          <w:citation/>
        </w:sdtPr>
        <w:sdtEndPr/>
        <w:sdtContent>
          <w:r>
            <w:fldChar w:fldCharType="begin"/>
          </w:r>
          <w:r>
            <w:instrText xml:space="preserve"> CITATION quantitative \l 1033 </w:instrText>
          </w:r>
          <w:r>
            <w:fldChar w:fldCharType="separate"/>
          </w:r>
          <w:r w:rsidR="002114D7">
            <w:rPr>
              <w:noProof/>
            </w:rPr>
            <w:t xml:space="preserve"> </w:t>
          </w:r>
          <w:r w:rsidR="002114D7" w:rsidRPr="002114D7">
            <w:rPr>
              <w:noProof/>
            </w:rPr>
            <w:t>[11]</w:t>
          </w:r>
          <w:r>
            <w:fldChar w:fldCharType="end"/>
          </w:r>
        </w:sdtContent>
      </w:sdt>
    </w:p>
    <w:p w:rsidR="005A67B7" w:rsidRDefault="007B1466" w:rsidP="0024480B">
      <w:r>
        <w:t>This paper proposes quantitative risk management as a regulatory approach to civil UAVs.</w:t>
      </w:r>
    </w:p>
    <w:p w:rsidR="00410971" w:rsidRDefault="00410971" w:rsidP="00410971">
      <w:pPr>
        <w:pStyle w:val="Heading2"/>
      </w:pPr>
      <w:r w:rsidRPr="00410971">
        <w:lastRenderedPageBreak/>
        <w:t>Safety Consideration for Operation of Unmanned Aerial Vehicles in the National Airspace System</w:t>
      </w:r>
      <w:sdt>
        <w:sdtPr>
          <w:id w:val="496999896"/>
          <w:citation/>
        </w:sdtPr>
        <w:sdtEndPr/>
        <w:sdtContent>
          <w:r>
            <w:fldChar w:fldCharType="begin"/>
          </w:r>
          <w:r>
            <w:instrText xml:space="preserve"> CITATION Rol05 \l 1033 </w:instrText>
          </w:r>
          <w:r>
            <w:fldChar w:fldCharType="separate"/>
          </w:r>
          <w:r w:rsidR="002114D7">
            <w:rPr>
              <w:noProof/>
            </w:rPr>
            <w:t xml:space="preserve"> </w:t>
          </w:r>
          <w:r w:rsidR="002114D7" w:rsidRPr="002114D7">
            <w:rPr>
              <w:noProof/>
            </w:rPr>
            <w:t>[12]</w:t>
          </w:r>
          <w:r>
            <w:fldChar w:fldCharType="end"/>
          </w:r>
        </w:sdtContent>
      </w:sdt>
    </w:p>
    <w:p w:rsidR="00410971" w:rsidRPr="00410971" w:rsidRDefault="00410971" w:rsidP="00410971">
      <w:r>
        <w:t>This paper performed risk an</w:t>
      </w:r>
      <w:r w:rsidR="000B5D7D">
        <w:t xml:space="preserve">alysis of UAS operation </w:t>
      </w:r>
      <w:r>
        <w:t>by combining the severity of the hazard and its likelihood of occurrence.</w:t>
      </w:r>
    </w:p>
    <w:p w:rsidR="009603D8" w:rsidRDefault="004B3958" w:rsidP="009603D8">
      <w:pPr>
        <w:pStyle w:val="Heading1"/>
        <w:rPr>
          <w:rFonts w:eastAsia="Times New Roman"/>
        </w:rPr>
      </w:pPr>
      <w:r>
        <w:rPr>
          <w:rFonts w:eastAsia="Times New Roman"/>
        </w:rPr>
        <w:t>Searching</w:t>
      </w:r>
    </w:p>
    <w:p w:rsidR="009603D8" w:rsidRDefault="009603D8" w:rsidP="00AF5C8F">
      <w:pPr>
        <w:pStyle w:val="NoSpacing"/>
      </w:pPr>
    </w:p>
    <w:p w:rsidR="009603D8" w:rsidRPr="009603D8" w:rsidRDefault="009603D8" w:rsidP="00AF5C8F">
      <w:pPr>
        <w:pStyle w:val="NoSpacing"/>
      </w:pPr>
    </w:p>
    <w:p w:rsidR="009603D8" w:rsidRDefault="004B3958" w:rsidP="009603D8">
      <w:pPr>
        <w:pStyle w:val="Heading1"/>
        <w:rPr>
          <w:rFonts w:eastAsia="Times New Roman"/>
        </w:rPr>
      </w:pPr>
      <w:r>
        <w:rPr>
          <w:rFonts w:eastAsia="Times New Roman"/>
        </w:rPr>
        <w:t>Sensor N</w:t>
      </w:r>
      <w:r w:rsidR="009603D8" w:rsidRPr="009603D8">
        <w:rPr>
          <w:rFonts w:eastAsia="Times New Roman"/>
        </w:rPr>
        <w:t>ets</w:t>
      </w:r>
      <w:r>
        <w:rPr>
          <w:rFonts w:eastAsia="Times New Roman"/>
        </w:rPr>
        <w:t xml:space="preserve"> and Groups</w:t>
      </w:r>
    </w:p>
    <w:p w:rsidR="009603D8" w:rsidRDefault="009603D8" w:rsidP="00AF5C8F">
      <w:pPr>
        <w:pStyle w:val="NoSpacing"/>
      </w:pPr>
    </w:p>
    <w:p w:rsidR="009603D8" w:rsidRPr="009603D8" w:rsidRDefault="009603D8" w:rsidP="00AF5C8F">
      <w:pPr>
        <w:pStyle w:val="NoSpacing"/>
      </w:pPr>
    </w:p>
    <w:p w:rsidR="001A6D31" w:rsidRDefault="004B3958" w:rsidP="009603D8">
      <w:pPr>
        <w:pStyle w:val="Heading1"/>
        <w:rPr>
          <w:rFonts w:eastAsia="Times New Roman"/>
        </w:rPr>
      </w:pPr>
      <w:r>
        <w:rPr>
          <w:rFonts w:eastAsia="Times New Roman"/>
        </w:rPr>
        <w:t>Target Tracking</w:t>
      </w:r>
    </w:p>
    <w:p w:rsidR="00676A1E" w:rsidRDefault="00676A1E" w:rsidP="00676A1E"/>
    <w:p w:rsidR="00676A1E" w:rsidRDefault="00676A1E" w:rsidP="00676A1E">
      <w:pPr>
        <w:pStyle w:val="Heading1"/>
        <w:rPr>
          <w:rFonts w:eastAsia="Times New Roman"/>
        </w:rPr>
      </w:pPr>
      <w:r>
        <w:rPr>
          <w:rFonts w:eastAsia="Times New Roman"/>
        </w:rPr>
        <w:t>Wildfires</w:t>
      </w:r>
    </w:p>
    <w:p w:rsidR="00676A1E" w:rsidRDefault="00300E19" w:rsidP="00676A1E">
      <w:r>
        <w:t xml:space="preserve">UW </w:t>
      </w:r>
      <w:r w:rsidR="00676A1E">
        <w:t xml:space="preserve">paper using Australia Study Abroad 2014 data </w:t>
      </w:r>
      <w:r>
        <w:t xml:space="preserve">to detect wildfires with UAS </w:t>
      </w:r>
      <w:sdt>
        <w:sdtPr>
          <w:id w:val="1846440769"/>
          <w:citation/>
        </w:sdtPr>
        <w:sdtEndPr/>
        <w:sdtContent>
          <w:r w:rsidR="00676A1E">
            <w:fldChar w:fldCharType="begin"/>
          </w:r>
          <w:r w:rsidR="00676A1E">
            <w:instrText xml:space="preserve"> CITATION Lum151 \l 1033 </w:instrText>
          </w:r>
          <w:r w:rsidR="00676A1E">
            <w:fldChar w:fldCharType="separate"/>
          </w:r>
          <w:r w:rsidR="002114D7" w:rsidRPr="002114D7">
            <w:rPr>
              <w:noProof/>
            </w:rPr>
            <w:t>[13]</w:t>
          </w:r>
          <w:r w:rsidR="00676A1E">
            <w:fldChar w:fldCharType="end"/>
          </w:r>
        </w:sdtContent>
      </w:sdt>
    </w:p>
    <w:p w:rsidR="00300E19" w:rsidRDefault="00300E19" w:rsidP="00676A1E"/>
    <w:p w:rsidR="00300E19" w:rsidRDefault="00300E19" w:rsidP="00300E19">
      <w:pPr>
        <w:pStyle w:val="Heading1"/>
        <w:rPr>
          <w:rFonts w:eastAsia="Times New Roman"/>
        </w:rPr>
      </w:pPr>
      <w:r>
        <w:rPr>
          <w:rFonts w:eastAsia="Times New Roman"/>
        </w:rPr>
        <w:t>Mapping</w:t>
      </w:r>
    </w:p>
    <w:p w:rsidR="00300E19" w:rsidRPr="00300E19" w:rsidRDefault="00300E19" w:rsidP="00300E19">
      <w:r>
        <w:t xml:space="preserve">UW paper using Australia Study Abroad 2015 data to investigate precision agriculture with a multi-spectral camera </w:t>
      </w:r>
      <w:sdt>
        <w:sdtPr>
          <w:id w:val="887217703"/>
          <w:citation/>
        </w:sdtPr>
        <w:sdtEndPr/>
        <w:sdtContent>
          <w:r>
            <w:fldChar w:fldCharType="begin"/>
          </w:r>
          <w:r w:rsidR="00DA5F8A">
            <w:instrText xml:space="preserve">CITATION Lum16 \l 1033 </w:instrText>
          </w:r>
          <w:r>
            <w:fldChar w:fldCharType="separate"/>
          </w:r>
          <w:r w:rsidR="002114D7" w:rsidRPr="002114D7">
            <w:rPr>
              <w:noProof/>
            </w:rPr>
            <w:t>[14]</w:t>
          </w:r>
          <w:r>
            <w:fldChar w:fldCharType="end"/>
          </w:r>
        </w:sdtContent>
      </w:sdt>
      <w:bookmarkStart w:id="0" w:name="_GoBack"/>
      <w:bookmarkEnd w:id="0"/>
    </w:p>
    <w:p w:rsidR="00300E19" w:rsidRPr="00676A1E" w:rsidRDefault="00300E19" w:rsidP="00676A1E"/>
    <w:p w:rsidR="00FB3A78" w:rsidRDefault="00FB3A78" w:rsidP="00FB3A78"/>
    <w:p w:rsidR="00230E5C" w:rsidRDefault="00230E5C">
      <w:pPr>
        <w:rPr>
          <w:rFonts w:asciiTheme="majorHAnsi" w:eastAsiaTheme="majorEastAsia" w:hAnsiTheme="majorHAnsi" w:cstheme="majorBidi"/>
          <w:color w:val="2E74B5" w:themeColor="accent1" w:themeShade="BF"/>
          <w:sz w:val="48"/>
          <w:szCs w:val="32"/>
        </w:rPr>
      </w:pPr>
      <w:r>
        <w:br w:type="page"/>
      </w:r>
    </w:p>
    <w:p w:rsidR="00FB3A78" w:rsidRDefault="00230E5C" w:rsidP="00FB3A78">
      <w:pPr>
        <w:pStyle w:val="Heading1"/>
      </w:pPr>
      <w:r>
        <w:lastRenderedPageBreak/>
        <w:t>Navigation and Sensor Fusion (</w:t>
      </w:r>
      <w:r w:rsidRPr="00230E5C">
        <w:t>JACTI 2015</w:t>
      </w:r>
      <w:r>
        <w:t>)</w:t>
      </w:r>
    </w:p>
    <w:p w:rsidR="00230E5C" w:rsidRPr="00230E5C" w:rsidRDefault="00230E5C" w:rsidP="00230E5C">
      <w:pPr>
        <w:keepNext/>
        <w:keepLines/>
        <w:spacing w:before="40" w:after="0"/>
        <w:outlineLvl w:val="1"/>
        <w:rPr>
          <w:rFonts w:asciiTheme="majorHAnsi" w:eastAsiaTheme="majorEastAsia" w:hAnsiTheme="majorHAnsi" w:cstheme="majorBidi"/>
          <w:color w:val="2E74B5" w:themeColor="accent1" w:themeShade="BF"/>
          <w:sz w:val="26"/>
          <w:szCs w:val="26"/>
        </w:rPr>
      </w:pPr>
      <w:r w:rsidRPr="00230E5C">
        <w:rPr>
          <w:rFonts w:asciiTheme="majorHAnsi" w:eastAsiaTheme="majorEastAsia" w:hAnsiTheme="majorHAnsi" w:cstheme="majorBidi"/>
          <w:color w:val="2E74B5" w:themeColor="accent1" w:themeShade="BF"/>
          <w:sz w:val="26"/>
          <w:szCs w:val="26"/>
        </w:rPr>
        <w:t xml:space="preserve">Bancroft and </w:t>
      </w:r>
      <w:proofErr w:type="spellStart"/>
      <w:r w:rsidRPr="00230E5C">
        <w:rPr>
          <w:rFonts w:asciiTheme="majorHAnsi" w:eastAsiaTheme="majorEastAsia" w:hAnsiTheme="majorHAnsi" w:cstheme="majorBidi"/>
          <w:color w:val="2E74B5" w:themeColor="accent1" w:themeShade="BF"/>
          <w:sz w:val="26"/>
          <w:szCs w:val="26"/>
        </w:rPr>
        <w:t>Lachapelle</w:t>
      </w:r>
      <w:proofErr w:type="spellEnd"/>
      <w:r w:rsidRPr="00230E5C">
        <w:rPr>
          <w:rFonts w:asciiTheme="majorHAnsi" w:eastAsiaTheme="majorEastAsia" w:hAnsiTheme="majorHAnsi" w:cstheme="majorBidi"/>
          <w:color w:val="2E74B5" w:themeColor="accent1" w:themeShade="BF"/>
          <w:sz w:val="26"/>
          <w:szCs w:val="26"/>
        </w:rPr>
        <w:t>, Data Fusion Algorithms for Multiple Inertial Measurement Units</w:t>
      </w:r>
      <w:sdt>
        <w:sdtPr>
          <w:rPr>
            <w:rFonts w:asciiTheme="majorHAnsi" w:eastAsiaTheme="majorEastAsia" w:hAnsiTheme="majorHAnsi" w:cstheme="majorBidi"/>
            <w:color w:val="2E74B5" w:themeColor="accent1" w:themeShade="BF"/>
            <w:sz w:val="26"/>
            <w:szCs w:val="26"/>
          </w:rPr>
          <w:id w:val="919754346"/>
          <w:citation/>
        </w:sdtPr>
        <w:sdtEndPr/>
        <w:sdtContent>
          <w:r w:rsidR="001611E6">
            <w:rPr>
              <w:rFonts w:asciiTheme="majorHAnsi" w:eastAsiaTheme="majorEastAsia" w:hAnsiTheme="majorHAnsi" w:cstheme="majorBidi"/>
              <w:color w:val="2E74B5" w:themeColor="accent1" w:themeShade="BF"/>
              <w:sz w:val="26"/>
              <w:szCs w:val="26"/>
            </w:rPr>
            <w:fldChar w:fldCharType="begin"/>
          </w:r>
          <w:r w:rsidR="001611E6">
            <w:rPr>
              <w:rFonts w:asciiTheme="majorHAnsi" w:eastAsiaTheme="majorEastAsia" w:hAnsiTheme="majorHAnsi" w:cstheme="majorBidi"/>
              <w:color w:val="2E74B5" w:themeColor="accent1" w:themeShade="BF"/>
              <w:sz w:val="26"/>
              <w:szCs w:val="26"/>
            </w:rPr>
            <w:instrText xml:space="preserve"> CITATION Ban11 \l 1033 </w:instrText>
          </w:r>
          <w:r w:rsidR="001611E6">
            <w:rPr>
              <w:rFonts w:asciiTheme="majorHAnsi" w:eastAsiaTheme="majorEastAsia" w:hAnsiTheme="majorHAnsi" w:cstheme="majorBidi"/>
              <w:color w:val="2E74B5" w:themeColor="accent1" w:themeShade="BF"/>
              <w:sz w:val="26"/>
              <w:szCs w:val="26"/>
            </w:rPr>
            <w:fldChar w:fldCharType="separate"/>
          </w:r>
          <w:r w:rsidR="002114D7">
            <w:rPr>
              <w:rFonts w:asciiTheme="majorHAnsi" w:eastAsiaTheme="majorEastAsia" w:hAnsiTheme="majorHAnsi" w:cstheme="majorBidi"/>
              <w:noProof/>
              <w:color w:val="2E74B5" w:themeColor="accent1" w:themeShade="BF"/>
              <w:sz w:val="26"/>
              <w:szCs w:val="26"/>
            </w:rPr>
            <w:t xml:space="preserve"> </w:t>
          </w:r>
          <w:r w:rsidR="002114D7" w:rsidRPr="002114D7">
            <w:rPr>
              <w:rFonts w:asciiTheme="majorHAnsi" w:eastAsiaTheme="majorEastAsia" w:hAnsiTheme="majorHAnsi" w:cstheme="majorBidi"/>
              <w:noProof/>
              <w:color w:val="2E74B5" w:themeColor="accent1" w:themeShade="BF"/>
              <w:sz w:val="26"/>
              <w:szCs w:val="26"/>
            </w:rPr>
            <w:t>[15]</w:t>
          </w:r>
          <w:r w:rsidR="001611E6">
            <w:rPr>
              <w:rFonts w:asciiTheme="majorHAnsi" w:eastAsiaTheme="majorEastAsia" w:hAnsiTheme="majorHAnsi" w:cstheme="majorBidi"/>
              <w:color w:val="2E74B5" w:themeColor="accent1" w:themeShade="BF"/>
              <w:sz w:val="26"/>
              <w:szCs w:val="26"/>
            </w:rPr>
            <w:fldChar w:fldCharType="end"/>
          </w:r>
        </w:sdtContent>
      </w:sdt>
    </w:p>
    <w:p w:rsidR="00230E5C" w:rsidRPr="00230E5C" w:rsidRDefault="00230E5C" w:rsidP="00230E5C">
      <w:pPr>
        <w:numPr>
          <w:ilvl w:val="0"/>
          <w:numId w:val="26"/>
        </w:numPr>
        <w:contextualSpacing/>
      </w:pPr>
      <w:r w:rsidRPr="00230E5C">
        <w:t xml:space="preserve">Bancroft, J. B., &amp; </w:t>
      </w:r>
      <w:proofErr w:type="spellStart"/>
      <w:r w:rsidRPr="00230E5C">
        <w:t>Lachapelle</w:t>
      </w:r>
      <w:proofErr w:type="spellEnd"/>
      <w:r w:rsidRPr="00230E5C">
        <w:t xml:space="preserve">, G. (2011). Data Fusion Algorithms for Multiple Inertial Measurement Units. Sensors (Basel, Switzerland), 11(7), 6771–6798. </w:t>
      </w:r>
      <w:hyperlink r:id="rId8" w:history="1">
        <w:r w:rsidRPr="00230E5C">
          <w:rPr>
            <w:color w:val="0563C1" w:themeColor="hyperlink"/>
            <w:u w:val="single"/>
          </w:rPr>
          <w:t>http://doi.org/10.3390/s110706771</w:t>
        </w:r>
      </w:hyperlink>
    </w:p>
    <w:p w:rsidR="00230E5C" w:rsidRPr="00230E5C" w:rsidRDefault="00230E5C" w:rsidP="00230E5C">
      <w:pPr>
        <w:numPr>
          <w:ilvl w:val="0"/>
          <w:numId w:val="26"/>
        </w:numPr>
        <w:contextualSpacing/>
      </w:pPr>
      <w:r w:rsidRPr="00230E5C">
        <w:t xml:space="preserve">Nice introduction to </w:t>
      </w:r>
      <w:proofErr w:type="spellStart"/>
      <w:r w:rsidRPr="00230E5C">
        <w:t>Kalman</w:t>
      </w:r>
      <w:proofErr w:type="spellEnd"/>
      <w:r w:rsidRPr="00230E5C">
        <w:t xml:space="preserve"> filtered data streams</w:t>
      </w:r>
    </w:p>
    <w:p w:rsidR="00230E5C" w:rsidRPr="00230E5C" w:rsidRDefault="00230E5C" w:rsidP="00230E5C">
      <w:pPr>
        <w:numPr>
          <w:ilvl w:val="0"/>
          <w:numId w:val="26"/>
        </w:numPr>
        <w:contextualSpacing/>
      </w:pPr>
      <w:r w:rsidRPr="00230E5C">
        <w:t>Paper focuses on fusing inertial measurement units</w:t>
      </w:r>
    </w:p>
    <w:p w:rsidR="00230E5C" w:rsidRPr="00230E5C" w:rsidRDefault="00230E5C" w:rsidP="00230E5C">
      <w:pPr>
        <w:numPr>
          <w:ilvl w:val="1"/>
          <w:numId w:val="26"/>
        </w:numPr>
        <w:contextualSpacing/>
      </w:pPr>
      <w:r w:rsidRPr="00230E5C">
        <w:t>Use a least squares fit to combine the inertial measurements</w:t>
      </w:r>
    </w:p>
    <w:p w:rsidR="00230E5C" w:rsidRPr="00230E5C" w:rsidRDefault="00230E5C" w:rsidP="00230E5C">
      <w:pPr>
        <w:numPr>
          <w:ilvl w:val="1"/>
          <w:numId w:val="26"/>
        </w:numPr>
        <w:contextualSpacing/>
      </w:pPr>
      <w:r w:rsidRPr="00230E5C">
        <w:t>End up with a non-linear model that is then linearized</w:t>
      </w:r>
    </w:p>
    <w:p w:rsidR="00230E5C" w:rsidRPr="00230E5C" w:rsidRDefault="00230E5C" w:rsidP="00230E5C">
      <w:pPr>
        <w:numPr>
          <w:ilvl w:val="0"/>
          <w:numId w:val="26"/>
        </w:numPr>
        <w:contextualSpacing/>
      </w:pPr>
      <w:r w:rsidRPr="00230E5C">
        <w:t>Fault detection and exclusion (FDE)</w:t>
      </w:r>
    </w:p>
    <w:p w:rsidR="00230E5C" w:rsidRPr="00230E5C" w:rsidRDefault="00230E5C" w:rsidP="00230E5C">
      <w:pPr>
        <w:numPr>
          <w:ilvl w:val="1"/>
          <w:numId w:val="26"/>
        </w:numPr>
        <w:contextualSpacing/>
      </w:pPr>
      <w:r w:rsidRPr="00230E5C">
        <w:t>Flagged when “</w:t>
      </w:r>
      <w:proofErr w:type="spellStart"/>
      <w:r w:rsidRPr="00230E5C">
        <w:t>misclosure</w:t>
      </w:r>
      <w:proofErr w:type="spellEnd"/>
      <w:r w:rsidRPr="00230E5C">
        <w:t>” or “innovation sequence” are zero mean</w:t>
      </w:r>
    </w:p>
    <w:p w:rsidR="00230E5C" w:rsidRPr="00230E5C" w:rsidRDefault="00230E5C" w:rsidP="00230E5C">
      <w:pPr>
        <w:numPr>
          <w:ilvl w:val="1"/>
          <w:numId w:val="26"/>
        </w:numPr>
        <w:contextualSpacing/>
      </w:pPr>
      <w:r w:rsidRPr="00230E5C">
        <w:t>FDE not suitable for their application of sensor arrays</w:t>
      </w:r>
    </w:p>
    <w:p w:rsidR="00230E5C" w:rsidRPr="00230E5C" w:rsidRDefault="00230E5C" w:rsidP="00230E5C">
      <w:pPr>
        <w:numPr>
          <w:ilvl w:val="0"/>
          <w:numId w:val="26"/>
        </w:numPr>
        <w:contextualSpacing/>
      </w:pPr>
      <w:r w:rsidRPr="00230E5C">
        <w:t>Mention the Null and Alternate hypothesis (</w:t>
      </w:r>
      <w:proofErr w:type="spellStart"/>
      <w:r w:rsidRPr="00230E5C">
        <w:t>Kalman</w:t>
      </w:r>
      <w:proofErr w:type="spellEnd"/>
      <w:r w:rsidRPr="00230E5C">
        <w:t>)</w:t>
      </w:r>
    </w:p>
    <w:p w:rsidR="00230E5C" w:rsidRPr="00230E5C" w:rsidRDefault="00230E5C" w:rsidP="00230E5C">
      <w:pPr>
        <w:numPr>
          <w:ilvl w:val="0"/>
          <w:numId w:val="26"/>
        </w:numPr>
        <w:contextualSpacing/>
      </w:pPr>
      <w:r w:rsidRPr="00230E5C">
        <w:t>21 state filters</w:t>
      </w:r>
    </w:p>
    <w:p w:rsidR="00230E5C" w:rsidRPr="00230E5C" w:rsidRDefault="00230E5C" w:rsidP="00230E5C">
      <w:pPr>
        <w:numPr>
          <w:ilvl w:val="1"/>
          <w:numId w:val="26"/>
        </w:numPr>
        <w:contextualSpacing/>
      </w:pPr>
      <w:r w:rsidRPr="00230E5C">
        <w:t xml:space="preserve">X, y, z position, angles, acceleration, </w:t>
      </w:r>
      <w:proofErr w:type="spellStart"/>
      <w:r w:rsidRPr="00230E5C">
        <w:t>etc</w:t>
      </w:r>
      <w:proofErr w:type="spellEnd"/>
      <w:proofErr w:type="gramStart"/>
      <w:r w:rsidRPr="00230E5C">
        <w:t>??</w:t>
      </w:r>
      <w:proofErr w:type="gramEnd"/>
    </w:p>
    <w:p w:rsidR="00230E5C" w:rsidRPr="00230E5C" w:rsidRDefault="00230E5C" w:rsidP="00230E5C">
      <w:pPr>
        <w:numPr>
          <w:ilvl w:val="0"/>
          <w:numId w:val="26"/>
        </w:numPr>
        <w:contextualSpacing/>
      </w:pPr>
      <w:r w:rsidRPr="00230E5C">
        <w:t>Use Federated filters</w:t>
      </w:r>
    </w:p>
    <w:p w:rsidR="00230E5C" w:rsidRPr="00230E5C" w:rsidRDefault="00230E5C" w:rsidP="00230E5C">
      <w:pPr>
        <w:numPr>
          <w:ilvl w:val="1"/>
          <w:numId w:val="26"/>
        </w:numPr>
        <w:contextualSpacing/>
      </w:pPr>
      <w:r w:rsidRPr="00230E5C">
        <w:t>Developed in the 80’s and 90’s for combining GPS and INS data</w:t>
      </w:r>
    </w:p>
    <w:p w:rsidR="00230E5C" w:rsidRPr="00230E5C" w:rsidRDefault="00230E5C" w:rsidP="00230E5C">
      <w:pPr>
        <w:numPr>
          <w:ilvl w:val="2"/>
          <w:numId w:val="26"/>
        </w:numPr>
        <w:contextualSpacing/>
      </w:pPr>
      <w:r w:rsidRPr="00230E5C">
        <w:t xml:space="preserve">See </w:t>
      </w:r>
      <w:proofErr w:type="spellStart"/>
      <w:r w:rsidRPr="00230E5C">
        <w:t>Allertron</w:t>
      </w:r>
      <w:proofErr w:type="spellEnd"/>
      <w:r w:rsidRPr="00230E5C">
        <w:t xml:space="preserve"> and Jia, 2005.</w:t>
      </w:r>
    </w:p>
    <w:p w:rsidR="00230E5C" w:rsidRPr="00230E5C" w:rsidRDefault="00230E5C" w:rsidP="00230E5C">
      <w:pPr>
        <w:numPr>
          <w:ilvl w:val="1"/>
          <w:numId w:val="26"/>
        </w:numPr>
        <w:contextualSpacing/>
      </w:pPr>
      <w:r w:rsidRPr="00230E5C">
        <w:t>“typically four genres of sharing information: no reset, fusion reset, zero reset and cascaded”</w:t>
      </w:r>
    </w:p>
    <w:p w:rsidR="00230E5C" w:rsidRPr="00230E5C" w:rsidRDefault="00230E5C" w:rsidP="00230E5C">
      <w:pPr>
        <w:numPr>
          <w:ilvl w:val="1"/>
          <w:numId w:val="26"/>
        </w:numPr>
        <w:contextualSpacing/>
      </w:pPr>
      <w:r w:rsidRPr="00230E5C">
        <w:t>“Federated No Reset (FNR) and Federated Fusion Reset (FFR) are used herein as the other methods of sharing information are not conducive to inertial navigation systems”</w:t>
      </w:r>
    </w:p>
    <w:p w:rsidR="00230E5C" w:rsidRPr="00230E5C" w:rsidRDefault="00230E5C" w:rsidP="00230E5C">
      <w:pPr>
        <w:numPr>
          <w:ilvl w:val="1"/>
          <w:numId w:val="26"/>
        </w:numPr>
        <w:contextualSpacing/>
      </w:pPr>
      <w:r w:rsidRPr="00230E5C">
        <w:t>“</w:t>
      </w:r>
      <w:proofErr w:type="gramStart"/>
      <w:r w:rsidRPr="00230E5C">
        <w:t>rules</w:t>
      </w:r>
      <w:proofErr w:type="gramEnd"/>
      <w:r w:rsidRPr="00230E5C">
        <w:t xml:space="preserve"> of observation” violations with non-synchronous data??</w:t>
      </w:r>
    </w:p>
    <w:p w:rsidR="00230E5C" w:rsidRDefault="00230E5C" w:rsidP="00230E5C">
      <w:pPr>
        <w:numPr>
          <w:ilvl w:val="1"/>
          <w:numId w:val="26"/>
        </w:numPr>
        <w:contextualSpacing/>
      </w:pPr>
      <w:r w:rsidRPr="00230E5C">
        <w:t>“The master fusion is performed via least squares with each local filter’s PVA providing the observations”</w:t>
      </w:r>
    </w:p>
    <w:p w:rsidR="00230E5C" w:rsidRDefault="00230E5C" w:rsidP="00AF5C8F">
      <w:pPr>
        <w:numPr>
          <w:ilvl w:val="0"/>
          <w:numId w:val="26"/>
        </w:numPr>
        <w:contextualSpacing/>
      </w:pPr>
      <w:r w:rsidRPr="00230E5C">
        <w:t>Full filter tuning was an overly burdensome task</w:t>
      </w:r>
    </w:p>
    <w:p w:rsidR="00230E5C" w:rsidRPr="00230E5C" w:rsidRDefault="00230E5C" w:rsidP="00230E5C">
      <w:pPr>
        <w:keepNext/>
        <w:keepLines/>
        <w:spacing w:before="40" w:after="0"/>
        <w:outlineLvl w:val="1"/>
        <w:rPr>
          <w:rFonts w:asciiTheme="majorHAnsi" w:eastAsiaTheme="majorEastAsia" w:hAnsiTheme="majorHAnsi" w:cstheme="majorBidi"/>
          <w:color w:val="2E74B5" w:themeColor="accent1" w:themeShade="BF"/>
          <w:sz w:val="26"/>
          <w:szCs w:val="26"/>
        </w:rPr>
      </w:pPr>
      <w:r w:rsidRPr="00230E5C">
        <w:rPr>
          <w:rFonts w:asciiTheme="majorHAnsi" w:eastAsiaTheme="majorEastAsia" w:hAnsiTheme="majorHAnsi" w:cstheme="majorBidi"/>
          <w:color w:val="2E74B5" w:themeColor="accent1" w:themeShade="BF"/>
          <w:sz w:val="26"/>
          <w:szCs w:val="26"/>
        </w:rPr>
        <w:t>Allerton and Jia, A review of multisensory fusion methodologies for aircraft navigation systems</w:t>
      </w:r>
      <w:sdt>
        <w:sdtPr>
          <w:rPr>
            <w:rFonts w:asciiTheme="majorHAnsi" w:eastAsiaTheme="majorEastAsia" w:hAnsiTheme="majorHAnsi" w:cstheme="majorBidi"/>
            <w:color w:val="2E74B5" w:themeColor="accent1" w:themeShade="BF"/>
            <w:sz w:val="26"/>
            <w:szCs w:val="26"/>
          </w:rPr>
          <w:id w:val="649565150"/>
          <w:citation/>
        </w:sdtPr>
        <w:sdtEndPr/>
        <w:sdtContent>
          <w:r w:rsidR="001611E6">
            <w:rPr>
              <w:rFonts w:asciiTheme="majorHAnsi" w:eastAsiaTheme="majorEastAsia" w:hAnsiTheme="majorHAnsi" w:cstheme="majorBidi"/>
              <w:color w:val="2E74B5" w:themeColor="accent1" w:themeShade="BF"/>
              <w:sz w:val="26"/>
              <w:szCs w:val="26"/>
            </w:rPr>
            <w:fldChar w:fldCharType="begin"/>
          </w:r>
          <w:r w:rsidR="001611E6">
            <w:rPr>
              <w:rFonts w:asciiTheme="majorHAnsi" w:eastAsiaTheme="majorEastAsia" w:hAnsiTheme="majorHAnsi" w:cstheme="majorBidi"/>
              <w:color w:val="2E74B5" w:themeColor="accent1" w:themeShade="BF"/>
              <w:sz w:val="26"/>
              <w:szCs w:val="26"/>
            </w:rPr>
            <w:instrText xml:space="preserve"> CITATION All05 \l 1033 </w:instrText>
          </w:r>
          <w:r w:rsidR="001611E6">
            <w:rPr>
              <w:rFonts w:asciiTheme="majorHAnsi" w:eastAsiaTheme="majorEastAsia" w:hAnsiTheme="majorHAnsi" w:cstheme="majorBidi"/>
              <w:color w:val="2E74B5" w:themeColor="accent1" w:themeShade="BF"/>
              <w:sz w:val="26"/>
              <w:szCs w:val="26"/>
            </w:rPr>
            <w:fldChar w:fldCharType="separate"/>
          </w:r>
          <w:r w:rsidR="002114D7">
            <w:rPr>
              <w:rFonts w:asciiTheme="majorHAnsi" w:eastAsiaTheme="majorEastAsia" w:hAnsiTheme="majorHAnsi" w:cstheme="majorBidi"/>
              <w:noProof/>
              <w:color w:val="2E74B5" w:themeColor="accent1" w:themeShade="BF"/>
              <w:sz w:val="26"/>
              <w:szCs w:val="26"/>
            </w:rPr>
            <w:t xml:space="preserve"> </w:t>
          </w:r>
          <w:r w:rsidR="002114D7" w:rsidRPr="002114D7">
            <w:rPr>
              <w:rFonts w:asciiTheme="majorHAnsi" w:eastAsiaTheme="majorEastAsia" w:hAnsiTheme="majorHAnsi" w:cstheme="majorBidi"/>
              <w:noProof/>
              <w:color w:val="2E74B5" w:themeColor="accent1" w:themeShade="BF"/>
              <w:sz w:val="26"/>
              <w:szCs w:val="26"/>
            </w:rPr>
            <w:t>[16]</w:t>
          </w:r>
          <w:r w:rsidR="001611E6">
            <w:rPr>
              <w:rFonts w:asciiTheme="majorHAnsi" w:eastAsiaTheme="majorEastAsia" w:hAnsiTheme="majorHAnsi" w:cstheme="majorBidi"/>
              <w:color w:val="2E74B5" w:themeColor="accent1" w:themeShade="BF"/>
              <w:sz w:val="26"/>
              <w:szCs w:val="26"/>
            </w:rPr>
            <w:fldChar w:fldCharType="end"/>
          </w:r>
        </w:sdtContent>
      </w:sdt>
    </w:p>
    <w:p w:rsidR="00230E5C" w:rsidRPr="00230E5C" w:rsidRDefault="00230E5C" w:rsidP="00230E5C">
      <w:pPr>
        <w:numPr>
          <w:ilvl w:val="0"/>
          <w:numId w:val="27"/>
        </w:numPr>
        <w:contextualSpacing/>
      </w:pPr>
      <w:r w:rsidRPr="00230E5C">
        <w:t xml:space="preserve">Allerton, D., &amp; Jia, H. (2005). A Review of </w:t>
      </w:r>
      <w:proofErr w:type="spellStart"/>
      <w:r w:rsidRPr="00230E5C">
        <w:t>Multisensor</w:t>
      </w:r>
      <w:proofErr w:type="spellEnd"/>
      <w:r w:rsidRPr="00230E5C">
        <w:t xml:space="preserve"> Fusion Methodologies for Aircraft Navigation Systems. Journal of Navigation, 58(3), 405-417.</w:t>
      </w:r>
    </w:p>
    <w:p w:rsidR="00230E5C" w:rsidRPr="00230E5C" w:rsidRDefault="00CF7636" w:rsidP="00230E5C">
      <w:pPr>
        <w:numPr>
          <w:ilvl w:val="0"/>
          <w:numId w:val="27"/>
        </w:numPr>
        <w:contextualSpacing/>
      </w:pPr>
      <w:hyperlink r:id="rId9" w:history="1">
        <w:r w:rsidR="00230E5C" w:rsidRPr="00230E5C">
          <w:rPr>
            <w:color w:val="0563C1" w:themeColor="hyperlink"/>
            <w:u w:val="single"/>
          </w:rPr>
          <w:t>http://alliance-primo.hosted.exlibrisgroup.com/UW:all:TN_cambridgesgmS0373463305003383</w:t>
        </w:r>
      </w:hyperlink>
    </w:p>
    <w:p w:rsidR="00230E5C" w:rsidRPr="00230E5C" w:rsidRDefault="00230E5C" w:rsidP="00230E5C">
      <w:pPr>
        <w:numPr>
          <w:ilvl w:val="0"/>
          <w:numId w:val="27"/>
        </w:numPr>
        <w:contextualSpacing/>
      </w:pPr>
      <w:proofErr w:type="spellStart"/>
      <w:r w:rsidRPr="00230E5C">
        <w:t>Kalman</w:t>
      </w:r>
      <w:proofErr w:type="spellEnd"/>
      <w:r w:rsidRPr="00230E5C">
        <w:t xml:space="preserve"> filter based data fusion with fault tolerance</w:t>
      </w:r>
    </w:p>
    <w:p w:rsidR="00230E5C" w:rsidRPr="00230E5C" w:rsidRDefault="00230E5C" w:rsidP="00230E5C">
      <w:pPr>
        <w:numPr>
          <w:ilvl w:val="1"/>
          <w:numId w:val="27"/>
        </w:numPr>
        <w:contextualSpacing/>
      </w:pPr>
      <w:r w:rsidRPr="00230E5C">
        <w:t xml:space="preserve">Explicitly written as a guide for </w:t>
      </w:r>
      <w:proofErr w:type="spellStart"/>
      <w:r w:rsidRPr="00230E5C">
        <w:t>nav</w:t>
      </w:r>
      <w:proofErr w:type="spellEnd"/>
      <w:r w:rsidRPr="00230E5C">
        <w:t xml:space="preserve"> system designers </w:t>
      </w:r>
      <w:r w:rsidRPr="00230E5C">
        <w:sym w:font="Wingdings" w:char="F0E0"/>
      </w:r>
      <w:r w:rsidRPr="00230E5C">
        <w:t xml:space="preserve"> super useful!</w:t>
      </w:r>
    </w:p>
    <w:p w:rsidR="00230E5C" w:rsidRPr="00230E5C" w:rsidRDefault="00230E5C" w:rsidP="00230E5C">
      <w:pPr>
        <w:numPr>
          <w:ilvl w:val="0"/>
          <w:numId w:val="27"/>
        </w:numPr>
        <w:contextualSpacing/>
      </w:pPr>
      <w:r w:rsidRPr="00230E5C">
        <w:t>Fault tolerance</w:t>
      </w:r>
    </w:p>
    <w:p w:rsidR="00230E5C" w:rsidRPr="00230E5C" w:rsidRDefault="00230E5C" w:rsidP="00230E5C">
      <w:pPr>
        <w:numPr>
          <w:ilvl w:val="1"/>
          <w:numId w:val="27"/>
        </w:numPr>
        <w:contextualSpacing/>
      </w:pPr>
      <w:r w:rsidRPr="00230E5C">
        <w:t>System level</w:t>
      </w:r>
    </w:p>
    <w:p w:rsidR="00230E5C" w:rsidRPr="00230E5C" w:rsidRDefault="00230E5C" w:rsidP="00230E5C">
      <w:pPr>
        <w:numPr>
          <w:ilvl w:val="2"/>
          <w:numId w:val="27"/>
        </w:numPr>
        <w:contextualSpacing/>
      </w:pPr>
      <w:r w:rsidRPr="00230E5C">
        <w:t>Often are majority voting or weighted mean combinations of data</w:t>
      </w:r>
    </w:p>
    <w:p w:rsidR="00230E5C" w:rsidRPr="00230E5C" w:rsidRDefault="00230E5C" w:rsidP="00230E5C">
      <w:pPr>
        <w:numPr>
          <w:ilvl w:val="2"/>
          <w:numId w:val="27"/>
        </w:numPr>
        <w:contextualSpacing/>
      </w:pPr>
      <w:r w:rsidRPr="00230E5C">
        <w:t>triple redundancy needed for voting</w:t>
      </w:r>
    </w:p>
    <w:p w:rsidR="00230E5C" w:rsidRPr="00230E5C" w:rsidRDefault="00230E5C" w:rsidP="00230E5C">
      <w:pPr>
        <w:numPr>
          <w:ilvl w:val="1"/>
          <w:numId w:val="27"/>
        </w:numPr>
        <w:contextualSpacing/>
      </w:pPr>
      <w:r w:rsidRPr="00230E5C">
        <w:t>Component (sensor) level</w:t>
      </w:r>
    </w:p>
    <w:p w:rsidR="00230E5C" w:rsidRPr="00230E5C" w:rsidRDefault="00230E5C" w:rsidP="00230E5C">
      <w:pPr>
        <w:numPr>
          <w:ilvl w:val="2"/>
          <w:numId w:val="27"/>
        </w:numPr>
        <w:contextualSpacing/>
      </w:pPr>
      <w:r w:rsidRPr="00230E5C">
        <w:t xml:space="preserve">Getting cheaper/lighter with microprocessors and embedded </w:t>
      </w:r>
      <w:proofErr w:type="spellStart"/>
      <w:r w:rsidRPr="00230E5C">
        <w:t>Kalman</w:t>
      </w:r>
      <w:proofErr w:type="spellEnd"/>
      <w:r w:rsidRPr="00230E5C">
        <w:t xml:space="preserve"> filters</w:t>
      </w:r>
    </w:p>
    <w:p w:rsidR="00230E5C" w:rsidRPr="00230E5C" w:rsidRDefault="00230E5C" w:rsidP="00230E5C">
      <w:pPr>
        <w:numPr>
          <w:ilvl w:val="2"/>
          <w:numId w:val="27"/>
        </w:numPr>
        <w:contextualSpacing/>
      </w:pPr>
      <w:r w:rsidRPr="00230E5C">
        <w:lastRenderedPageBreak/>
        <w:t>IMUs and skewed redundant IMU (SRIMU)</w:t>
      </w:r>
    </w:p>
    <w:p w:rsidR="00230E5C" w:rsidRPr="00230E5C" w:rsidRDefault="00230E5C" w:rsidP="00230E5C">
      <w:pPr>
        <w:numPr>
          <w:ilvl w:val="0"/>
          <w:numId w:val="27"/>
        </w:numPr>
        <w:contextualSpacing/>
      </w:pPr>
      <w:r w:rsidRPr="00230E5C">
        <w:t>Data Fusion</w:t>
      </w:r>
    </w:p>
    <w:p w:rsidR="00230E5C" w:rsidRPr="00230E5C" w:rsidRDefault="00230E5C" w:rsidP="00230E5C">
      <w:pPr>
        <w:numPr>
          <w:ilvl w:val="1"/>
          <w:numId w:val="27"/>
        </w:numPr>
        <w:contextualSpacing/>
      </w:pPr>
      <w:r w:rsidRPr="00230E5C">
        <w:t>Centralized filter architecture</w:t>
      </w:r>
    </w:p>
    <w:p w:rsidR="00230E5C" w:rsidRPr="00230E5C" w:rsidRDefault="00230E5C" w:rsidP="00230E5C">
      <w:pPr>
        <w:numPr>
          <w:ilvl w:val="2"/>
          <w:numId w:val="27"/>
        </w:numPr>
        <w:contextualSpacing/>
      </w:pPr>
      <w:r w:rsidRPr="00230E5C">
        <w:t>Most common approach, theoretically the best</w:t>
      </w:r>
    </w:p>
    <w:p w:rsidR="00230E5C" w:rsidRPr="00230E5C" w:rsidRDefault="00230E5C" w:rsidP="00230E5C">
      <w:pPr>
        <w:numPr>
          <w:ilvl w:val="2"/>
          <w:numId w:val="27"/>
        </w:numPr>
        <w:contextualSpacing/>
      </w:pPr>
      <w:r w:rsidRPr="00230E5C">
        <w:t>See references 9 and 10 (centralized GPS/Doppler/INS data fusion)</w:t>
      </w:r>
    </w:p>
    <w:p w:rsidR="00230E5C" w:rsidRPr="00230E5C" w:rsidRDefault="00230E5C" w:rsidP="00230E5C">
      <w:pPr>
        <w:numPr>
          <w:ilvl w:val="2"/>
          <w:numId w:val="27"/>
        </w:numPr>
        <w:contextualSpacing/>
      </w:pPr>
      <w:r w:rsidRPr="00230E5C">
        <w:t>See references 11 and 12 (tightly-coupled GPS/INS)</w:t>
      </w:r>
    </w:p>
    <w:p w:rsidR="00230E5C" w:rsidRPr="00230E5C" w:rsidRDefault="00230E5C" w:rsidP="00230E5C">
      <w:pPr>
        <w:numPr>
          <w:ilvl w:val="1"/>
          <w:numId w:val="27"/>
        </w:numPr>
        <w:contextualSpacing/>
      </w:pPr>
      <w:r w:rsidRPr="00230E5C">
        <w:t>Cascaded Filter Architecture</w:t>
      </w:r>
    </w:p>
    <w:p w:rsidR="00230E5C" w:rsidRPr="00230E5C" w:rsidRDefault="00230E5C" w:rsidP="00230E5C">
      <w:pPr>
        <w:numPr>
          <w:ilvl w:val="2"/>
          <w:numId w:val="27"/>
        </w:numPr>
        <w:contextualSpacing/>
      </w:pPr>
      <w:r w:rsidRPr="00230E5C">
        <w:t xml:space="preserve">Great for linking multiple units with their own internal </w:t>
      </w:r>
      <w:proofErr w:type="spellStart"/>
      <w:r w:rsidRPr="00230E5C">
        <w:t>Kalman</w:t>
      </w:r>
      <w:proofErr w:type="spellEnd"/>
      <w:r w:rsidRPr="00230E5C">
        <w:t xml:space="preserve"> filters</w:t>
      </w:r>
    </w:p>
    <w:p w:rsidR="00230E5C" w:rsidRPr="00230E5C" w:rsidRDefault="00230E5C" w:rsidP="00230E5C">
      <w:pPr>
        <w:numPr>
          <w:ilvl w:val="2"/>
          <w:numId w:val="27"/>
        </w:numPr>
        <w:contextualSpacing/>
      </w:pPr>
      <w:r w:rsidRPr="00230E5C">
        <w:t>One challenge is that each subsystem may not output covariance information</w:t>
      </w:r>
    </w:p>
    <w:p w:rsidR="00230E5C" w:rsidRPr="00230E5C" w:rsidRDefault="00230E5C" w:rsidP="00230E5C">
      <w:pPr>
        <w:numPr>
          <w:ilvl w:val="2"/>
          <w:numId w:val="27"/>
        </w:numPr>
        <w:contextualSpacing/>
      </w:pPr>
      <w:r w:rsidRPr="00230E5C">
        <w:t>Look up reference 14 and 15!</w:t>
      </w:r>
    </w:p>
    <w:p w:rsidR="00230E5C" w:rsidRPr="00230E5C" w:rsidRDefault="00230E5C" w:rsidP="00230E5C">
      <w:pPr>
        <w:numPr>
          <w:ilvl w:val="2"/>
          <w:numId w:val="27"/>
        </w:numPr>
        <w:contextualSpacing/>
      </w:pPr>
      <w:r w:rsidRPr="00230E5C">
        <w:t>Accuracy of the cascaded system is dependent on the correlation of the data inputs, this could be a problem with the LAMS data where the heading and velocity data are closely correlated with the position data</w:t>
      </w:r>
    </w:p>
    <w:p w:rsidR="00230E5C" w:rsidRPr="00230E5C" w:rsidRDefault="00230E5C" w:rsidP="00230E5C">
      <w:pPr>
        <w:numPr>
          <w:ilvl w:val="2"/>
          <w:numId w:val="27"/>
        </w:numPr>
        <w:contextualSpacing/>
      </w:pPr>
      <w:r w:rsidRPr="00230E5C">
        <w:t>Ref 16 investigates GPS errors</w:t>
      </w:r>
    </w:p>
    <w:p w:rsidR="00230E5C" w:rsidRPr="00230E5C" w:rsidRDefault="00230E5C" w:rsidP="00230E5C">
      <w:pPr>
        <w:numPr>
          <w:ilvl w:val="1"/>
          <w:numId w:val="27"/>
        </w:numPr>
        <w:contextualSpacing/>
      </w:pPr>
      <w:r w:rsidRPr="00230E5C">
        <w:t>Federated filter Architecture</w:t>
      </w:r>
    </w:p>
    <w:p w:rsidR="00230E5C" w:rsidRPr="00230E5C" w:rsidRDefault="00230E5C" w:rsidP="00230E5C">
      <w:pPr>
        <w:numPr>
          <w:ilvl w:val="2"/>
          <w:numId w:val="27"/>
        </w:numPr>
        <w:contextualSpacing/>
      </w:pPr>
      <w:r w:rsidRPr="00230E5C">
        <w:t>Could use the LAMS as the “reference sensor” – see figure 7</w:t>
      </w:r>
    </w:p>
    <w:p w:rsidR="00230E5C" w:rsidRPr="00230E5C" w:rsidRDefault="00230E5C" w:rsidP="00230E5C">
      <w:pPr>
        <w:numPr>
          <w:ilvl w:val="3"/>
          <w:numId w:val="27"/>
        </w:numPr>
        <w:contextualSpacing/>
      </w:pPr>
      <w:r w:rsidRPr="00230E5C">
        <w:t>Problem is that the system is then susceptible to a single point of failure</w:t>
      </w:r>
    </w:p>
    <w:p w:rsidR="00230E5C" w:rsidRPr="00230E5C" w:rsidRDefault="00230E5C" w:rsidP="00230E5C">
      <w:pPr>
        <w:numPr>
          <w:ilvl w:val="2"/>
          <w:numId w:val="27"/>
        </w:numPr>
        <w:contextualSpacing/>
      </w:pPr>
      <w:r w:rsidRPr="00230E5C">
        <w:t>Benefit over centralized filer is improvements in failure detection, isolation and recovery (FDIR)</w:t>
      </w:r>
    </w:p>
    <w:p w:rsidR="00230E5C" w:rsidRPr="00230E5C" w:rsidRDefault="00230E5C" w:rsidP="00230E5C">
      <w:pPr>
        <w:numPr>
          <w:ilvl w:val="2"/>
          <w:numId w:val="27"/>
        </w:numPr>
        <w:contextualSpacing/>
      </w:pPr>
      <w:r w:rsidRPr="00230E5C">
        <w:t>Detriment is that the Federated filter is almost always sub-optimal with respect to the centralized filter</w:t>
      </w:r>
    </w:p>
    <w:p w:rsidR="00230E5C" w:rsidRPr="00230E5C" w:rsidRDefault="00230E5C" w:rsidP="00230E5C">
      <w:pPr>
        <w:numPr>
          <w:ilvl w:val="3"/>
          <w:numId w:val="27"/>
        </w:numPr>
        <w:contextualSpacing/>
      </w:pPr>
      <w:r w:rsidRPr="00230E5C">
        <w:t>FDIR gains are likely sufficient to offset this sub-optimal performance</w:t>
      </w:r>
    </w:p>
    <w:p w:rsidR="00230E5C" w:rsidRPr="00230E5C" w:rsidRDefault="00230E5C" w:rsidP="00230E5C">
      <w:pPr>
        <w:numPr>
          <w:ilvl w:val="1"/>
          <w:numId w:val="27"/>
        </w:numPr>
        <w:contextualSpacing/>
      </w:pPr>
      <w:r w:rsidRPr="00230E5C">
        <w:t>Distributed Filter Architectures</w:t>
      </w:r>
    </w:p>
    <w:p w:rsidR="00230E5C" w:rsidRPr="00230E5C" w:rsidRDefault="00230E5C" w:rsidP="00230E5C">
      <w:pPr>
        <w:numPr>
          <w:ilvl w:val="2"/>
          <w:numId w:val="27"/>
        </w:numPr>
        <w:contextualSpacing/>
      </w:pPr>
      <w:r w:rsidRPr="00230E5C">
        <w:t>State fusion</w:t>
      </w:r>
    </w:p>
    <w:p w:rsidR="00230E5C" w:rsidRPr="00230E5C" w:rsidRDefault="00230E5C" w:rsidP="00230E5C">
      <w:pPr>
        <w:numPr>
          <w:ilvl w:val="3"/>
          <w:numId w:val="27"/>
        </w:numPr>
        <w:contextualSpacing/>
      </w:pPr>
      <w:r w:rsidRPr="00230E5C">
        <w:t xml:space="preserve">Local filters </w:t>
      </w:r>
      <w:r w:rsidRPr="00230E5C">
        <w:sym w:font="Wingdings" w:char="F0E0"/>
      </w:r>
      <w:r w:rsidRPr="00230E5C">
        <w:t xml:space="preserve"> local state estimates </w:t>
      </w:r>
      <w:r w:rsidRPr="00230E5C">
        <w:sym w:font="Wingdings" w:char="F0E0"/>
      </w:r>
      <w:r w:rsidRPr="00230E5C">
        <w:t xml:space="preserve"> central filter </w:t>
      </w:r>
      <w:r w:rsidRPr="00230E5C">
        <w:sym w:font="Wingdings" w:char="F0E0"/>
      </w:r>
      <w:r w:rsidRPr="00230E5C">
        <w:t xml:space="preserve"> global state estimate</w:t>
      </w:r>
    </w:p>
    <w:p w:rsidR="00230E5C" w:rsidRPr="00230E5C" w:rsidRDefault="00230E5C" w:rsidP="00230E5C">
      <w:pPr>
        <w:numPr>
          <w:ilvl w:val="2"/>
          <w:numId w:val="27"/>
        </w:numPr>
        <w:contextualSpacing/>
      </w:pPr>
      <w:r w:rsidRPr="00230E5C">
        <w:t>Measurement fusion</w:t>
      </w:r>
    </w:p>
    <w:p w:rsidR="00230E5C" w:rsidRPr="00230E5C" w:rsidRDefault="00230E5C" w:rsidP="00230E5C">
      <w:pPr>
        <w:numPr>
          <w:ilvl w:val="3"/>
          <w:numId w:val="27"/>
        </w:numPr>
        <w:contextualSpacing/>
      </w:pPr>
      <w:r w:rsidRPr="00230E5C">
        <w:t xml:space="preserve">Subsets of measurements are fused with a bank of </w:t>
      </w:r>
      <w:proofErr w:type="spellStart"/>
      <w:r w:rsidRPr="00230E5C">
        <w:t>Kalman</w:t>
      </w:r>
      <w:proofErr w:type="spellEnd"/>
      <w:r w:rsidRPr="00230E5C">
        <w:t xml:space="preserve"> filters </w:t>
      </w:r>
      <w:r w:rsidRPr="00230E5C">
        <w:sym w:font="Wingdings" w:char="F0E0"/>
      </w:r>
      <w:r w:rsidRPr="00230E5C">
        <w:t xml:space="preserve"> multiple global state estimates </w:t>
      </w:r>
      <w:r w:rsidRPr="00230E5C">
        <w:sym w:font="Wingdings" w:char="F0E0"/>
      </w:r>
      <w:r w:rsidRPr="00230E5C">
        <w:t xml:space="preserve"> combine global state estimates</w:t>
      </w:r>
    </w:p>
    <w:p w:rsidR="00230E5C" w:rsidRDefault="00230E5C" w:rsidP="00AF5C8F">
      <w:pPr>
        <w:pStyle w:val="NoSpacing"/>
      </w:pPr>
    </w:p>
    <w:p w:rsidR="00230E5C" w:rsidRPr="00230E5C" w:rsidRDefault="000F3ADF" w:rsidP="00230E5C">
      <w:pPr>
        <w:keepNext/>
        <w:keepLines/>
        <w:spacing w:before="40" w:after="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Hall &amp; </w:t>
      </w:r>
      <w:proofErr w:type="spellStart"/>
      <w:r>
        <w:rPr>
          <w:rFonts w:asciiTheme="majorHAnsi" w:eastAsiaTheme="majorEastAsia" w:hAnsiTheme="majorHAnsi" w:cstheme="majorBidi"/>
          <w:color w:val="2E74B5" w:themeColor="accent1" w:themeShade="BF"/>
          <w:sz w:val="26"/>
          <w:szCs w:val="26"/>
        </w:rPr>
        <w:t>Llinas</w:t>
      </w:r>
      <w:proofErr w:type="spellEnd"/>
      <w:r>
        <w:rPr>
          <w:rFonts w:asciiTheme="majorHAnsi" w:eastAsiaTheme="majorEastAsia" w:hAnsiTheme="majorHAnsi" w:cstheme="majorBidi"/>
          <w:color w:val="2E74B5" w:themeColor="accent1" w:themeShade="BF"/>
          <w:sz w:val="26"/>
          <w:szCs w:val="26"/>
        </w:rPr>
        <w:t xml:space="preserve">, </w:t>
      </w:r>
      <w:r w:rsidR="00230E5C" w:rsidRPr="00230E5C">
        <w:rPr>
          <w:rFonts w:asciiTheme="majorHAnsi" w:eastAsiaTheme="majorEastAsia" w:hAnsiTheme="majorHAnsi" w:cstheme="majorBidi"/>
          <w:color w:val="2E74B5" w:themeColor="accent1" w:themeShade="BF"/>
          <w:sz w:val="26"/>
          <w:szCs w:val="26"/>
        </w:rPr>
        <w:t xml:space="preserve">Handbook of </w:t>
      </w:r>
      <w:proofErr w:type="spellStart"/>
      <w:r w:rsidR="00230E5C" w:rsidRPr="00230E5C">
        <w:rPr>
          <w:rFonts w:asciiTheme="majorHAnsi" w:eastAsiaTheme="majorEastAsia" w:hAnsiTheme="majorHAnsi" w:cstheme="majorBidi"/>
          <w:color w:val="2E74B5" w:themeColor="accent1" w:themeShade="BF"/>
          <w:sz w:val="26"/>
          <w:szCs w:val="26"/>
        </w:rPr>
        <w:t>Multisensor</w:t>
      </w:r>
      <w:proofErr w:type="spellEnd"/>
      <w:r w:rsidR="00230E5C" w:rsidRPr="00230E5C">
        <w:rPr>
          <w:rFonts w:asciiTheme="majorHAnsi" w:eastAsiaTheme="majorEastAsia" w:hAnsiTheme="majorHAnsi" w:cstheme="majorBidi"/>
          <w:color w:val="2E74B5" w:themeColor="accent1" w:themeShade="BF"/>
          <w:sz w:val="26"/>
          <w:szCs w:val="26"/>
        </w:rPr>
        <w:t xml:space="preserve"> Data Fusion</w:t>
      </w:r>
      <w:r>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2E74B5" w:themeColor="accent1" w:themeShade="BF"/>
            <w:sz w:val="26"/>
            <w:szCs w:val="26"/>
          </w:rPr>
          <w:id w:val="-145813349"/>
          <w:citation/>
        </w:sdtPr>
        <w:sdtEndPr/>
        <w:sdtContent>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CITATION Hal01 \l 1033 </w:instrText>
          </w:r>
          <w:r>
            <w:rPr>
              <w:rFonts w:asciiTheme="majorHAnsi" w:eastAsiaTheme="majorEastAsia" w:hAnsiTheme="majorHAnsi" w:cstheme="majorBidi"/>
              <w:color w:val="2E74B5" w:themeColor="accent1" w:themeShade="BF"/>
              <w:sz w:val="26"/>
              <w:szCs w:val="26"/>
            </w:rPr>
            <w:fldChar w:fldCharType="separate"/>
          </w:r>
          <w:r w:rsidR="002114D7" w:rsidRPr="002114D7">
            <w:rPr>
              <w:rFonts w:asciiTheme="majorHAnsi" w:eastAsiaTheme="majorEastAsia" w:hAnsiTheme="majorHAnsi" w:cstheme="majorBidi"/>
              <w:noProof/>
              <w:color w:val="2E74B5" w:themeColor="accent1" w:themeShade="BF"/>
              <w:sz w:val="26"/>
              <w:szCs w:val="26"/>
            </w:rPr>
            <w:t>[17]</w:t>
          </w:r>
          <w:r>
            <w:rPr>
              <w:rFonts w:asciiTheme="majorHAnsi" w:eastAsiaTheme="majorEastAsia" w:hAnsiTheme="majorHAnsi" w:cstheme="majorBidi"/>
              <w:color w:val="2E74B5" w:themeColor="accent1" w:themeShade="BF"/>
              <w:sz w:val="26"/>
              <w:szCs w:val="26"/>
            </w:rPr>
            <w:fldChar w:fldCharType="end"/>
          </w:r>
        </w:sdtContent>
      </w:sdt>
    </w:p>
    <w:p w:rsidR="00230E5C" w:rsidRPr="00230E5C" w:rsidRDefault="00230E5C" w:rsidP="00230E5C">
      <w:pPr>
        <w:numPr>
          <w:ilvl w:val="0"/>
          <w:numId w:val="28"/>
        </w:numPr>
        <w:contextualSpacing/>
      </w:pPr>
      <w:r w:rsidRPr="00230E5C">
        <w:t xml:space="preserve">Hall, D., &amp; </w:t>
      </w:r>
      <w:proofErr w:type="spellStart"/>
      <w:r w:rsidRPr="00230E5C">
        <w:t>Llinas</w:t>
      </w:r>
      <w:proofErr w:type="spellEnd"/>
      <w:r w:rsidRPr="00230E5C">
        <w:t xml:space="preserve">, James. (2001). Handbook of </w:t>
      </w:r>
      <w:proofErr w:type="spellStart"/>
      <w:r w:rsidRPr="00230E5C">
        <w:t>multisensor</w:t>
      </w:r>
      <w:proofErr w:type="spellEnd"/>
      <w:r w:rsidRPr="00230E5C">
        <w:t xml:space="preserve"> data fusion (Electrical engineering and applied signal processing series). Boca Raton, FL: CRC Press.</w:t>
      </w:r>
    </w:p>
    <w:p w:rsidR="00230E5C" w:rsidRPr="00230E5C" w:rsidRDefault="00230E5C" w:rsidP="00230E5C">
      <w:pPr>
        <w:numPr>
          <w:ilvl w:val="1"/>
          <w:numId w:val="28"/>
        </w:numPr>
        <w:contextualSpacing/>
      </w:pPr>
      <w:r w:rsidRPr="00230E5C">
        <w:t>Chapters 1, 7, and 9 look the most promising</w:t>
      </w:r>
    </w:p>
    <w:p w:rsidR="00230E5C" w:rsidRPr="00230E5C" w:rsidRDefault="00CF7636" w:rsidP="00230E5C">
      <w:pPr>
        <w:numPr>
          <w:ilvl w:val="1"/>
          <w:numId w:val="28"/>
        </w:numPr>
        <w:contextualSpacing/>
      </w:pPr>
      <w:hyperlink r:id="rId10" w:history="1">
        <w:r w:rsidR="00230E5C" w:rsidRPr="00230E5C">
          <w:rPr>
            <w:color w:val="0563C1" w:themeColor="hyperlink"/>
            <w:u w:val="single"/>
          </w:rPr>
          <w:t>http://dx.doi.org/10.1201/9781420038545</w:t>
        </w:r>
      </w:hyperlink>
      <w:r w:rsidR="00230E5C" w:rsidRPr="00230E5C">
        <w:t xml:space="preserve"> </w:t>
      </w:r>
    </w:p>
    <w:p w:rsidR="00230E5C" w:rsidRPr="00230E5C" w:rsidRDefault="00230E5C" w:rsidP="00230E5C">
      <w:pPr>
        <w:keepNext/>
        <w:keepLines/>
        <w:spacing w:before="40" w:after="0"/>
        <w:outlineLvl w:val="2"/>
        <w:rPr>
          <w:rFonts w:asciiTheme="majorHAnsi" w:eastAsiaTheme="majorEastAsia" w:hAnsiTheme="majorHAnsi" w:cstheme="majorBidi"/>
          <w:color w:val="1F4D78" w:themeColor="accent1" w:themeShade="7F"/>
          <w:sz w:val="24"/>
          <w:szCs w:val="24"/>
        </w:rPr>
      </w:pPr>
      <w:r w:rsidRPr="00230E5C">
        <w:rPr>
          <w:rFonts w:asciiTheme="majorHAnsi" w:eastAsiaTheme="majorEastAsia" w:hAnsiTheme="majorHAnsi" w:cstheme="majorBidi"/>
          <w:color w:val="1F4D78" w:themeColor="accent1" w:themeShade="7F"/>
          <w:sz w:val="24"/>
          <w:szCs w:val="24"/>
        </w:rPr>
        <w:t>Chapter 1</w:t>
      </w:r>
    </w:p>
    <w:p w:rsidR="00230E5C" w:rsidRPr="00230E5C" w:rsidRDefault="00230E5C" w:rsidP="00230E5C">
      <w:pPr>
        <w:numPr>
          <w:ilvl w:val="0"/>
          <w:numId w:val="29"/>
        </w:numPr>
        <w:contextualSpacing/>
      </w:pPr>
      <w:r w:rsidRPr="00230E5C">
        <w:t>Basic intro</w:t>
      </w:r>
    </w:p>
    <w:p w:rsidR="00230E5C" w:rsidRPr="00230E5C" w:rsidRDefault="00230E5C" w:rsidP="00230E5C">
      <w:pPr>
        <w:numPr>
          <w:ilvl w:val="0"/>
          <w:numId w:val="29"/>
        </w:numPr>
        <w:contextualSpacing/>
      </w:pPr>
      <w:r w:rsidRPr="00230E5C">
        <w:t>Three processing architectures</w:t>
      </w:r>
    </w:p>
    <w:p w:rsidR="00230E5C" w:rsidRPr="00230E5C" w:rsidRDefault="00230E5C" w:rsidP="00230E5C">
      <w:pPr>
        <w:numPr>
          <w:ilvl w:val="1"/>
          <w:numId w:val="29"/>
        </w:numPr>
        <w:contextualSpacing/>
      </w:pPr>
      <w:r w:rsidRPr="00230E5C">
        <w:t>Fusion of sensor data (e.g. interferometry, or averaging temperature sensor readings)</w:t>
      </w:r>
    </w:p>
    <w:p w:rsidR="00230E5C" w:rsidRPr="00230E5C" w:rsidRDefault="00230E5C" w:rsidP="00230E5C">
      <w:pPr>
        <w:numPr>
          <w:ilvl w:val="2"/>
          <w:numId w:val="29"/>
        </w:numPr>
        <w:contextualSpacing/>
      </w:pPr>
      <w:proofErr w:type="spellStart"/>
      <w:r w:rsidRPr="00230E5C">
        <w:t>Kalman</w:t>
      </w:r>
      <w:proofErr w:type="spellEnd"/>
      <w:r w:rsidRPr="00230E5C">
        <w:t xml:space="preserve"> filter is typically used</w:t>
      </w:r>
    </w:p>
    <w:p w:rsidR="00230E5C" w:rsidRPr="00230E5C" w:rsidRDefault="00230E5C" w:rsidP="00230E5C">
      <w:pPr>
        <w:numPr>
          <w:ilvl w:val="2"/>
          <w:numId w:val="29"/>
        </w:numPr>
        <w:contextualSpacing/>
      </w:pPr>
      <w:r w:rsidRPr="00230E5C">
        <w:t>THIS IS WHERE WE OPERATE</w:t>
      </w:r>
    </w:p>
    <w:p w:rsidR="00230E5C" w:rsidRPr="00230E5C" w:rsidRDefault="00230E5C" w:rsidP="00230E5C">
      <w:pPr>
        <w:numPr>
          <w:ilvl w:val="1"/>
          <w:numId w:val="29"/>
        </w:numPr>
        <w:contextualSpacing/>
      </w:pPr>
      <w:r w:rsidRPr="00230E5C">
        <w:lastRenderedPageBreak/>
        <w:t>Fusion of feature vectors (e.g. taste, smell, sight combined to build a picture of the object)</w:t>
      </w:r>
    </w:p>
    <w:p w:rsidR="00230E5C" w:rsidRPr="00230E5C" w:rsidRDefault="00230E5C" w:rsidP="00230E5C">
      <w:pPr>
        <w:numPr>
          <w:ilvl w:val="2"/>
          <w:numId w:val="29"/>
        </w:numPr>
        <w:contextualSpacing/>
      </w:pPr>
      <w:r w:rsidRPr="00230E5C">
        <w:t>Clustering, classification, or pattern recognition methods</w:t>
      </w:r>
    </w:p>
    <w:p w:rsidR="00230E5C" w:rsidRPr="00230E5C" w:rsidRDefault="00230E5C" w:rsidP="00230E5C">
      <w:pPr>
        <w:numPr>
          <w:ilvl w:val="1"/>
          <w:numId w:val="29"/>
        </w:numPr>
        <w:contextualSpacing/>
      </w:pPr>
      <w:r w:rsidRPr="00230E5C">
        <w:t xml:space="preserve">Fusion of </w:t>
      </w:r>
      <w:proofErr w:type="gramStart"/>
      <w:r w:rsidRPr="00230E5C">
        <w:t>high level</w:t>
      </w:r>
      <w:proofErr w:type="gramEnd"/>
      <w:r w:rsidRPr="00230E5C">
        <w:t xml:space="preserve"> inferences (e.g. IFFN, aircraft type, etc.)</w:t>
      </w:r>
    </w:p>
    <w:p w:rsidR="00230E5C" w:rsidRPr="00230E5C" w:rsidRDefault="00230E5C" w:rsidP="00230E5C">
      <w:pPr>
        <w:numPr>
          <w:ilvl w:val="2"/>
          <w:numId w:val="29"/>
        </w:numPr>
        <w:contextualSpacing/>
      </w:pPr>
      <w:r w:rsidRPr="00230E5C">
        <w:t>Weighted decision methods (voting techniques)</w:t>
      </w:r>
    </w:p>
    <w:p w:rsidR="00230E5C" w:rsidRPr="00230E5C" w:rsidRDefault="00230E5C" w:rsidP="00230E5C">
      <w:pPr>
        <w:numPr>
          <w:ilvl w:val="2"/>
          <w:numId w:val="29"/>
        </w:numPr>
        <w:contextualSpacing/>
      </w:pPr>
      <w:r w:rsidRPr="00230E5C">
        <w:t>Bayesian inference</w:t>
      </w:r>
    </w:p>
    <w:p w:rsidR="00230E5C" w:rsidRPr="00230E5C" w:rsidRDefault="00230E5C" w:rsidP="00230E5C">
      <w:pPr>
        <w:numPr>
          <w:ilvl w:val="2"/>
          <w:numId w:val="29"/>
        </w:numPr>
        <w:contextualSpacing/>
      </w:pPr>
      <w:proofErr w:type="spellStart"/>
      <w:r w:rsidRPr="00230E5C">
        <w:t>Dempster</w:t>
      </w:r>
      <w:proofErr w:type="spellEnd"/>
      <w:r w:rsidRPr="00230E5C">
        <w:t>-Shafer’s method</w:t>
      </w:r>
    </w:p>
    <w:p w:rsidR="00230E5C" w:rsidRPr="00230E5C" w:rsidRDefault="00230E5C" w:rsidP="00230E5C">
      <w:pPr>
        <w:numPr>
          <w:ilvl w:val="0"/>
          <w:numId w:val="29"/>
        </w:numPr>
        <w:contextualSpacing/>
      </w:pPr>
      <w:r w:rsidRPr="00230E5C">
        <w:t>“Single-target tracking in excellent signal-to-noise environments for dynamically well-behaved (i.e., dynamically predictable) targets is a straightforward, easily resolved problem.”</w:t>
      </w:r>
    </w:p>
    <w:p w:rsidR="00230E5C" w:rsidRPr="00230E5C" w:rsidRDefault="00230E5C" w:rsidP="00230E5C">
      <w:pPr>
        <w:numPr>
          <w:ilvl w:val="1"/>
          <w:numId w:val="29"/>
        </w:numPr>
        <w:contextualSpacing/>
      </w:pPr>
      <w:r w:rsidRPr="00230E5C">
        <w:t>Multi-hypothesis tracking (MHT), Random Set Theory (RST), etc. are advanced techniques for densely populated environments and highly maneuverable targets</w:t>
      </w:r>
    </w:p>
    <w:p w:rsidR="00230E5C" w:rsidRPr="00230E5C" w:rsidRDefault="00230E5C" w:rsidP="00230E5C">
      <w:pPr>
        <w:numPr>
          <w:ilvl w:val="2"/>
          <w:numId w:val="29"/>
        </w:numPr>
        <w:contextualSpacing/>
      </w:pPr>
      <w:r w:rsidRPr="00230E5C">
        <w:t xml:space="preserve">I.e. they are not suitable for JCATI 2015 </w:t>
      </w:r>
    </w:p>
    <w:p w:rsidR="00230E5C" w:rsidRPr="00230E5C" w:rsidRDefault="00230E5C" w:rsidP="00230E5C">
      <w:pPr>
        <w:numPr>
          <w:ilvl w:val="0"/>
          <w:numId w:val="29"/>
        </w:numPr>
        <w:contextualSpacing/>
      </w:pPr>
      <w:r w:rsidRPr="00230E5C">
        <w:t>“Data fusion has suffered from a lack of rigor with regard to the test and evaluation of algorithms and the means of transitioning research ﬁndings from theory to application.”</w:t>
      </w:r>
    </w:p>
    <w:p w:rsidR="00230E5C" w:rsidRPr="00230E5C" w:rsidRDefault="00230E5C" w:rsidP="00230E5C">
      <w:pPr>
        <w:numPr>
          <w:ilvl w:val="0"/>
          <w:numId w:val="29"/>
        </w:numPr>
        <w:contextualSpacing/>
      </w:pPr>
      <w:r w:rsidRPr="00230E5C">
        <w:t xml:space="preserve">See: Hall, D. (1992). Mathematical techniques in </w:t>
      </w:r>
      <w:proofErr w:type="spellStart"/>
      <w:r w:rsidRPr="00230E5C">
        <w:t>multisensor</w:t>
      </w:r>
      <w:proofErr w:type="spellEnd"/>
      <w:r w:rsidRPr="00230E5C">
        <w:t xml:space="preserve"> data fusion (</w:t>
      </w:r>
      <w:proofErr w:type="spellStart"/>
      <w:r w:rsidRPr="00230E5C">
        <w:t>Artech</w:t>
      </w:r>
      <w:proofErr w:type="spellEnd"/>
      <w:r w:rsidRPr="00230E5C">
        <w:t xml:space="preserve"> House microwave library). Boston: </w:t>
      </w:r>
      <w:proofErr w:type="spellStart"/>
      <w:r w:rsidRPr="00230E5C">
        <w:t>Artech</w:t>
      </w:r>
      <w:proofErr w:type="spellEnd"/>
      <w:r w:rsidRPr="00230E5C">
        <w:t xml:space="preserve"> House.</w:t>
      </w:r>
    </w:p>
    <w:p w:rsidR="00230E5C" w:rsidRPr="00230E5C" w:rsidRDefault="00230E5C" w:rsidP="00230E5C">
      <w:pPr>
        <w:numPr>
          <w:ilvl w:val="1"/>
          <w:numId w:val="29"/>
        </w:numPr>
        <w:contextualSpacing/>
      </w:pPr>
      <w:r w:rsidRPr="00230E5C">
        <w:t>Available at Engineering Library Stacks-Floors 3&amp;4 (TK5102.5 .H26 1992 )</w:t>
      </w:r>
    </w:p>
    <w:p w:rsidR="00230E5C" w:rsidRPr="00230E5C" w:rsidRDefault="00230E5C" w:rsidP="00230E5C">
      <w:pPr>
        <w:keepNext/>
        <w:keepLines/>
        <w:spacing w:before="40" w:after="0"/>
        <w:outlineLvl w:val="2"/>
        <w:rPr>
          <w:rFonts w:asciiTheme="majorHAnsi" w:eastAsiaTheme="majorEastAsia" w:hAnsiTheme="majorHAnsi" w:cstheme="majorBidi"/>
          <w:color w:val="1F4D78" w:themeColor="accent1" w:themeShade="7F"/>
          <w:sz w:val="24"/>
          <w:szCs w:val="24"/>
        </w:rPr>
      </w:pPr>
      <w:r w:rsidRPr="00230E5C">
        <w:rPr>
          <w:rFonts w:asciiTheme="majorHAnsi" w:eastAsiaTheme="majorEastAsia" w:hAnsiTheme="majorHAnsi" w:cstheme="majorBidi"/>
          <w:color w:val="1F4D78" w:themeColor="accent1" w:themeShade="7F"/>
          <w:sz w:val="24"/>
          <w:szCs w:val="24"/>
        </w:rPr>
        <w:t>Chapter 7</w:t>
      </w:r>
    </w:p>
    <w:p w:rsidR="00230E5C" w:rsidRPr="00230E5C" w:rsidRDefault="00230E5C" w:rsidP="00230E5C">
      <w:pPr>
        <w:numPr>
          <w:ilvl w:val="0"/>
          <w:numId w:val="30"/>
        </w:numPr>
        <w:contextualSpacing/>
      </w:pPr>
      <w:r w:rsidRPr="00230E5C">
        <w:t>Contrasting Approaches to Combine Evidence</w:t>
      </w:r>
    </w:p>
    <w:p w:rsidR="00230E5C" w:rsidRPr="00230E5C" w:rsidRDefault="00230E5C" w:rsidP="00230E5C">
      <w:pPr>
        <w:numPr>
          <w:ilvl w:val="0"/>
          <w:numId w:val="30"/>
        </w:numPr>
        <w:contextualSpacing/>
      </w:pPr>
      <w:r w:rsidRPr="00230E5C">
        <w:t>Probability theory is the historically accepted way, but it assumes an axiomatic definition of the underlying nature of the system it is applied to</w:t>
      </w:r>
    </w:p>
    <w:p w:rsidR="00230E5C" w:rsidRPr="00230E5C" w:rsidRDefault="00230E5C" w:rsidP="00230E5C">
      <w:pPr>
        <w:numPr>
          <w:ilvl w:val="1"/>
          <w:numId w:val="30"/>
        </w:numPr>
        <w:contextualSpacing/>
      </w:pPr>
      <w:r w:rsidRPr="00230E5C">
        <w:t>Fuzzy logic is similar, but differs in how it deals with unions and intersections of events</w:t>
      </w:r>
    </w:p>
    <w:p w:rsidR="00230E5C" w:rsidRPr="00230E5C" w:rsidRDefault="00230E5C" w:rsidP="00230E5C">
      <w:pPr>
        <w:numPr>
          <w:ilvl w:val="1"/>
          <w:numId w:val="30"/>
        </w:numPr>
        <w:contextualSpacing/>
      </w:pPr>
      <w:r w:rsidRPr="00230E5C">
        <w:t>Interval probabilities are another option for dealing with imprecise or incomplete information or disjoint sets of information</w:t>
      </w:r>
    </w:p>
    <w:p w:rsidR="00230E5C" w:rsidRPr="00230E5C" w:rsidRDefault="00230E5C" w:rsidP="00230E5C">
      <w:pPr>
        <w:numPr>
          <w:ilvl w:val="1"/>
          <w:numId w:val="30"/>
        </w:numPr>
        <w:contextualSpacing/>
      </w:pPr>
      <w:r w:rsidRPr="00230E5C">
        <w:t>“Given that…</w:t>
      </w:r>
    </w:p>
    <w:p w:rsidR="00230E5C" w:rsidRPr="00230E5C" w:rsidRDefault="00230E5C" w:rsidP="00230E5C">
      <w:pPr>
        <w:numPr>
          <w:ilvl w:val="2"/>
          <w:numId w:val="30"/>
        </w:numPr>
        <w:contextualSpacing/>
      </w:pPr>
      <w:r w:rsidRPr="00230E5C">
        <w:t>The degree of plausibility can be expressed by a real number,</w:t>
      </w:r>
    </w:p>
    <w:p w:rsidR="00230E5C" w:rsidRPr="00230E5C" w:rsidRDefault="00230E5C" w:rsidP="00230E5C">
      <w:pPr>
        <w:numPr>
          <w:ilvl w:val="2"/>
          <w:numId w:val="30"/>
        </w:numPr>
        <w:contextualSpacing/>
      </w:pPr>
      <w:r w:rsidRPr="00230E5C">
        <w:t>The extremes of the plausibility scale must be compatible with the truth values of logic,</w:t>
      </w:r>
    </w:p>
    <w:p w:rsidR="00230E5C" w:rsidRPr="00230E5C" w:rsidRDefault="00230E5C" w:rsidP="00230E5C">
      <w:pPr>
        <w:numPr>
          <w:ilvl w:val="2"/>
          <w:numId w:val="30"/>
        </w:numPr>
        <w:contextualSpacing/>
      </w:pPr>
      <w:r w:rsidRPr="00230E5C">
        <w:t>An inﬁnitesimal increase in the plausibility of statement A implies an inﬁnitesimal decrease in the plausibility of the statement not-A,</w:t>
      </w:r>
    </w:p>
    <w:p w:rsidR="00230E5C" w:rsidRPr="00230E5C" w:rsidRDefault="00230E5C" w:rsidP="00230E5C">
      <w:pPr>
        <w:numPr>
          <w:ilvl w:val="2"/>
          <w:numId w:val="30"/>
        </w:numPr>
        <w:contextualSpacing/>
      </w:pPr>
      <w:r w:rsidRPr="00230E5C">
        <w:t>The  plausibility  of  a  statement  must  be  independent  of  the  order  in  which  the  terms  of  the statement are evaluated,</w:t>
      </w:r>
    </w:p>
    <w:p w:rsidR="00230E5C" w:rsidRPr="00230E5C" w:rsidRDefault="00230E5C" w:rsidP="00230E5C">
      <w:pPr>
        <w:numPr>
          <w:ilvl w:val="2"/>
          <w:numId w:val="30"/>
        </w:numPr>
        <w:contextualSpacing/>
      </w:pPr>
      <w:r w:rsidRPr="00230E5C">
        <w:t>All available evidence must be used to evaluate plausibility, and</w:t>
      </w:r>
    </w:p>
    <w:p w:rsidR="00230E5C" w:rsidRPr="00230E5C" w:rsidRDefault="00230E5C" w:rsidP="00230E5C">
      <w:pPr>
        <w:numPr>
          <w:ilvl w:val="2"/>
          <w:numId w:val="30"/>
        </w:numPr>
        <w:contextualSpacing/>
      </w:pPr>
      <w:r w:rsidRPr="00230E5C">
        <w:t>Equivalent statements must have the same plausibility,</w:t>
      </w:r>
    </w:p>
    <w:p w:rsidR="00230E5C" w:rsidRPr="00230E5C" w:rsidRDefault="00230E5C" w:rsidP="00230E5C">
      <w:pPr>
        <w:numPr>
          <w:ilvl w:val="2"/>
          <w:numId w:val="30"/>
        </w:numPr>
        <w:contextualSpacing/>
      </w:pPr>
      <w:r w:rsidRPr="00230E5C">
        <w:t>…then the deﬁnition of a probability space follows as a logical consequence.</w:t>
      </w:r>
      <w:r w:rsidRPr="00230E5C">
        <w:rPr>
          <w:vertAlign w:val="superscript"/>
        </w:rPr>
        <w:t>12</w:t>
      </w:r>
      <w:r w:rsidRPr="00230E5C">
        <w:t>”</w:t>
      </w:r>
    </w:p>
    <w:p w:rsidR="00230E5C" w:rsidRPr="00230E5C" w:rsidRDefault="00230E5C" w:rsidP="00230E5C">
      <w:pPr>
        <w:numPr>
          <w:ilvl w:val="0"/>
          <w:numId w:val="30"/>
        </w:numPr>
        <w:contextualSpacing/>
      </w:pPr>
      <w:r w:rsidRPr="00230E5C">
        <w:t>Probability spaces can change in subtle ways (example)</w:t>
      </w:r>
    </w:p>
    <w:p w:rsidR="00230E5C" w:rsidRPr="00230E5C" w:rsidRDefault="00230E5C" w:rsidP="00230E5C">
      <w:pPr>
        <w:numPr>
          <w:ilvl w:val="1"/>
          <w:numId w:val="30"/>
        </w:numPr>
        <w:contextualSpacing/>
      </w:pPr>
      <w:r w:rsidRPr="00230E5C">
        <w:t xml:space="preserve">Bayesian classifiers are </w:t>
      </w:r>
      <w:proofErr w:type="spellStart"/>
      <w:r w:rsidRPr="00230E5C">
        <w:t>unscalable</w:t>
      </w:r>
      <w:proofErr w:type="spellEnd"/>
      <w:r w:rsidRPr="00230E5C">
        <w:t xml:space="preserve"> when the probability space they are acting in changes</w:t>
      </w:r>
    </w:p>
    <w:p w:rsidR="00230E5C" w:rsidRPr="00230E5C" w:rsidRDefault="00230E5C" w:rsidP="00230E5C">
      <w:pPr>
        <w:numPr>
          <w:ilvl w:val="1"/>
          <w:numId w:val="30"/>
        </w:numPr>
        <w:contextualSpacing/>
      </w:pPr>
      <w:r w:rsidRPr="00230E5C">
        <w:t>Take home: be careful that your validation tests do not violate one of the underlying assumptions of the scheme you are testing</w:t>
      </w:r>
    </w:p>
    <w:p w:rsidR="00230E5C" w:rsidRPr="00230E5C" w:rsidRDefault="00230E5C" w:rsidP="00230E5C">
      <w:pPr>
        <w:numPr>
          <w:ilvl w:val="0"/>
          <w:numId w:val="30"/>
        </w:numPr>
        <w:contextualSpacing/>
      </w:pPr>
      <w:r w:rsidRPr="00230E5C">
        <w:t>Bayes optimal data fusion</w:t>
      </w:r>
    </w:p>
    <w:p w:rsidR="00230E5C" w:rsidRPr="00230E5C" w:rsidRDefault="00230E5C" w:rsidP="00230E5C">
      <w:pPr>
        <w:numPr>
          <w:ilvl w:val="1"/>
          <w:numId w:val="30"/>
        </w:numPr>
        <w:contextualSpacing/>
      </w:pPr>
      <w:r w:rsidRPr="00230E5C">
        <w:t xml:space="preserve">Observation </w:t>
      </w:r>
      <w:r w:rsidRPr="00230E5C">
        <w:sym w:font="Wingdings" w:char="F0E0"/>
      </w:r>
      <w:r w:rsidRPr="00230E5C">
        <w:t xml:space="preserve"> measurement vector </w:t>
      </w:r>
      <w:r w:rsidRPr="00230E5C">
        <w:sym w:font="Wingdings" w:char="F0E0"/>
      </w:r>
      <w:r w:rsidRPr="00230E5C">
        <w:t xml:space="preserve"> minimize risk by threshold filtering a “likelihood ratio”</w:t>
      </w:r>
    </w:p>
    <w:p w:rsidR="00230E5C" w:rsidRPr="00230E5C" w:rsidRDefault="00230E5C" w:rsidP="00230E5C">
      <w:pPr>
        <w:numPr>
          <w:ilvl w:val="1"/>
          <w:numId w:val="30"/>
        </w:numPr>
        <w:contextualSpacing/>
      </w:pPr>
      <w:r w:rsidRPr="00230E5C">
        <w:lastRenderedPageBreak/>
        <w:t>“An important property of this test in any of its equivalent forms is its ability to optimally combine prior information with measurement information.”</w:t>
      </w:r>
    </w:p>
    <w:p w:rsidR="00230E5C" w:rsidRPr="00230E5C" w:rsidRDefault="00230E5C" w:rsidP="00230E5C">
      <w:pPr>
        <w:numPr>
          <w:ilvl w:val="0"/>
          <w:numId w:val="30"/>
        </w:numPr>
        <w:contextualSpacing/>
      </w:pPr>
      <w:r w:rsidRPr="00230E5C">
        <w:t>Fuzzy logic not relevant to JACTI 2015</w:t>
      </w:r>
    </w:p>
    <w:p w:rsidR="00230E5C" w:rsidRPr="00230E5C" w:rsidRDefault="00230E5C" w:rsidP="00230E5C">
      <w:pPr>
        <w:numPr>
          <w:ilvl w:val="0"/>
          <w:numId w:val="30"/>
        </w:numPr>
        <w:contextualSpacing/>
      </w:pPr>
      <w:proofErr w:type="spellStart"/>
      <w:r w:rsidRPr="00230E5C">
        <w:t>Dempster</w:t>
      </w:r>
      <w:proofErr w:type="spellEnd"/>
      <w:r w:rsidRPr="00230E5C">
        <w:t>-Shafer belief theory is a possible alternative to probability theory for catching faulty data inputs</w:t>
      </w:r>
    </w:p>
    <w:p w:rsidR="00230E5C" w:rsidRPr="00230E5C" w:rsidRDefault="00230E5C" w:rsidP="00230E5C">
      <w:pPr>
        <w:numPr>
          <w:ilvl w:val="1"/>
          <w:numId w:val="30"/>
        </w:numPr>
        <w:contextualSpacing/>
      </w:pPr>
      <w:r w:rsidRPr="00230E5C">
        <w:t>Belief theory is not as good at generating results for clear-cut decisions</w:t>
      </w:r>
    </w:p>
    <w:p w:rsidR="00230E5C" w:rsidRPr="00230E5C" w:rsidRDefault="00230E5C" w:rsidP="00230E5C">
      <w:pPr>
        <w:numPr>
          <w:ilvl w:val="0"/>
          <w:numId w:val="30"/>
        </w:numPr>
        <w:contextualSpacing/>
      </w:pPr>
      <w:r w:rsidRPr="00230E5C">
        <w:t>Article includes nice examples of each approach applied in parallel to data fusion problems</w:t>
      </w:r>
    </w:p>
    <w:p w:rsidR="00230E5C" w:rsidRPr="00230E5C" w:rsidRDefault="00230E5C" w:rsidP="00230E5C">
      <w:pPr>
        <w:numPr>
          <w:ilvl w:val="0"/>
          <w:numId w:val="30"/>
        </w:numPr>
        <w:contextualSpacing/>
      </w:pPr>
      <w:r w:rsidRPr="00230E5C">
        <w:t xml:space="preserve">Continuous theme throughout paper: humans are bad at probability, its estimation, its significance </w:t>
      </w:r>
      <w:r w:rsidRPr="00230E5C">
        <w:sym w:font="Wingdings" w:char="F0E0"/>
      </w:r>
      <w:r w:rsidRPr="00230E5C">
        <w:t xml:space="preserve"> robust computer-based systems are necessary</w:t>
      </w:r>
    </w:p>
    <w:p w:rsidR="00230E5C" w:rsidRPr="00230E5C" w:rsidRDefault="00230E5C" w:rsidP="00230E5C">
      <w:pPr>
        <w:numPr>
          <w:ilvl w:val="1"/>
          <w:numId w:val="30"/>
        </w:numPr>
        <w:contextualSpacing/>
      </w:pPr>
      <w:r w:rsidRPr="00230E5C">
        <w:t>Situations where we are successful (global reasoning) suggest we should try organizing computational domains that mimic the human brain</w:t>
      </w:r>
    </w:p>
    <w:p w:rsidR="00230E5C" w:rsidRPr="00230E5C" w:rsidRDefault="00230E5C" w:rsidP="00230E5C">
      <w:pPr>
        <w:keepNext/>
        <w:keepLines/>
        <w:spacing w:before="40" w:after="0"/>
        <w:outlineLvl w:val="1"/>
        <w:rPr>
          <w:rFonts w:asciiTheme="majorHAnsi" w:eastAsiaTheme="majorEastAsia" w:hAnsiTheme="majorHAnsi" w:cstheme="majorBidi"/>
          <w:color w:val="2E74B5" w:themeColor="accent1" w:themeShade="BF"/>
          <w:sz w:val="26"/>
          <w:szCs w:val="26"/>
        </w:rPr>
      </w:pPr>
      <w:proofErr w:type="spellStart"/>
      <w:r w:rsidRPr="00230E5C">
        <w:rPr>
          <w:rFonts w:asciiTheme="majorHAnsi" w:eastAsiaTheme="majorEastAsia" w:hAnsiTheme="majorHAnsi" w:cstheme="majorBidi"/>
          <w:color w:val="2E74B5" w:themeColor="accent1" w:themeShade="BF"/>
          <w:sz w:val="26"/>
          <w:szCs w:val="26"/>
        </w:rPr>
        <w:t>Uhlmann</w:t>
      </w:r>
      <w:proofErr w:type="spellEnd"/>
      <w:r w:rsidRPr="00230E5C">
        <w:rPr>
          <w:rFonts w:asciiTheme="majorHAnsi" w:eastAsiaTheme="majorEastAsia" w:hAnsiTheme="majorHAnsi" w:cstheme="majorBidi"/>
          <w:color w:val="2E74B5" w:themeColor="accent1" w:themeShade="BF"/>
          <w:sz w:val="26"/>
          <w:szCs w:val="26"/>
        </w:rPr>
        <w:t>, CI methods for fault-tolerant distributed data fusion</w:t>
      </w:r>
      <w:sdt>
        <w:sdtPr>
          <w:rPr>
            <w:rFonts w:asciiTheme="majorHAnsi" w:eastAsiaTheme="majorEastAsia" w:hAnsiTheme="majorHAnsi" w:cstheme="majorBidi"/>
            <w:color w:val="2E74B5" w:themeColor="accent1" w:themeShade="BF"/>
            <w:sz w:val="26"/>
            <w:szCs w:val="26"/>
          </w:rPr>
          <w:id w:val="-527797022"/>
          <w:citation/>
        </w:sdtPr>
        <w:sdtEndPr/>
        <w:sdtContent>
          <w:r w:rsidR="000F3ADF">
            <w:rPr>
              <w:rFonts w:asciiTheme="majorHAnsi" w:eastAsiaTheme="majorEastAsia" w:hAnsiTheme="majorHAnsi" w:cstheme="majorBidi"/>
              <w:color w:val="2E74B5" w:themeColor="accent1" w:themeShade="BF"/>
              <w:sz w:val="26"/>
              <w:szCs w:val="26"/>
            </w:rPr>
            <w:fldChar w:fldCharType="begin"/>
          </w:r>
          <w:r w:rsidR="000F3ADF">
            <w:rPr>
              <w:rFonts w:asciiTheme="majorHAnsi" w:eastAsiaTheme="majorEastAsia" w:hAnsiTheme="majorHAnsi" w:cstheme="majorBidi"/>
              <w:color w:val="2E74B5" w:themeColor="accent1" w:themeShade="BF"/>
              <w:sz w:val="26"/>
              <w:szCs w:val="26"/>
            </w:rPr>
            <w:instrText xml:space="preserve"> CITATION Uhl03 \l 1033 </w:instrText>
          </w:r>
          <w:r w:rsidR="000F3ADF">
            <w:rPr>
              <w:rFonts w:asciiTheme="majorHAnsi" w:eastAsiaTheme="majorEastAsia" w:hAnsiTheme="majorHAnsi" w:cstheme="majorBidi"/>
              <w:color w:val="2E74B5" w:themeColor="accent1" w:themeShade="BF"/>
              <w:sz w:val="26"/>
              <w:szCs w:val="26"/>
            </w:rPr>
            <w:fldChar w:fldCharType="separate"/>
          </w:r>
          <w:r w:rsidR="002114D7">
            <w:rPr>
              <w:rFonts w:asciiTheme="majorHAnsi" w:eastAsiaTheme="majorEastAsia" w:hAnsiTheme="majorHAnsi" w:cstheme="majorBidi"/>
              <w:noProof/>
              <w:color w:val="2E74B5" w:themeColor="accent1" w:themeShade="BF"/>
              <w:sz w:val="26"/>
              <w:szCs w:val="26"/>
            </w:rPr>
            <w:t xml:space="preserve"> </w:t>
          </w:r>
          <w:r w:rsidR="002114D7" w:rsidRPr="002114D7">
            <w:rPr>
              <w:rFonts w:asciiTheme="majorHAnsi" w:eastAsiaTheme="majorEastAsia" w:hAnsiTheme="majorHAnsi" w:cstheme="majorBidi"/>
              <w:noProof/>
              <w:color w:val="2E74B5" w:themeColor="accent1" w:themeShade="BF"/>
              <w:sz w:val="26"/>
              <w:szCs w:val="26"/>
            </w:rPr>
            <w:t>[18]</w:t>
          </w:r>
          <w:r w:rsidR="000F3ADF">
            <w:rPr>
              <w:rFonts w:asciiTheme="majorHAnsi" w:eastAsiaTheme="majorEastAsia" w:hAnsiTheme="majorHAnsi" w:cstheme="majorBidi"/>
              <w:color w:val="2E74B5" w:themeColor="accent1" w:themeShade="BF"/>
              <w:sz w:val="26"/>
              <w:szCs w:val="26"/>
            </w:rPr>
            <w:fldChar w:fldCharType="end"/>
          </w:r>
        </w:sdtContent>
      </w:sdt>
    </w:p>
    <w:p w:rsidR="00230E5C" w:rsidRPr="00230E5C" w:rsidRDefault="00230E5C" w:rsidP="00230E5C">
      <w:pPr>
        <w:numPr>
          <w:ilvl w:val="0"/>
          <w:numId w:val="31"/>
        </w:numPr>
        <w:contextualSpacing/>
      </w:pPr>
      <w:r w:rsidRPr="00230E5C">
        <w:t xml:space="preserve">Jeffrey K. </w:t>
      </w:r>
      <w:proofErr w:type="spellStart"/>
      <w:r w:rsidRPr="00230E5C">
        <w:t>Uhlmann</w:t>
      </w:r>
      <w:proofErr w:type="spellEnd"/>
      <w:r w:rsidRPr="00230E5C">
        <w:t>, Covariance consistency methods for fault-tolerant distributed data fusion, Information Fusion, Volume 4, Issue 3, September 2003, Pages 201-215, ISSN 1566-2535, http://dx.doi.org/10.1016/S1566-2535(03)00036-8.</w:t>
      </w:r>
    </w:p>
    <w:p w:rsidR="00230E5C" w:rsidRPr="00230E5C" w:rsidRDefault="00CF7636" w:rsidP="00230E5C">
      <w:pPr>
        <w:numPr>
          <w:ilvl w:val="1"/>
          <w:numId w:val="31"/>
        </w:numPr>
        <w:contextualSpacing/>
      </w:pPr>
      <w:hyperlink r:id="rId11" w:history="1">
        <w:r w:rsidR="00230E5C" w:rsidRPr="00230E5C">
          <w:rPr>
            <w:color w:val="0563C1" w:themeColor="hyperlink"/>
            <w:u w:val="single"/>
          </w:rPr>
          <w:t>http://www.sciencedirect.com/science/article/pii/S1566253503000368</w:t>
        </w:r>
      </w:hyperlink>
    </w:p>
    <w:p w:rsidR="00230E5C" w:rsidRPr="00230E5C" w:rsidRDefault="00230E5C" w:rsidP="00230E5C">
      <w:pPr>
        <w:numPr>
          <w:ilvl w:val="1"/>
          <w:numId w:val="31"/>
        </w:numPr>
        <w:contextualSpacing/>
      </w:pPr>
      <w:r w:rsidRPr="00230E5C">
        <w:t xml:space="preserve">Abstract: This paper presents a general, rigorous, and fault-tolerant framework for maintaining consistent mean and covariance estimates in an arbitrary, dynamic, distributed network of information processing nodes. In particular, a solution is </w:t>
      </w:r>
      <w:proofErr w:type="gramStart"/>
      <w:r w:rsidRPr="00230E5C">
        <w:t>provided that</w:t>
      </w:r>
      <w:proofErr w:type="gramEnd"/>
      <w:r w:rsidRPr="00230E5C">
        <w:t xml:space="preserve"> addresses the information deconfliction problem that arises when estimates from two or more different nodes are determined to be inconsistent with each other, e.g., when two high precision (small covariance) estimates place the position of a particular object at very different locations. The challenge is to be able to resolve such inconsistencies without having to access and exploit global information to determine which of the estimates is spurious. The solution proposed in this paper is called Covariance Union.</w:t>
      </w:r>
    </w:p>
    <w:p w:rsidR="00230E5C" w:rsidRPr="00230E5C" w:rsidRDefault="00230E5C" w:rsidP="00230E5C">
      <w:pPr>
        <w:numPr>
          <w:ilvl w:val="1"/>
          <w:numId w:val="31"/>
        </w:numPr>
        <w:contextualSpacing/>
      </w:pPr>
      <w:r w:rsidRPr="00230E5C">
        <w:t xml:space="preserve">Keywords: Control; Convex optimization; Covariance Intersection; Covariance Union; Data fusion; Deconfliction; Distributed processing; Fault tolerance; </w:t>
      </w:r>
      <w:proofErr w:type="spellStart"/>
      <w:r w:rsidRPr="00230E5C">
        <w:t>Kalman</w:t>
      </w:r>
      <w:proofErr w:type="spellEnd"/>
      <w:r w:rsidRPr="00230E5C">
        <w:t xml:space="preserve"> filter; Network-centric; Network management; Semidefinite programming</w:t>
      </w:r>
    </w:p>
    <w:p w:rsidR="00230E5C" w:rsidRPr="00230E5C" w:rsidRDefault="00230E5C" w:rsidP="00230E5C">
      <w:pPr>
        <w:numPr>
          <w:ilvl w:val="0"/>
          <w:numId w:val="31"/>
        </w:numPr>
        <w:contextualSpacing/>
      </w:pPr>
      <w:r w:rsidRPr="00230E5C">
        <w:t>Emphasis on distributed data processing systems</w:t>
      </w:r>
    </w:p>
    <w:p w:rsidR="00230E5C" w:rsidRPr="00230E5C" w:rsidRDefault="00230E5C" w:rsidP="00230E5C">
      <w:pPr>
        <w:numPr>
          <w:ilvl w:val="1"/>
          <w:numId w:val="32"/>
        </w:numPr>
        <w:contextualSpacing/>
      </w:pPr>
      <w:r w:rsidRPr="00230E5C">
        <w:t>Ideally the system incorporates all of the sensor input to produce a refined state estimate</w:t>
      </w:r>
    </w:p>
    <w:p w:rsidR="00230E5C" w:rsidRPr="00230E5C" w:rsidRDefault="00230E5C" w:rsidP="00230E5C">
      <w:pPr>
        <w:numPr>
          <w:ilvl w:val="1"/>
          <w:numId w:val="32"/>
        </w:numPr>
        <w:contextualSpacing/>
      </w:pPr>
      <w:r w:rsidRPr="00230E5C">
        <w:t>Ideally the system is free of feedback effects</w:t>
      </w:r>
    </w:p>
    <w:p w:rsidR="00230E5C" w:rsidRPr="00230E5C" w:rsidRDefault="00230E5C" w:rsidP="00230E5C">
      <w:pPr>
        <w:numPr>
          <w:ilvl w:val="0"/>
          <w:numId w:val="31"/>
        </w:numPr>
        <w:contextualSpacing/>
      </w:pPr>
      <w:r w:rsidRPr="00230E5C">
        <w:t>Problem is that it is often impossible to build a complete and bounded Bayesian system so mathematical rigor is replaced by approximations and/or heuristics</w:t>
      </w:r>
    </w:p>
    <w:p w:rsidR="00230E5C" w:rsidRPr="00230E5C" w:rsidRDefault="00230E5C" w:rsidP="00230E5C">
      <w:pPr>
        <w:numPr>
          <w:ilvl w:val="0"/>
          <w:numId w:val="33"/>
        </w:numPr>
        <w:contextualSpacing/>
      </w:pPr>
      <w:r w:rsidRPr="00230E5C">
        <w:t>This is unacceptable for safety-critical systems</w:t>
      </w:r>
    </w:p>
    <w:p w:rsidR="00230E5C" w:rsidRPr="00230E5C" w:rsidRDefault="00230E5C" w:rsidP="00230E5C">
      <w:pPr>
        <w:numPr>
          <w:ilvl w:val="0"/>
          <w:numId w:val="31"/>
        </w:numPr>
        <w:contextualSpacing/>
      </w:pPr>
      <w:proofErr w:type="spellStart"/>
      <w:r w:rsidRPr="00230E5C">
        <w:t>Kalman</w:t>
      </w:r>
      <w:proofErr w:type="spellEnd"/>
      <w:r w:rsidRPr="00230E5C">
        <w:t xml:space="preserve"> Filter is the standard</w:t>
      </w:r>
    </w:p>
    <w:p w:rsidR="00230E5C" w:rsidRPr="00230E5C" w:rsidRDefault="00230E5C" w:rsidP="00230E5C">
      <w:pPr>
        <w:numPr>
          <w:ilvl w:val="0"/>
          <w:numId w:val="34"/>
        </w:numPr>
        <w:contextualSpacing/>
      </w:pPr>
      <w:r w:rsidRPr="00230E5C">
        <w:t>It will give the best estimate of fused data</w:t>
      </w:r>
    </w:p>
    <w:p w:rsidR="00230E5C" w:rsidRPr="00230E5C" w:rsidRDefault="00230E5C" w:rsidP="00230E5C">
      <w:pPr>
        <w:numPr>
          <w:ilvl w:val="0"/>
          <w:numId w:val="34"/>
        </w:numPr>
        <w:contextualSpacing/>
      </w:pPr>
      <w:r w:rsidRPr="00230E5C">
        <w:t>[Wikipedia] Used for Apollo guidance computer, ICBMs, cruise missiles, etc.</w:t>
      </w:r>
    </w:p>
    <w:p w:rsidR="00230E5C" w:rsidRPr="00230E5C" w:rsidRDefault="00230E5C" w:rsidP="00230E5C">
      <w:pPr>
        <w:numPr>
          <w:ilvl w:val="0"/>
          <w:numId w:val="34"/>
        </w:numPr>
        <w:contextualSpacing/>
      </w:pPr>
      <w:proofErr w:type="spellStart"/>
      <w:r w:rsidRPr="00230E5C">
        <w:t>Kalman</w:t>
      </w:r>
      <w:proofErr w:type="spellEnd"/>
      <w:r w:rsidRPr="00230E5C">
        <w:t xml:space="preserve"> fails when data are NOT uncorrelated</w:t>
      </w:r>
    </w:p>
    <w:p w:rsidR="00230E5C" w:rsidRPr="00230E5C" w:rsidRDefault="00230E5C" w:rsidP="00230E5C">
      <w:pPr>
        <w:numPr>
          <w:ilvl w:val="0"/>
          <w:numId w:val="34"/>
        </w:numPr>
        <w:contextualSpacing/>
      </w:pPr>
      <w:r w:rsidRPr="00230E5C">
        <w:t xml:space="preserve">Our data SHOULD be uncorrelated </w:t>
      </w:r>
    </w:p>
    <w:p w:rsidR="00230E5C" w:rsidRPr="00230E5C" w:rsidRDefault="00230E5C" w:rsidP="00230E5C">
      <w:pPr>
        <w:numPr>
          <w:ilvl w:val="2"/>
          <w:numId w:val="32"/>
        </w:numPr>
        <w:contextualSpacing/>
      </w:pPr>
      <w:r w:rsidRPr="00230E5C">
        <w:lastRenderedPageBreak/>
        <w:t>LAMS and GPS/ADS-B use independent methods to determine location and INS information</w:t>
      </w:r>
    </w:p>
    <w:p w:rsidR="00230E5C" w:rsidRPr="00230E5C" w:rsidRDefault="00230E5C" w:rsidP="00230E5C">
      <w:pPr>
        <w:numPr>
          <w:ilvl w:val="2"/>
          <w:numId w:val="32"/>
        </w:numPr>
        <w:contextualSpacing/>
      </w:pPr>
      <w:r w:rsidRPr="00230E5C">
        <w:t>Catch may be in the common coordinate transformations that are used when processing each type of data</w:t>
      </w:r>
    </w:p>
    <w:p w:rsidR="00230E5C" w:rsidRPr="00230E5C" w:rsidRDefault="00230E5C" w:rsidP="00230E5C">
      <w:pPr>
        <w:numPr>
          <w:ilvl w:val="0"/>
          <w:numId w:val="31"/>
        </w:numPr>
        <w:contextualSpacing/>
      </w:pPr>
      <w:r w:rsidRPr="00230E5C">
        <w:t>The fusion rules shall ensure that the result is non-divergent!</w:t>
      </w:r>
    </w:p>
    <w:p w:rsidR="00230E5C" w:rsidRPr="00230E5C" w:rsidRDefault="00230E5C" w:rsidP="00230E5C">
      <w:pPr>
        <w:numPr>
          <w:ilvl w:val="0"/>
          <w:numId w:val="35"/>
        </w:numPr>
        <w:contextualSpacing/>
      </w:pPr>
      <w:r w:rsidRPr="00230E5C">
        <w:t>E.g. the fused estimate can never be worse (equal is ok) than any of the piece-part estimates</w:t>
      </w:r>
    </w:p>
    <w:p w:rsidR="00230E5C" w:rsidRPr="00230E5C" w:rsidRDefault="00230E5C" w:rsidP="00230E5C">
      <w:pPr>
        <w:numPr>
          <w:ilvl w:val="0"/>
          <w:numId w:val="35"/>
        </w:numPr>
        <w:contextualSpacing/>
      </w:pPr>
      <w:r w:rsidRPr="00230E5C">
        <w:t>This holds true over a time series of fusions as well</w:t>
      </w:r>
    </w:p>
    <w:p w:rsidR="00230E5C" w:rsidRPr="00230E5C" w:rsidRDefault="00230E5C" w:rsidP="00230E5C">
      <w:pPr>
        <w:numPr>
          <w:ilvl w:val="0"/>
          <w:numId w:val="31"/>
        </w:numPr>
        <w:contextualSpacing/>
      </w:pPr>
      <w:r w:rsidRPr="00230E5C">
        <w:t xml:space="preserve">A single spurious estimate can corrupt the integrity of all system estimates </w:t>
      </w:r>
    </w:p>
    <w:p w:rsidR="00230E5C" w:rsidRPr="00230E5C" w:rsidRDefault="00230E5C" w:rsidP="00230E5C">
      <w:pPr>
        <w:numPr>
          <w:ilvl w:val="0"/>
          <w:numId w:val="36"/>
        </w:numPr>
        <w:contextualSpacing/>
      </w:pPr>
      <w:r w:rsidRPr="00230E5C">
        <w:t>Specifically in distributed systems with message passing, but there is a similar possibility in centralized systems too</w:t>
      </w:r>
    </w:p>
    <w:p w:rsidR="00230E5C" w:rsidRPr="00230E5C" w:rsidRDefault="00230E5C" w:rsidP="00230E5C">
      <w:pPr>
        <w:numPr>
          <w:ilvl w:val="0"/>
          <w:numId w:val="36"/>
        </w:numPr>
        <w:contextualSpacing/>
      </w:pPr>
      <w:r w:rsidRPr="00230E5C">
        <w:t>Must test for robust error handling and spurious data rejection</w:t>
      </w:r>
    </w:p>
    <w:p w:rsidR="00230E5C" w:rsidRPr="00230E5C" w:rsidRDefault="00230E5C" w:rsidP="00230E5C">
      <w:pPr>
        <w:numPr>
          <w:ilvl w:val="0"/>
          <w:numId w:val="39"/>
        </w:numPr>
        <w:contextualSpacing/>
      </w:pPr>
      <w:r w:rsidRPr="00230E5C">
        <w:t>E.g. test for accelerations above some threshold, or (airspeed, NOT groundspeed) velocities above or below some fixed bounds for a given model of aircraft</w:t>
      </w:r>
    </w:p>
    <w:p w:rsidR="00230E5C" w:rsidRPr="00230E5C" w:rsidRDefault="00230E5C" w:rsidP="00230E5C">
      <w:pPr>
        <w:numPr>
          <w:ilvl w:val="0"/>
          <w:numId w:val="31"/>
        </w:numPr>
        <w:contextualSpacing/>
      </w:pPr>
      <w:r w:rsidRPr="00230E5C">
        <w:t xml:space="preserve">Covariance Intersection </w:t>
      </w:r>
      <w:r w:rsidRPr="00230E5C">
        <w:sym w:font="Wingdings" w:char="F0E0"/>
      </w:r>
      <w:r w:rsidRPr="00230E5C">
        <w:t xml:space="preserve"> Covariance Union for conflicting data</w:t>
      </w:r>
    </w:p>
    <w:p w:rsidR="00230E5C" w:rsidRPr="00230E5C" w:rsidRDefault="00230E5C" w:rsidP="00230E5C">
      <w:pPr>
        <w:numPr>
          <w:ilvl w:val="0"/>
          <w:numId w:val="37"/>
        </w:numPr>
        <w:contextualSpacing/>
      </w:pPr>
      <w:r w:rsidRPr="00230E5C">
        <w:t xml:space="preserve">Use </w:t>
      </w:r>
      <w:proofErr w:type="spellStart"/>
      <w:r w:rsidRPr="00230E5C">
        <w:t>Mahalanobis</w:t>
      </w:r>
      <w:proofErr w:type="spellEnd"/>
      <w:r w:rsidRPr="00230E5C">
        <w:t xml:space="preserve"> distance (</w:t>
      </w:r>
      <w:r w:rsidRPr="00230E5C">
        <w:rPr>
          <w:b/>
        </w:rPr>
        <w:t>a</w:t>
      </w:r>
      <w:r w:rsidRPr="00230E5C">
        <w:t xml:space="preserve"> – </w:t>
      </w:r>
      <w:r w:rsidRPr="00230E5C">
        <w:rPr>
          <w:b/>
        </w:rPr>
        <w:t>b</w:t>
      </w:r>
      <w:r w:rsidRPr="00230E5C">
        <w:t>)</w:t>
      </w:r>
      <w:r w:rsidRPr="00230E5C">
        <w:rPr>
          <w:vertAlign w:val="superscript"/>
        </w:rPr>
        <w:t>T</w:t>
      </w:r>
      <w:r w:rsidRPr="00230E5C">
        <w:t>(</w:t>
      </w:r>
      <w:r w:rsidRPr="00230E5C">
        <w:rPr>
          <w:b/>
        </w:rPr>
        <w:t>A</w:t>
      </w:r>
      <w:r w:rsidRPr="00230E5C">
        <w:t xml:space="preserve"> + </w:t>
      </w:r>
      <w:r w:rsidRPr="00230E5C">
        <w:rPr>
          <w:b/>
        </w:rPr>
        <w:t>B</w:t>
      </w:r>
      <w:r w:rsidRPr="00230E5C">
        <w:t>)</w:t>
      </w:r>
      <w:r w:rsidRPr="00230E5C">
        <w:rPr>
          <w:vertAlign w:val="superscript"/>
        </w:rPr>
        <w:t>-1</w:t>
      </w:r>
      <w:r w:rsidRPr="00230E5C">
        <w:t>(</w:t>
      </w:r>
      <w:r w:rsidRPr="00230E5C">
        <w:rPr>
          <w:b/>
        </w:rPr>
        <w:t>a</w:t>
      </w:r>
      <w:r w:rsidRPr="00230E5C">
        <w:t xml:space="preserve"> – </w:t>
      </w:r>
      <w:r w:rsidRPr="00230E5C">
        <w:rPr>
          <w:b/>
        </w:rPr>
        <w:t>b</w:t>
      </w:r>
      <w:r w:rsidRPr="00230E5C">
        <w:t>)</w:t>
      </w:r>
    </w:p>
    <w:p w:rsidR="00230E5C" w:rsidRPr="00230E5C" w:rsidRDefault="00230E5C" w:rsidP="00230E5C">
      <w:pPr>
        <w:numPr>
          <w:ilvl w:val="0"/>
          <w:numId w:val="40"/>
        </w:numPr>
        <w:contextualSpacing/>
      </w:pPr>
      <w:r w:rsidRPr="00230E5C">
        <w:t xml:space="preserve">This metric is large if </w:t>
      </w:r>
      <w:proofErr w:type="spellStart"/>
      <w:r w:rsidRPr="00230E5C">
        <w:t>covariances</w:t>
      </w:r>
      <w:proofErr w:type="spellEnd"/>
      <w:r w:rsidRPr="00230E5C">
        <w:t xml:space="preserve"> are small, but means do not agree</w:t>
      </w:r>
    </w:p>
    <w:p w:rsidR="00230E5C" w:rsidRPr="00230E5C" w:rsidRDefault="00230E5C" w:rsidP="00230E5C">
      <w:pPr>
        <w:numPr>
          <w:ilvl w:val="0"/>
          <w:numId w:val="40"/>
        </w:numPr>
        <w:contextualSpacing/>
      </w:pPr>
      <w:r w:rsidRPr="00230E5C">
        <w:t xml:space="preserve">This metric is small if </w:t>
      </w:r>
      <w:proofErr w:type="spellStart"/>
      <w:r w:rsidRPr="00230E5C">
        <w:t>covariances</w:t>
      </w:r>
      <w:proofErr w:type="spellEnd"/>
      <w:r w:rsidRPr="00230E5C">
        <w:t xml:space="preserve"> are large, but means agree well</w:t>
      </w:r>
    </w:p>
    <w:p w:rsidR="00230E5C" w:rsidRPr="00230E5C" w:rsidRDefault="00230E5C" w:rsidP="00230E5C">
      <w:pPr>
        <w:numPr>
          <w:ilvl w:val="0"/>
          <w:numId w:val="40"/>
        </w:numPr>
        <w:contextualSpacing/>
      </w:pPr>
      <w:r w:rsidRPr="00230E5C">
        <w:t xml:space="preserve">If the </w:t>
      </w:r>
      <w:proofErr w:type="spellStart"/>
      <w:r w:rsidRPr="00230E5C">
        <w:t>Mahalanobis</w:t>
      </w:r>
      <w:proofErr w:type="spellEnd"/>
      <w:r w:rsidRPr="00230E5C">
        <w:t xml:space="preserve"> distance is above some threshold then that is used to flag points that must be </w:t>
      </w:r>
      <w:proofErr w:type="spellStart"/>
      <w:r w:rsidRPr="00230E5C">
        <w:t>deconflicted</w:t>
      </w:r>
      <w:proofErr w:type="spellEnd"/>
      <w:r w:rsidRPr="00230E5C">
        <w:t xml:space="preserve"> using a Covariance Union</w:t>
      </w:r>
    </w:p>
    <w:p w:rsidR="00230E5C" w:rsidRPr="00230E5C" w:rsidRDefault="00230E5C" w:rsidP="00230E5C">
      <w:pPr>
        <w:numPr>
          <w:ilvl w:val="0"/>
          <w:numId w:val="37"/>
        </w:numPr>
        <w:contextualSpacing/>
      </w:pPr>
      <w:r w:rsidRPr="00230E5C">
        <w:t xml:space="preserve">Because you don’t know WHICH point is spurious you must use a </w:t>
      </w:r>
      <w:proofErr w:type="spellStart"/>
      <w:r w:rsidRPr="00230E5C">
        <w:t>unioned</w:t>
      </w:r>
      <w:proofErr w:type="spellEnd"/>
      <w:r w:rsidRPr="00230E5C">
        <w:t xml:space="preserve"> estimate if you want to rigorously fuse the data</w:t>
      </w:r>
    </w:p>
    <w:p w:rsidR="00230E5C" w:rsidRPr="00230E5C" w:rsidRDefault="00230E5C" w:rsidP="00230E5C">
      <w:pPr>
        <w:numPr>
          <w:ilvl w:val="0"/>
          <w:numId w:val="41"/>
        </w:numPr>
        <w:contextualSpacing/>
      </w:pPr>
      <w:r w:rsidRPr="00230E5C">
        <w:t>Benefit is that the fused estimate with larger covariance can be assimilated into future estimates that are also consistent</w:t>
      </w:r>
    </w:p>
    <w:p w:rsidR="00230E5C" w:rsidRPr="00230E5C" w:rsidRDefault="00230E5C" w:rsidP="00230E5C">
      <w:pPr>
        <w:numPr>
          <w:ilvl w:val="0"/>
          <w:numId w:val="37"/>
        </w:numPr>
        <w:contextualSpacing/>
      </w:pPr>
      <w:r w:rsidRPr="00230E5C">
        <w:t>This is the meat and potatoes of the method: in distributed networks a single corrupt measurement may dramatically increase the covariance of neighboring nodes, but the result is still consistent and naturally decays away as more nodes combine their more accurate estimates with the spurious measurement</w:t>
      </w:r>
    </w:p>
    <w:p w:rsidR="00230E5C" w:rsidRPr="00230E5C" w:rsidRDefault="00230E5C" w:rsidP="00230E5C">
      <w:pPr>
        <w:numPr>
          <w:ilvl w:val="0"/>
          <w:numId w:val="42"/>
        </w:numPr>
        <w:contextualSpacing/>
      </w:pPr>
      <w:r w:rsidRPr="00230E5C">
        <w:t>SO LONG AS THE FLAGGING THRESHOLD IS SET APPROPARIATELY IT IS IMPOSSIBLE TO PUSH THE POSITION ESTIMATE FAR AWAY FROM GROUND TRUTH WITHOUT CONTINUOUS &lt;SLIGHTLY&gt; CONFLICTING INFORMATION BEING INTRODUCED INTO THE SYSTEM</w:t>
      </w:r>
    </w:p>
    <w:p w:rsidR="00230E5C" w:rsidRPr="00230E5C" w:rsidRDefault="00230E5C" w:rsidP="00230E5C">
      <w:pPr>
        <w:numPr>
          <w:ilvl w:val="0"/>
          <w:numId w:val="37"/>
        </w:numPr>
        <w:contextualSpacing/>
      </w:pPr>
      <w:r w:rsidRPr="00230E5C">
        <w:t>Another major benefit is that this method works for distributed systems with some feedback, so if we feed position data back into the ADS-B system then harvest that same data we will be insulated from data corruption</w:t>
      </w:r>
    </w:p>
    <w:p w:rsidR="00230E5C" w:rsidRPr="00230E5C" w:rsidRDefault="00230E5C" w:rsidP="00230E5C">
      <w:pPr>
        <w:numPr>
          <w:ilvl w:val="0"/>
          <w:numId w:val="43"/>
        </w:numPr>
        <w:contextualSpacing/>
      </w:pPr>
      <w:r w:rsidRPr="00230E5C">
        <w:t>I.e. global information is not required to reset the system</w:t>
      </w:r>
    </w:p>
    <w:p w:rsidR="00230E5C" w:rsidRPr="00230E5C" w:rsidRDefault="00230E5C" w:rsidP="00230E5C">
      <w:pPr>
        <w:numPr>
          <w:ilvl w:val="0"/>
          <w:numId w:val="31"/>
        </w:numPr>
        <w:contextualSpacing/>
      </w:pPr>
      <w:r w:rsidRPr="00230E5C">
        <w:t xml:space="preserve">From the Conclusion: “The CU approach is likely to ﬁnd uses in a broader range of applications in which mean and covariance estimates are maintained. Examples include almost any current application of the </w:t>
      </w:r>
      <w:proofErr w:type="spellStart"/>
      <w:r w:rsidRPr="00230E5C">
        <w:t>Kalman</w:t>
      </w:r>
      <w:proofErr w:type="spellEnd"/>
      <w:r w:rsidRPr="00230E5C">
        <w:t xml:space="preserve"> ﬁlter or CI, e.g., for control or tracking.”</w:t>
      </w:r>
    </w:p>
    <w:p w:rsidR="00230E5C" w:rsidRPr="00230E5C" w:rsidRDefault="00230E5C" w:rsidP="00230E5C">
      <w:pPr>
        <w:numPr>
          <w:ilvl w:val="0"/>
          <w:numId w:val="38"/>
        </w:numPr>
        <w:contextualSpacing/>
      </w:pPr>
      <w:r w:rsidRPr="00230E5C">
        <w:t xml:space="preserve">That said, CI and the </w:t>
      </w:r>
      <w:proofErr w:type="spellStart"/>
      <w:r w:rsidRPr="00230E5C">
        <w:t>Kalman</w:t>
      </w:r>
      <w:proofErr w:type="spellEnd"/>
      <w:r w:rsidRPr="00230E5C">
        <w:t xml:space="preserve"> filer are “optimal for disjoint classes of problems” so their performance is not strictly comparable</w:t>
      </w:r>
    </w:p>
    <w:p w:rsidR="00230E5C" w:rsidRPr="00230E5C" w:rsidRDefault="00230E5C" w:rsidP="00230E5C">
      <w:pPr>
        <w:numPr>
          <w:ilvl w:val="0"/>
          <w:numId w:val="44"/>
        </w:numPr>
        <w:contextualSpacing/>
      </w:pPr>
      <w:r w:rsidRPr="00230E5C">
        <w:lastRenderedPageBreak/>
        <w:t xml:space="preserve">I.e. CI is more conservative, so if the conditions necessary to utilize a </w:t>
      </w:r>
      <w:proofErr w:type="spellStart"/>
      <w:r w:rsidRPr="00230E5C">
        <w:t>Kalman</w:t>
      </w:r>
      <w:proofErr w:type="spellEnd"/>
      <w:r w:rsidRPr="00230E5C">
        <w:t xml:space="preserve"> filter are met (estimates are independent) it is detrimental to use CI</w:t>
      </w:r>
    </w:p>
    <w:p w:rsidR="00230E5C" w:rsidRPr="00230E5C" w:rsidRDefault="00230E5C" w:rsidP="00230E5C">
      <w:pPr>
        <w:numPr>
          <w:ilvl w:val="0"/>
          <w:numId w:val="44"/>
        </w:numPr>
        <w:contextualSpacing/>
      </w:pPr>
      <w:r w:rsidRPr="00230E5C">
        <w:t xml:space="preserve">“Split CI” is equivalent to the </w:t>
      </w:r>
      <w:proofErr w:type="spellStart"/>
      <w:r w:rsidRPr="00230E5C">
        <w:t>Kalman</w:t>
      </w:r>
      <w:proofErr w:type="spellEnd"/>
      <w:r w:rsidRPr="00230E5C">
        <w:t xml:space="preserve"> filter when data are completely independent</w:t>
      </w:r>
    </w:p>
    <w:p w:rsidR="00230E5C" w:rsidRPr="00230E5C" w:rsidRDefault="00230E5C" w:rsidP="00230E5C">
      <w:pPr>
        <w:numPr>
          <w:ilvl w:val="0"/>
          <w:numId w:val="38"/>
        </w:numPr>
        <w:contextualSpacing/>
      </w:pPr>
      <w:r w:rsidRPr="00230E5C">
        <w:t>CI should be utilized where estimates are partially or completely correlated</w:t>
      </w:r>
    </w:p>
    <w:p w:rsidR="009603D8" w:rsidRDefault="00230E5C" w:rsidP="00230E5C">
      <w:pPr>
        <w:pStyle w:val="NoSpacing"/>
      </w:pPr>
      <w:r w:rsidRPr="00230E5C">
        <w:t>CI is the optimal method when two estimates are completely correlated</w:t>
      </w:r>
    </w:p>
    <w:p w:rsidR="00FE7AAA" w:rsidRDefault="00FE7AAA" w:rsidP="00AF5C8F">
      <w:pPr>
        <w:pStyle w:val="NoSpacing"/>
      </w:pPr>
    </w:p>
    <w:p w:rsidR="00FE7AAA" w:rsidRDefault="00FE7AAA" w:rsidP="00FE7AAA">
      <w:pPr>
        <w:pStyle w:val="Heading2"/>
        <w:rPr>
          <w:noProof/>
          <w:sz w:val="24"/>
          <w:szCs w:val="24"/>
        </w:rPr>
      </w:pPr>
      <w:r>
        <w:rPr>
          <w:noProof/>
        </w:rPr>
        <w:t xml:space="preserve">Federal Aviation Administration. (2014, August 26). </w:t>
      </w:r>
      <w:r>
        <w:rPr>
          <w:i/>
          <w:iCs/>
          <w:noProof/>
        </w:rPr>
        <w:t>Satellite Navigation - GBAS - How It Works</w:t>
      </w:r>
      <w:r>
        <w:rPr>
          <w:noProof/>
        </w:rPr>
        <w:t xml:space="preserve">. </w:t>
      </w:r>
    </w:p>
    <w:p w:rsidR="00FE7AAA" w:rsidRDefault="00FE7AAA" w:rsidP="00FE7AAA">
      <w:pPr>
        <w:rPr>
          <w:noProof/>
        </w:rPr>
      </w:pPr>
      <w:r>
        <w:rPr>
          <w:noProof/>
        </w:rPr>
        <w:t xml:space="preserve">Retrieved from FAA.gov: </w:t>
      </w:r>
      <w:hyperlink r:id="rId12" w:history="1">
        <w:r w:rsidRPr="00015548">
          <w:rPr>
            <w:rStyle w:val="Hyperlink"/>
            <w:noProof/>
          </w:rPr>
          <w:t>http://www.faa.gov/about/office_org/headquarters_offices/ato/service_units/techops/navservices/gnss/laas/howitworks/</w:t>
        </w:r>
      </w:hyperlink>
    </w:p>
    <w:p w:rsidR="00FE7AAA" w:rsidRDefault="00FE7AAA" w:rsidP="00FE7AAA">
      <w:r>
        <w:t>GBAS provided positional corrections and integrity measurements.  The GBAS transmits a correction factor determined by the average error the ground reference stations (fixed positions determined by survey) have between their fixed position and their GPS provided position.  GBAS avionics will only use GPS satellites for which it receives GBAS correction terms.  GBAS is normally located at airports and has a broadcast radius of approximately 23 nautical miles.</w:t>
      </w:r>
      <w:sdt>
        <w:sdtPr>
          <w:id w:val="1067459553"/>
          <w:citation/>
        </w:sdtPr>
        <w:sdtEndPr/>
        <w:sdtContent>
          <w:r>
            <w:fldChar w:fldCharType="begin"/>
          </w:r>
          <w:r>
            <w:instrText xml:space="preserve"> CITATION Fed141 \l 1033 </w:instrText>
          </w:r>
          <w:r>
            <w:fldChar w:fldCharType="separate"/>
          </w:r>
          <w:r w:rsidR="002114D7">
            <w:rPr>
              <w:noProof/>
            </w:rPr>
            <w:t xml:space="preserve"> </w:t>
          </w:r>
          <w:r w:rsidR="002114D7" w:rsidRPr="002114D7">
            <w:rPr>
              <w:noProof/>
            </w:rPr>
            <w:t>[19]</w:t>
          </w:r>
          <w:r>
            <w:fldChar w:fldCharType="end"/>
          </w:r>
        </w:sdtContent>
      </w:sdt>
    </w:p>
    <w:p w:rsidR="003609AA" w:rsidRDefault="00FE7AAA" w:rsidP="003609AA">
      <w:pPr>
        <w:pStyle w:val="Heading2"/>
      </w:pPr>
      <w:r>
        <w:t xml:space="preserve"> </w:t>
      </w:r>
      <w:r w:rsidR="003609AA">
        <w:t xml:space="preserve">Groves, P. D. (2013) Principles of GNSS, Inertial, and </w:t>
      </w:r>
      <w:proofErr w:type="spellStart"/>
      <w:r w:rsidR="003609AA">
        <w:t>Multisensor</w:t>
      </w:r>
      <w:proofErr w:type="spellEnd"/>
      <w:r w:rsidR="003609AA">
        <w:t xml:space="preserve"> Integrated Navigation Systems, Second Edition</w:t>
      </w:r>
    </w:p>
    <w:p w:rsidR="003609AA" w:rsidRDefault="003609AA" w:rsidP="003609AA">
      <w:r>
        <w:t xml:space="preserve">An overview of a </w:t>
      </w:r>
      <w:proofErr w:type="spellStart"/>
      <w:r>
        <w:t>Kalman</w:t>
      </w:r>
      <w:proofErr w:type="spellEnd"/>
      <w:r>
        <w:t xml:space="preserve"> Filter Algorithm: </w:t>
      </w:r>
      <w:sdt>
        <w:sdtPr>
          <w:id w:val="1728955757"/>
          <w:citation/>
        </w:sdtPr>
        <w:sdtEndPr/>
        <w:sdtContent>
          <w:r>
            <w:fldChar w:fldCharType="begin"/>
          </w:r>
          <w:r>
            <w:instrText xml:space="preserve"> CITATION Gro13 \l 1033 </w:instrText>
          </w:r>
          <w:r>
            <w:fldChar w:fldCharType="separate"/>
          </w:r>
          <w:r w:rsidR="002114D7" w:rsidRPr="002114D7">
            <w:rPr>
              <w:noProof/>
            </w:rPr>
            <w:t>[20]</w:t>
          </w:r>
          <w:r>
            <w:fldChar w:fldCharType="end"/>
          </w:r>
        </w:sdtContent>
      </w:sdt>
    </w:p>
    <w:p w:rsidR="003609AA" w:rsidRPr="00AD68E5" w:rsidRDefault="003609AA" w:rsidP="003609AA">
      <w:pPr>
        <w:pStyle w:val="ListParagraph"/>
        <w:numPr>
          <w:ilvl w:val="0"/>
          <w:numId w:val="45"/>
        </w:numPr>
        <w:rPr>
          <w:rFonts w:eastAsiaTheme="minorEastAsia"/>
        </w:rPr>
      </w:pPr>
      <w:r>
        <w:t xml:space="preserve">Calculate the transition matrix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k-1</m:t>
            </m:r>
          </m:sub>
        </m:sSub>
      </m:oMath>
    </w:p>
    <w:p w:rsidR="003609AA" w:rsidRDefault="003609AA" w:rsidP="003609AA">
      <w:pPr>
        <w:pStyle w:val="ListParagraph"/>
        <w:numPr>
          <w:ilvl w:val="0"/>
          <w:numId w:val="45"/>
        </w:numPr>
        <w:rPr>
          <w:rFonts w:eastAsiaTheme="minorEastAsia"/>
        </w:rPr>
      </w:pPr>
      <w:r>
        <w:rPr>
          <w:rFonts w:eastAsiaTheme="minorEastAsia"/>
        </w:rPr>
        <w:t xml:space="preserve">Calculate the system noise covariance matrix,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k-1</m:t>
            </m:r>
          </m:sub>
        </m:sSub>
      </m:oMath>
    </w:p>
    <w:p w:rsidR="003609AA" w:rsidRPr="00885767" w:rsidRDefault="003609AA" w:rsidP="003609AA">
      <w:pPr>
        <w:pStyle w:val="ListParagraph"/>
        <w:numPr>
          <w:ilvl w:val="0"/>
          <w:numId w:val="45"/>
        </w:numPr>
        <w:rPr>
          <w:rFonts w:eastAsiaTheme="minorEastAsia"/>
        </w:rPr>
      </w:pPr>
      <w:r>
        <w:rPr>
          <w:rFonts w:eastAsiaTheme="minorEastAsia"/>
        </w:rPr>
        <w:t xml:space="preserve">Propagate the state vector estimate from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m:t>
            </m:r>
          </m:sub>
          <m:sup>
            <m:r>
              <w:rPr>
                <w:rFonts w:ascii="Cambria Math" w:eastAsiaTheme="minorEastAsia" w:hAnsi="Cambria Math"/>
              </w:rPr>
              <m:t>+</m:t>
            </m:r>
          </m:sup>
        </m:sSubSup>
      </m:oMath>
      <w:r>
        <w:rPr>
          <w:rFonts w:eastAsiaTheme="minorEastAsia"/>
        </w:rPr>
        <w:t xml:space="preserve"> and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oMath>
    </w:p>
    <w:p w:rsidR="003609AA" w:rsidRPr="00885767" w:rsidRDefault="003609AA" w:rsidP="003609AA">
      <w:pPr>
        <w:pStyle w:val="ListParagraph"/>
        <w:numPr>
          <w:ilvl w:val="0"/>
          <w:numId w:val="45"/>
        </w:numPr>
        <w:rPr>
          <w:rFonts w:eastAsiaTheme="minorEastAsia"/>
        </w:rPr>
      </w:pPr>
      <w:r>
        <w:rPr>
          <w:rFonts w:eastAsiaTheme="minorEastAsia"/>
        </w:rPr>
        <w:t xml:space="preserve">Propagate the error covariance matrix from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k-1</m:t>
            </m:r>
          </m:sub>
          <m:sup>
            <m:r>
              <w:rPr>
                <w:rFonts w:ascii="Cambria Math" w:eastAsiaTheme="minorEastAsia" w:hAnsi="Cambria Math"/>
              </w:rPr>
              <m:t>+</m:t>
            </m:r>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oMath>
    </w:p>
    <w:p w:rsidR="003609AA" w:rsidRDefault="003609AA" w:rsidP="003609AA">
      <w:pPr>
        <w:pStyle w:val="ListParagraph"/>
        <w:numPr>
          <w:ilvl w:val="0"/>
          <w:numId w:val="45"/>
        </w:numPr>
        <w:rPr>
          <w:rFonts w:eastAsiaTheme="minorEastAsia"/>
        </w:rPr>
      </w:pPr>
      <w:r>
        <w:rPr>
          <w:rFonts w:eastAsiaTheme="minorEastAsia"/>
        </w:rPr>
        <w:t xml:space="preserve">Calculate the measurement matrix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w:p>
    <w:p w:rsidR="003609AA" w:rsidRDefault="003609AA" w:rsidP="003609AA">
      <w:pPr>
        <w:pStyle w:val="ListParagraph"/>
        <w:numPr>
          <w:ilvl w:val="0"/>
          <w:numId w:val="45"/>
        </w:numPr>
        <w:rPr>
          <w:rFonts w:eastAsiaTheme="minorEastAsia"/>
        </w:rPr>
      </w:pPr>
      <w:r>
        <w:rPr>
          <w:rFonts w:eastAsiaTheme="minorEastAsia"/>
        </w:rPr>
        <w:t xml:space="preserve">Calculate the measurement noise covariance matrix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w:p>
    <w:p w:rsidR="003609AA" w:rsidRDefault="003609AA" w:rsidP="003609AA">
      <w:pPr>
        <w:pStyle w:val="ListParagraph"/>
        <w:numPr>
          <w:ilvl w:val="0"/>
          <w:numId w:val="45"/>
        </w:numPr>
        <w:rPr>
          <w:rFonts w:eastAsiaTheme="minorEastAsia"/>
        </w:rPr>
      </w:pPr>
      <w:r>
        <w:rPr>
          <w:rFonts w:eastAsiaTheme="minorEastAsia"/>
        </w:rPr>
        <w:t xml:space="preserve">Calculate the </w:t>
      </w:r>
      <w:proofErr w:type="spellStart"/>
      <w:r>
        <w:rPr>
          <w:rFonts w:eastAsiaTheme="minorEastAsia"/>
        </w:rPr>
        <w:t>Kalman</w:t>
      </w:r>
      <w:proofErr w:type="spellEnd"/>
      <w:r>
        <w:rPr>
          <w:rFonts w:eastAsiaTheme="minorEastAsia"/>
        </w:rPr>
        <w:t xml:space="preserve"> gain matrix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w:p>
    <w:p w:rsidR="003609AA" w:rsidRDefault="003609AA" w:rsidP="003609AA">
      <w:pPr>
        <w:pStyle w:val="ListParagraph"/>
        <w:numPr>
          <w:ilvl w:val="0"/>
          <w:numId w:val="45"/>
        </w:numPr>
        <w:rPr>
          <w:rFonts w:eastAsiaTheme="minorEastAsia"/>
        </w:rPr>
      </w:pPr>
      <w:r>
        <w:rPr>
          <w:rFonts w:eastAsiaTheme="minorEastAsia"/>
        </w:rPr>
        <w:t xml:space="preserve">Formulate the measurement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p>
    <w:p w:rsidR="003609AA" w:rsidRDefault="003609AA" w:rsidP="003609AA">
      <w:pPr>
        <w:pStyle w:val="ListParagraph"/>
        <w:numPr>
          <w:ilvl w:val="0"/>
          <w:numId w:val="45"/>
        </w:numPr>
        <w:rPr>
          <w:rFonts w:eastAsiaTheme="minorEastAsia"/>
        </w:rPr>
      </w:pPr>
      <w:r>
        <w:rPr>
          <w:rFonts w:eastAsiaTheme="minorEastAsia"/>
        </w:rPr>
        <w:t xml:space="preserve">Update the state vector estimate from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to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oMath>
    </w:p>
    <w:p w:rsidR="003609AA" w:rsidRPr="00AD68E5" w:rsidRDefault="003609AA" w:rsidP="003609AA">
      <w:pPr>
        <w:pStyle w:val="ListParagraph"/>
        <w:numPr>
          <w:ilvl w:val="0"/>
          <w:numId w:val="45"/>
        </w:numPr>
        <w:rPr>
          <w:rFonts w:eastAsiaTheme="minorEastAsia"/>
        </w:rPr>
      </w:pPr>
      <w:r>
        <w:rPr>
          <w:rFonts w:eastAsiaTheme="minorEastAsia"/>
        </w:rPr>
        <w:t xml:space="preserve">Update the error covariance matrix from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to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oMath>
    </w:p>
    <w:p w:rsidR="001A6D31" w:rsidRDefault="009156B1" w:rsidP="009156B1">
      <w:pPr>
        <w:pStyle w:val="Heading2"/>
      </w:pPr>
      <w:proofErr w:type="spellStart"/>
      <w:r w:rsidRPr="009156B1">
        <w:t>Houshangi</w:t>
      </w:r>
      <w:proofErr w:type="spellEnd"/>
      <w:r w:rsidRPr="009156B1">
        <w:t xml:space="preserve">, N.; </w:t>
      </w:r>
      <w:proofErr w:type="spellStart"/>
      <w:r w:rsidRPr="009156B1">
        <w:t>Azizi</w:t>
      </w:r>
      <w:proofErr w:type="spellEnd"/>
      <w:r w:rsidRPr="009156B1">
        <w:t>, F., "Mobile Robot Position Determination Using Data Integrat</w:t>
      </w:r>
      <w:r>
        <w:t xml:space="preserve">ion of </w:t>
      </w:r>
      <w:proofErr w:type="spellStart"/>
      <w:r>
        <w:t>Odometry</w:t>
      </w:r>
      <w:proofErr w:type="spellEnd"/>
      <w:r>
        <w:t xml:space="preserve"> and Gyroscope”</w:t>
      </w:r>
      <w:sdt>
        <w:sdtPr>
          <w:id w:val="-1961107784"/>
          <w:citation/>
        </w:sdtPr>
        <w:sdtEndPr/>
        <w:sdtContent>
          <w:r w:rsidR="00313C14">
            <w:fldChar w:fldCharType="begin"/>
          </w:r>
          <w:r w:rsidR="00313C14">
            <w:instrText xml:space="preserve"> CITATION Azi06 \l 1033 </w:instrText>
          </w:r>
          <w:r w:rsidR="00313C14">
            <w:fldChar w:fldCharType="separate"/>
          </w:r>
          <w:r w:rsidR="002114D7">
            <w:rPr>
              <w:noProof/>
            </w:rPr>
            <w:t xml:space="preserve"> </w:t>
          </w:r>
          <w:r w:rsidR="002114D7" w:rsidRPr="002114D7">
            <w:rPr>
              <w:noProof/>
            </w:rPr>
            <w:t>[21]</w:t>
          </w:r>
          <w:r w:rsidR="00313C14">
            <w:fldChar w:fldCharType="end"/>
          </w:r>
        </w:sdtContent>
      </w:sdt>
    </w:p>
    <w:p w:rsidR="009156B1" w:rsidRDefault="009156B1" w:rsidP="009156B1"/>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The study relates to robot positioning information calculated using </w:t>
      </w:r>
      <w:proofErr w:type="spellStart"/>
      <w:r>
        <w:rPr>
          <w:rFonts w:ascii="Times New Roman" w:hAnsi="Times New Roman" w:cs="Times New Roman"/>
          <w:sz w:val="24"/>
          <w:szCs w:val="24"/>
        </w:rPr>
        <w:t>odometry</w:t>
      </w:r>
      <w:proofErr w:type="spellEnd"/>
    </w:p>
    <w:p w:rsidR="009156B1" w:rsidRDefault="009156B1" w:rsidP="009156B1">
      <w:pPr>
        <w:pStyle w:val="NoSpacing"/>
        <w:numPr>
          <w:ilvl w:val="1"/>
          <w:numId w:val="47"/>
        </w:numPr>
        <w:rPr>
          <w:rFonts w:ascii="Times New Roman" w:hAnsi="Times New Roman" w:cs="Times New Roman"/>
          <w:sz w:val="24"/>
          <w:szCs w:val="24"/>
        </w:rPr>
      </w:pPr>
      <w:r>
        <w:rPr>
          <w:rFonts w:ascii="Times New Roman" w:hAnsi="Times New Roman" w:cs="Times New Roman"/>
          <w:sz w:val="24"/>
          <w:szCs w:val="24"/>
        </w:rPr>
        <w:t xml:space="preserve">Systematic and nonsystematic errors associated with </w:t>
      </w:r>
      <w:proofErr w:type="spellStart"/>
      <w:r>
        <w:rPr>
          <w:rFonts w:ascii="Times New Roman" w:hAnsi="Times New Roman" w:cs="Times New Roman"/>
          <w:sz w:val="24"/>
          <w:szCs w:val="24"/>
        </w:rPr>
        <w:t>odometry</w:t>
      </w:r>
      <w:proofErr w:type="spellEnd"/>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Systematic errors (different robot wheel diameters)</w:t>
      </w:r>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Nonsystematic errors (wheel slippage on various surfaces)</w:t>
      </w:r>
    </w:p>
    <w:p w:rsidR="009156B1" w:rsidRDefault="009156B1" w:rsidP="009156B1">
      <w:pPr>
        <w:pStyle w:val="NoSpacing"/>
        <w:ind w:left="1980"/>
        <w:rPr>
          <w:rFonts w:ascii="Times New Roman" w:hAnsi="Times New Roman" w:cs="Times New Roman"/>
          <w:sz w:val="24"/>
          <w:szCs w:val="24"/>
        </w:rPr>
      </w:pPr>
    </w:p>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Several methods have been used in attempts to correct </w:t>
      </w:r>
      <w:proofErr w:type="spellStart"/>
      <w:r>
        <w:rPr>
          <w:rFonts w:ascii="Times New Roman" w:hAnsi="Times New Roman" w:cs="Times New Roman"/>
          <w:sz w:val="24"/>
          <w:szCs w:val="24"/>
        </w:rPr>
        <w:t>odometry</w:t>
      </w:r>
      <w:proofErr w:type="spellEnd"/>
      <w:r>
        <w:rPr>
          <w:rFonts w:ascii="Times New Roman" w:hAnsi="Times New Roman" w:cs="Times New Roman"/>
          <w:sz w:val="24"/>
          <w:szCs w:val="24"/>
        </w:rPr>
        <w:t xml:space="preserve"> errors</w:t>
      </w:r>
    </w:p>
    <w:p w:rsidR="009156B1" w:rsidRPr="003061FE" w:rsidRDefault="009156B1" w:rsidP="009156B1">
      <w:pPr>
        <w:pStyle w:val="NoSpacing"/>
        <w:numPr>
          <w:ilvl w:val="1"/>
          <w:numId w:val="47"/>
        </w:numPr>
        <w:rPr>
          <w:rFonts w:ascii="Times New Roman" w:hAnsi="Times New Roman" w:cs="Times New Roman"/>
          <w:sz w:val="24"/>
          <w:szCs w:val="24"/>
        </w:rPr>
      </w:pPr>
      <w:proofErr w:type="spellStart"/>
      <w:r>
        <w:rPr>
          <w:rFonts w:ascii="Times New Roman" w:hAnsi="Times New Roman" w:cs="Times New Roman"/>
          <w:sz w:val="24"/>
          <w:szCs w:val="24"/>
        </w:rPr>
        <w:t>UMBark</w:t>
      </w:r>
      <w:proofErr w:type="spellEnd"/>
      <w:r>
        <w:rPr>
          <w:rFonts w:ascii="Times New Roman" w:hAnsi="Times New Roman" w:cs="Times New Roman"/>
          <w:sz w:val="24"/>
          <w:szCs w:val="24"/>
        </w:rPr>
        <w:t xml:space="preserve"> method, robot is run about a square path several times</w:t>
      </w:r>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Final position and orientation errors are calculated</w:t>
      </w:r>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Errors are used to derive correction factors which are used to more-accurately estimate the robot’s position</w:t>
      </w:r>
    </w:p>
    <w:p w:rsidR="009156B1" w:rsidRDefault="009156B1" w:rsidP="009156B1">
      <w:pPr>
        <w:pStyle w:val="NoSpacing"/>
        <w:numPr>
          <w:ilvl w:val="1"/>
          <w:numId w:val="47"/>
        </w:numPr>
        <w:rPr>
          <w:rFonts w:ascii="Times New Roman" w:hAnsi="Times New Roman" w:cs="Times New Roman"/>
          <w:sz w:val="24"/>
          <w:szCs w:val="24"/>
        </w:rPr>
      </w:pPr>
      <w:proofErr w:type="spellStart"/>
      <w:r>
        <w:rPr>
          <w:rFonts w:ascii="Times New Roman" w:hAnsi="Times New Roman" w:cs="Times New Roman"/>
          <w:sz w:val="24"/>
          <w:szCs w:val="24"/>
        </w:rPr>
        <w:t>Gyrodometry</w:t>
      </w:r>
      <w:proofErr w:type="spellEnd"/>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 xml:space="preserve">Robot’s position and orientation are calculated based on a combination of </w:t>
      </w:r>
      <w:proofErr w:type="spellStart"/>
      <w:r>
        <w:rPr>
          <w:rFonts w:ascii="Times New Roman" w:hAnsi="Times New Roman" w:cs="Times New Roman"/>
          <w:sz w:val="24"/>
          <w:szCs w:val="24"/>
        </w:rPr>
        <w:t>odometry</w:t>
      </w:r>
      <w:proofErr w:type="spellEnd"/>
      <w:r>
        <w:rPr>
          <w:rFonts w:ascii="Times New Roman" w:hAnsi="Times New Roman" w:cs="Times New Roman"/>
          <w:sz w:val="24"/>
          <w:szCs w:val="24"/>
        </w:rPr>
        <w:t xml:space="preserve"> (for level surface movement), and gyroscopic measurement (for travel over bumps and hills)</w:t>
      </w:r>
    </w:p>
    <w:p w:rsidR="009156B1" w:rsidRDefault="009156B1" w:rsidP="009156B1">
      <w:pPr>
        <w:pStyle w:val="NoSpacing"/>
        <w:numPr>
          <w:ilvl w:val="1"/>
          <w:numId w:val="47"/>
        </w:numPr>
        <w:rPr>
          <w:rFonts w:ascii="Times New Roman" w:hAnsi="Times New Roman" w:cs="Times New Roman"/>
          <w:sz w:val="24"/>
          <w:szCs w:val="24"/>
        </w:rPr>
      </w:pPr>
      <w:r>
        <w:rPr>
          <w:rFonts w:ascii="Times New Roman" w:hAnsi="Times New Roman" w:cs="Times New Roman"/>
          <w:sz w:val="24"/>
          <w:szCs w:val="24"/>
        </w:rPr>
        <w:t xml:space="preserve">Extended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w:t>
      </w:r>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 xml:space="preserve">Robot outfitted with </w:t>
      </w:r>
      <w:proofErr w:type="spellStart"/>
      <w:r>
        <w:rPr>
          <w:rFonts w:ascii="Times New Roman" w:hAnsi="Times New Roman" w:cs="Times New Roman"/>
          <w:sz w:val="24"/>
          <w:szCs w:val="24"/>
        </w:rPr>
        <w:t>triaxial</w:t>
      </w:r>
      <w:proofErr w:type="spellEnd"/>
      <w:r>
        <w:rPr>
          <w:rFonts w:ascii="Times New Roman" w:hAnsi="Times New Roman" w:cs="Times New Roman"/>
          <w:sz w:val="24"/>
          <w:szCs w:val="24"/>
        </w:rPr>
        <w:t xml:space="preserve"> gyro, </w:t>
      </w:r>
      <w:proofErr w:type="spellStart"/>
      <w:r>
        <w:rPr>
          <w:rFonts w:ascii="Times New Roman" w:hAnsi="Times New Roman" w:cs="Times New Roman"/>
          <w:sz w:val="24"/>
          <w:szCs w:val="24"/>
        </w:rPr>
        <w:t>triaxial</w:t>
      </w:r>
      <w:proofErr w:type="spellEnd"/>
      <w:r>
        <w:rPr>
          <w:rFonts w:ascii="Times New Roman" w:hAnsi="Times New Roman" w:cs="Times New Roman"/>
          <w:sz w:val="24"/>
          <w:szCs w:val="24"/>
        </w:rPr>
        <w:t xml:space="preserve"> accelerometer, and two electro-level tilt sensors</w:t>
      </w:r>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Errors measured as exponentials w/ respect to time before EKF applied</w:t>
      </w:r>
    </w:p>
    <w:p w:rsidR="009156B1" w:rsidRDefault="009156B1" w:rsidP="009156B1">
      <w:pPr>
        <w:pStyle w:val="NoSpacing"/>
        <w:numPr>
          <w:ilvl w:val="2"/>
          <w:numId w:val="47"/>
        </w:numPr>
        <w:rPr>
          <w:rFonts w:ascii="Times New Roman" w:hAnsi="Times New Roman" w:cs="Times New Roman"/>
          <w:sz w:val="24"/>
          <w:szCs w:val="24"/>
        </w:rPr>
      </w:pPr>
      <w:r>
        <w:rPr>
          <w:rFonts w:ascii="Times New Roman" w:hAnsi="Times New Roman" w:cs="Times New Roman"/>
          <w:sz w:val="24"/>
          <w:szCs w:val="24"/>
        </w:rPr>
        <w:t>EKF improved the error on robot state estimation by a factor of 5</w:t>
      </w:r>
    </w:p>
    <w:p w:rsidR="009156B1" w:rsidRDefault="009156B1" w:rsidP="009156B1">
      <w:pPr>
        <w:pStyle w:val="NoSpacing"/>
        <w:ind w:left="2160"/>
        <w:rPr>
          <w:rFonts w:ascii="Times New Roman" w:hAnsi="Times New Roman" w:cs="Times New Roman"/>
          <w:sz w:val="24"/>
          <w:szCs w:val="24"/>
        </w:rPr>
      </w:pPr>
    </w:p>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Research effort made use of Unscented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for inertial sensor and </w:t>
      </w:r>
      <w:proofErr w:type="spellStart"/>
      <w:r>
        <w:rPr>
          <w:rFonts w:ascii="Times New Roman" w:hAnsi="Times New Roman" w:cs="Times New Roman"/>
          <w:sz w:val="24"/>
          <w:szCs w:val="24"/>
        </w:rPr>
        <w:t>odometry</w:t>
      </w:r>
      <w:proofErr w:type="spellEnd"/>
      <w:r>
        <w:rPr>
          <w:rFonts w:ascii="Times New Roman" w:hAnsi="Times New Roman" w:cs="Times New Roman"/>
          <w:sz w:val="24"/>
          <w:szCs w:val="24"/>
        </w:rPr>
        <w:t xml:space="preserve"> and then compared these results to those generated with use of an Extended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w:t>
      </w:r>
    </w:p>
    <w:p w:rsidR="009156B1" w:rsidRDefault="009156B1" w:rsidP="009156B1">
      <w:pPr>
        <w:pStyle w:val="NoSpacing"/>
        <w:ind w:left="720"/>
        <w:rPr>
          <w:rFonts w:ascii="Times New Roman" w:hAnsi="Times New Roman" w:cs="Times New Roman"/>
          <w:sz w:val="24"/>
          <w:szCs w:val="24"/>
        </w:rPr>
      </w:pPr>
    </w:p>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The experiment included a Pioneer 2-Dxe robot with a KVH E-core gyroscope with an input rate of +/- 30 degrees/sec and resolution of 0.014 degrees/sec</w:t>
      </w:r>
    </w:p>
    <w:p w:rsidR="009156B1" w:rsidRDefault="009156B1" w:rsidP="009156B1">
      <w:pPr>
        <w:pStyle w:val="NoSpacing"/>
        <w:numPr>
          <w:ilvl w:val="1"/>
          <w:numId w:val="47"/>
        </w:numPr>
        <w:rPr>
          <w:rFonts w:ascii="Times New Roman" w:hAnsi="Times New Roman" w:cs="Times New Roman"/>
          <w:sz w:val="24"/>
          <w:szCs w:val="24"/>
        </w:rPr>
      </w:pPr>
      <w:proofErr w:type="spellStart"/>
      <w:r>
        <w:rPr>
          <w:rFonts w:ascii="Times New Roman" w:hAnsi="Times New Roman" w:cs="Times New Roman"/>
          <w:sz w:val="24"/>
          <w:szCs w:val="24"/>
        </w:rPr>
        <w:t>Odometry</w:t>
      </w:r>
      <w:proofErr w:type="spellEnd"/>
      <w:r>
        <w:rPr>
          <w:rFonts w:ascii="Times New Roman" w:hAnsi="Times New Roman" w:cs="Times New Roman"/>
          <w:sz w:val="24"/>
          <w:szCs w:val="24"/>
        </w:rPr>
        <w:t xml:space="preserve"> information and gyro output are both read using a C++ program</w:t>
      </w:r>
    </w:p>
    <w:p w:rsidR="009156B1" w:rsidRDefault="009156B1" w:rsidP="009156B1">
      <w:pPr>
        <w:pStyle w:val="NoSpacing"/>
        <w:numPr>
          <w:ilvl w:val="1"/>
          <w:numId w:val="47"/>
        </w:numPr>
        <w:rPr>
          <w:rFonts w:ascii="Times New Roman" w:hAnsi="Times New Roman" w:cs="Times New Roman"/>
          <w:sz w:val="24"/>
          <w:szCs w:val="24"/>
        </w:rPr>
      </w:pPr>
      <w:r>
        <w:rPr>
          <w:rFonts w:ascii="Times New Roman" w:hAnsi="Times New Roman" w:cs="Times New Roman"/>
          <w:sz w:val="24"/>
          <w:szCs w:val="24"/>
        </w:rPr>
        <w:t>Matlab program used for UKF and EKF estimates of robot position</w:t>
      </w:r>
    </w:p>
    <w:p w:rsidR="009156B1" w:rsidRDefault="009156B1" w:rsidP="009156B1">
      <w:pPr>
        <w:pStyle w:val="NoSpacing"/>
        <w:rPr>
          <w:rFonts w:ascii="Times New Roman" w:hAnsi="Times New Roman" w:cs="Times New Roman"/>
          <w:sz w:val="24"/>
          <w:szCs w:val="24"/>
        </w:rPr>
      </w:pPr>
    </w:p>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Experiment 1 Results</w:t>
      </w:r>
    </w:p>
    <w:p w:rsidR="009156B1" w:rsidRDefault="009156B1" w:rsidP="009156B1">
      <w:pPr>
        <w:pStyle w:val="NoSpacing"/>
        <w:numPr>
          <w:ilvl w:val="1"/>
          <w:numId w:val="47"/>
        </w:numPr>
        <w:rPr>
          <w:rFonts w:ascii="Times New Roman" w:hAnsi="Times New Roman" w:cs="Times New Roman"/>
          <w:sz w:val="24"/>
          <w:szCs w:val="24"/>
        </w:rPr>
      </w:pPr>
      <w:r>
        <w:rPr>
          <w:rFonts w:ascii="Times New Roman" w:hAnsi="Times New Roman" w:cs="Times New Roman"/>
          <w:sz w:val="24"/>
          <w:szCs w:val="24"/>
        </w:rPr>
        <w:t>Experiment tested effects of unequal wheel diameters on robot position/orientation by having lower pressure in left wheel than right wheel</w:t>
      </w:r>
    </w:p>
    <w:p w:rsidR="009156B1" w:rsidRDefault="009156B1" w:rsidP="009156B1">
      <w:pPr>
        <w:pStyle w:val="NoSpacing"/>
        <w:numPr>
          <w:ilvl w:val="1"/>
          <w:numId w:val="47"/>
        </w:numPr>
        <w:rPr>
          <w:rFonts w:ascii="Times New Roman" w:hAnsi="Times New Roman" w:cs="Times New Roman"/>
          <w:sz w:val="24"/>
          <w:szCs w:val="24"/>
        </w:rPr>
      </w:pPr>
      <w:r>
        <w:rPr>
          <w:rFonts w:ascii="Times New Roman" w:hAnsi="Times New Roman" w:cs="Times New Roman"/>
          <w:sz w:val="24"/>
          <w:szCs w:val="24"/>
        </w:rPr>
        <w:t>UKF results predicted robot heading within 0.65 degrees and maintained lowest error for robot positioning information</w:t>
      </w:r>
    </w:p>
    <w:p w:rsidR="009156B1" w:rsidRDefault="009156B1" w:rsidP="009156B1">
      <w:pPr>
        <w:pStyle w:val="NoSpacing"/>
        <w:ind w:left="1440"/>
        <w:rPr>
          <w:rFonts w:ascii="Times New Roman" w:hAnsi="Times New Roman" w:cs="Times New Roman"/>
          <w:sz w:val="24"/>
          <w:szCs w:val="24"/>
        </w:rPr>
      </w:pPr>
    </w:p>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Experiment 2 Results</w:t>
      </w:r>
    </w:p>
    <w:p w:rsidR="009156B1" w:rsidRDefault="009156B1" w:rsidP="009156B1">
      <w:pPr>
        <w:pStyle w:val="NoSpacing"/>
        <w:numPr>
          <w:ilvl w:val="1"/>
          <w:numId w:val="47"/>
        </w:numPr>
        <w:rPr>
          <w:rFonts w:ascii="Times New Roman" w:hAnsi="Times New Roman" w:cs="Times New Roman"/>
          <w:sz w:val="24"/>
          <w:szCs w:val="24"/>
        </w:rPr>
      </w:pPr>
      <w:r>
        <w:rPr>
          <w:rFonts w:ascii="Times New Roman" w:hAnsi="Times New Roman" w:cs="Times New Roman"/>
          <w:sz w:val="24"/>
          <w:szCs w:val="24"/>
        </w:rPr>
        <w:t>Experiment tested effects of errors introduced by robot wheels sliding on surface</w:t>
      </w:r>
    </w:p>
    <w:p w:rsidR="009156B1" w:rsidRDefault="009156B1" w:rsidP="009156B1">
      <w:pPr>
        <w:pStyle w:val="NoSpacing"/>
        <w:numPr>
          <w:ilvl w:val="1"/>
          <w:numId w:val="47"/>
        </w:numPr>
        <w:rPr>
          <w:rFonts w:ascii="Times New Roman" w:hAnsi="Times New Roman" w:cs="Times New Roman"/>
          <w:sz w:val="24"/>
          <w:szCs w:val="24"/>
        </w:rPr>
      </w:pPr>
      <w:r>
        <w:rPr>
          <w:rFonts w:ascii="Times New Roman" w:hAnsi="Times New Roman" w:cs="Times New Roman"/>
          <w:sz w:val="24"/>
          <w:szCs w:val="24"/>
        </w:rPr>
        <w:t>UKF results closely matched gyro and EKF results for robot heading, but offered much better approximation of robot positioning information</w:t>
      </w:r>
    </w:p>
    <w:p w:rsidR="009156B1" w:rsidRDefault="009156B1" w:rsidP="009156B1">
      <w:pPr>
        <w:pStyle w:val="NoSpacing"/>
        <w:rPr>
          <w:rFonts w:ascii="Times New Roman" w:hAnsi="Times New Roman" w:cs="Times New Roman"/>
          <w:sz w:val="24"/>
          <w:szCs w:val="24"/>
        </w:rPr>
      </w:pPr>
    </w:p>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Authors </w:t>
      </w:r>
      <w:proofErr w:type="gramStart"/>
      <w:r>
        <w:rPr>
          <w:rFonts w:ascii="Times New Roman" w:hAnsi="Times New Roman" w:cs="Times New Roman"/>
          <w:sz w:val="24"/>
          <w:szCs w:val="24"/>
        </w:rPr>
        <w:t>concluded that</w:t>
      </w:r>
      <w:proofErr w:type="gramEnd"/>
      <w:r>
        <w:rPr>
          <w:rFonts w:ascii="Times New Roman" w:hAnsi="Times New Roman" w:cs="Times New Roman"/>
          <w:sz w:val="24"/>
          <w:szCs w:val="24"/>
        </w:rPr>
        <w:t xml:space="preserve"> “the UKF estimates the robot’s position and orientation more accurately than the previously used approach of EKF”.</w:t>
      </w:r>
    </w:p>
    <w:p w:rsidR="009156B1" w:rsidRDefault="009156B1" w:rsidP="009156B1">
      <w:pPr>
        <w:pStyle w:val="NoSpacing"/>
        <w:ind w:left="720"/>
        <w:rPr>
          <w:rFonts w:ascii="Times New Roman" w:hAnsi="Times New Roman" w:cs="Times New Roman"/>
          <w:sz w:val="24"/>
          <w:szCs w:val="24"/>
        </w:rPr>
      </w:pPr>
    </w:p>
    <w:p w:rsidR="009156B1" w:rsidRDefault="009156B1" w:rsidP="009156B1">
      <w:pPr>
        <w:pStyle w:val="NoSpacing"/>
        <w:numPr>
          <w:ilvl w:val="0"/>
          <w:numId w:val="47"/>
        </w:numPr>
        <w:rPr>
          <w:rFonts w:ascii="Times New Roman" w:hAnsi="Times New Roman" w:cs="Times New Roman"/>
          <w:sz w:val="24"/>
          <w:szCs w:val="24"/>
        </w:rPr>
      </w:pPr>
      <w:r>
        <w:rPr>
          <w:rFonts w:ascii="Times New Roman" w:hAnsi="Times New Roman" w:cs="Times New Roman"/>
          <w:sz w:val="24"/>
          <w:szCs w:val="24"/>
        </w:rPr>
        <w:t xml:space="preserve">Details of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development/implementation in the Matlab code were not described within the research paper</w:t>
      </w:r>
    </w:p>
    <w:p w:rsidR="009156B1" w:rsidRDefault="009156B1" w:rsidP="009156B1"/>
    <w:p w:rsidR="009156B1" w:rsidRDefault="009156B1" w:rsidP="009156B1">
      <w:pPr>
        <w:pStyle w:val="Heading2"/>
      </w:pPr>
      <w:proofErr w:type="spellStart"/>
      <w:r>
        <w:lastRenderedPageBreak/>
        <w:t>Julier</w:t>
      </w:r>
      <w:proofErr w:type="spellEnd"/>
      <w:r>
        <w:t xml:space="preserve">, </w:t>
      </w:r>
      <w:proofErr w:type="spellStart"/>
      <w:r>
        <w:t>Uhlmann</w:t>
      </w:r>
      <w:proofErr w:type="spellEnd"/>
      <w:r>
        <w:t>, “</w:t>
      </w:r>
      <w:r w:rsidRPr="009156B1">
        <w:t>Unscented filtering and nonlinear estimation</w:t>
      </w:r>
      <w:r>
        <w:t xml:space="preserve">” </w:t>
      </w:r>
      <w:sdt>
        <w:sdtPr>
          <w:id w:val="-2109812123"/>
          <w:citation/>
        </w:sdtPr>
        <w:sdtEndPr/>
        <w:sdtContent>
          <w:r w:rsidR="00313C14">
            <w:fldChar w:fldCharType="begin"/>
          </w:r>
          <w:r w:rsidR="00313C14">
            <w:instrText xml:space="preserve"> CITATION Jul04 \l 1033 </w:instrText>
          </w:r>
          <w:r w:rsidR="00313C14">
            <w:fldChar w:fldCharType="separate"/>
          </w:r>
          <w:r w:rsidR="002114D7" w:rsidRPr="002114D7">
            <w:rPr>
              <w:noProof/>
            </w:rPr>
            <w:t>[22]</w:t>
          </w:r>
          <w:r w:rsidR="00313C14">
            <w:fldChar w:fldCharType="end"/>
          </w:r>
        </w:sdtContent>
      </w:sdt>
    </w:p>
    <w:p w:rsidR="009156B1" w:rsidRDefault="009156B1" w:rsidP="009156B1"/>
    <w:p w:rsidR="009156B1" w:rsidRDefault="009156B1" w:rsidP="009156B1">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 xml:space="preserve">The Extended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(EKF) is the most widely-used estimation algorithm for nonlinear systems, but it is notoriously difficult to tune and use</w:t>
      </w:r>
    </w:p>
    <w:p w:rsidR="009156B1" w:rsidRDefault="009156B1" w:rsidP="009156B1">
      <w:pPr>
        <w:pStyle w:val="NoSpacing"/>
        <w:numPr>
          <w:ilvl w:val="1"/>
          <w:numId w:val="48"/>
        </w:numPr>
        <w:rPr>
          <w:rFonts w:ascii="Times New Roman" w:hAnsi="Times New Roman" w:cs="Times New Roman"/>
          <w:sz w:val="24"/>
          <w:szCs w:val="24"/>
        </w:rPr>
      </w:pPr>
      <w:r>
        <w:rPr>
          <w:rFonts w:ascii="Times New Roman" w:hAnsi="Times New Roman" w:cs="Times New Roman"/>
          <w:sz w:val="24"/>
          <w:szCs w:val="24"/>
        </w:rPr>
        <w:t>Problems arise when nonlinear systems are “linearized” for use with the filter</w:t>
      </w:r>
    </w:p>
    <w:p w:rsidR="009156B1" w:rsidRDefault="009156B1" w:rsidP="009156B1">
      <w:pPr>
        <w:pStyle w:val="NoSpacing"/>
        <w:numPr>
          <w:ilvl w:val="1"/>
          <w:numId w:val="48"/>
        </w:numPr>
        <w:rPr>
          <w:rFonts w:ascii="Times New Roman" w:hAnsi="Times New Roman" w:cs="Times New Roman"/>
          <w:sz w:val="24"/>
          <w:szCs w:val="24"/>
        </w:rPr>
      </w:pPr>
      <w:r>
        <w:rPr>
          <w:rFonts w:ascii="Times New Roman" w:hAnsi="Times New Roman" w:cs="Times New Roman"/>
          <w:sz w:val="24"/>
          <w:szCs w:val="24"/>
        </w:rPr>
        <w:t xml:space="preserve">Unscented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(UKF) was developed in order to remedy these deficiencies</w:t>
      </w:r>
    </w:p>
    <w:p w:rsidR="009156B1" w:rsidRDefault="009156B1" w:rsidP="009156B1">
      <w:pPr>
        <w:pStyle w:val="NoSpacing"/>
        <w:ind w:left="1440"/>
        <w:rPr>
          <w:rFonts w:ascii="Times New Roman" w:hAnsi="Times New Roman" w:cs="Times New Roman"/>
          <w:sz w:val="24"/>
          <w:szCs w:val="24"/>
        </w:rPr>
      </w:pPr>
    </w:p>
    <w:p w:rsidR="009156B1" w:rsidRDefault="009156B1" w:rsidP="009156B1">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 xml:space="preserve">For a nonlinear system, methods must be used to approximate the predicted state and predicted observation. In a linear system these quantities are known and related through the linear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Filter equations</w:t>
      </w:r>
    </w:p>
    <w:p w:rsidR="009156B1" w:rsidRDefault="009156B1" w:rsidP="009156B1">
      <w:pPr>
        <w:pStyle w:val="NoSpacing"/>
        <w:ind w:left="720"/>
        <w:rPr>
          <w:rFonts w:ascii="Times New Roman" w:hAnsi="Times New Roman" w:cs="Times New Roman"/>
          <w:sz w:val="24"/>
          <w:szCs w:val="24"/>
        </w:rPr>
      </w:pPr>
    </w:p>
    <w:p w:rsidR="009156B1" w:rsidRDefault="009156B1" w:rsidP="009156B1">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Linearization fails most-noticeably when large errors are present in measurements (i.e. sonar applications with good range measurements but poor bearing measurements)</w:t>
      </w:r>
    </w:p>
    <w:p w:rsidR="009156B1" w:rsidRDefault="009156B1" w:rsidP="009156B1">
      <w:pPr>
        <w:pStyle w:val="ListParagraph"/>
        <w:rPr>
          <w:rFonts w:ascii="Times New Roman" w:hAnsi="Times New Roman" w:cs="Times New Roman"/>
          <w:sz w:val="24"/>
          <w:szCs w:val="24"/>
        </w:rPr>
      </w:pPr>
    </w:p>
    <w:p w:rsidR="009156B1" w:rsidRDefault="009156B1" w:rsidP="009156B1">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Unscented transformation is “founded on the intuition that it is easier to approximate a probability distribution than it is to approximate and arbitrary nonlinear function or transformation”</w:t>
      </w:r>
    </w:p>
    <w:p w:rsidR="009156B1" w:rsidRDefault="009156B1" w:rsidP="009156B1">
      <w:pPr>
        <w:pStyle w:val="NoSpacing"/>
        <w:numPr>
          <w:ilvl w:val="1"/>
          <w:numId w:val="48"/>
        </w:numPr>
        <w:rPr>
          <w:rFonts w:ascii="Times New Roman" w:hAnsi="Times New Roman" w:cs="Times New Roman"/>
          <w:sz w:val="24"/>
          <w:szCs w:val="24"/>
        </w:rPr>
      </w:pPr>
      <w:r>
        <w:rPr>
          <w:rFonts w:ascii="Times New Roman" w:hAnsi="Times New Roman" w:cs="Times New Roman"/>
          <w:sz w:val="24"/>
          <w:szCs w:val="24"/>
        </w:rPr>
        <w:t>Set of points are chosen such that their mean and covariance are known and are representative of the mean and covariance of the entire set</w:t>
      </w:r>
    </w:p>
    <w:p w:rsidR="009156B1" w:rsidRDefault="009156B1" w:rsidP="009156B1">
      <w:pPr>
        <w:pStyle w:val="NoSpacing"/>
        <w:numPr>
          <w:ilvl w:val="1"/>
          <w:numId w:val="48"/>
        </w:numPr>
        <w:rPr>
          <w:rFonts w:ascii="Times New Roman" w:hAnsi="Times New Roman" w:cs="Times New Roman"/>
          <w:sz w:val="24"/>
          <w:szCs w:val="24"/>
        </w:rPr>
      </w:pPr>
      <w:r>
        <w:rPr>
          <w:rFonts w:ascii="Times New Roman" w:hAnsi="Times New Roman" w:cs="Times New Roman"/>
          <w:sz w:val="24"/>
          <w:szCs w:val="24"/>
        </w:rPr>
        <w:t>The nonlinear function is applied to each of the points in the set which generates a set of transformed points</w:t>
      </w:r>
    </w:p>
    <w:p w:rsidR="009156B1" w:rsidRDefault="009156B1" w:rsidP="009156B1">
      <w:pPr>
        <w:pStyle w:val="NoSpacing"/>
        <w:numPr>
          <w:ilvl w:val="1"/>
          <w:numId w:val="48"/>
        </w:numPr>
        <w:rPr>
          <w:rFonts w:ascii="Times New Roman" w:hAnsi="Times New Roman" w:cs="Times New Roman"/>
          <w:sz w:val="24"/>
          <w:szCs w:val="24"/>
        </w:rPr>
      </w:pPr>
      <w:r>
        <w:rPr>
          <w:rFonts w:ascii="Times New Roman" w:hAnsi="Times New Roman" w:cs="Times New Roman"/>
          <w:sz w:val="24"/>
          <w:szCs w:val="24"/>
        </w:rPr>
        <w:t>The “statistics of the transformed points can then be calculated to form an estimate of the nonlinearly transformed mean and covariance”</w:t>
      </w:r>
    </w:p>
    <w:p w:rsidR="009156B1" w:rsidRDefault="009156B1" w:rsidP="009156B1">
      <w:pPr>
        <w:pStyle w:val="NoSpacing"/>
        <w:ind w:left="1440"/>
        <w:rPr>
          <w:rFonts w:ascii="Times New Roman" w:hAnsi="Times New Roman" w:cs="Times New Roman"/>
          <w:sz w:val="24"/>
          <w:szCs w:val="24"/>
        </w:rPr>
      </w:pPr>
    </w:p>
    <w:p w:rsidR="009156B1" w:rsidRPr="00FF03C8" w:rsidRDefault="009156B1" w:rsidP="009156B1">
      <w:pPr>
        <w:pStyle w:val="NoSpacing"/>
        <w:numPr>
          <w:ilvl w:val="0"/>
          <w:numId w:val="48"/>
        </w:numPr>
        <w:rPr>
          <w:rFonts w:ascii="Times New Roman" w:hAnsi="Times New Roman" w:cs="Times New Roman"/>
          <w:sz w:val="24"/>
          <w:szCs w:val="24"/>
        </w:rPr>
      </w:pPr>
      <w:r>
        <w:rPr>
          <w:rFonts w:ascii="Times New Roman" w:hAnsi="Times New Roman" w:cs="Times New Roman"/>
          <w:sz w:val="24"/>
          <w:szCs w:val="24"/>
        </w:rPr>
        <w:t>The paper outlines several examples in order to highlight the differences between the results of a UKF and an EKF. The examples effectively show why a UKF is a useful, less-complex method than the EKF for filtering problems</w:t>
      </w:r>
    </w:p>
    <w:p w:rsidR="009156B1" w:rsidRDefault="009156B1" w:rsidP="009156B1"/>
    <w:p w:rsidR="009156B1" w:rsidRDefault="009156B1" w:rsidP="009156B1">
      <w:pPr>
        <w:pStyle w:val="Heading2"/>
      </w:pPr>
      <w:r>
        <w:t>Beard, Ba-</w:t>
      </w:r>
      <w:proofErr w:type="spellStart"/>
      <w:r>
        <w:t>Tuong</w:t>
      </w:r>
      <w:proofErr w:type="spellEnd"/>
      <w:r>
        <w:t xml:space="preserve"> and Ba-</w:t>
      </w:r>
      <w:proofErr w:type="spellStart"/>
      <w:r>
        <w:t>Ngu</w:t>
      </w:r>
      <w:proofErr w:type="spellEnd"/>
      <w:r>
        <w:t>, “Bayesian Multi-</w:t>
      </w:r>
      <w:proofErr w:type="spellStart"/>
      <w:r>
        <w:t>Traget</w:t>
      </w:r>
      <w:proofErr w:type="spellEnd"/>
      <w:r>
        <w:t xml:space="preserve"> Tracking with Merged Measurements Using Labelled Random Finite Sets”</w:t>
      </w:r>
      <w:sdt>
        <w:sdtPr>
          <w:id w:val="-564415301"/>
          <w:citation/>
        </w:sdtPr>
        <w:sdtEndPr/>
        <w:sdtContent>
          <w:r w:rsidR="00313C14">
            <w:fldChar w:fldCharType="begin"/>
          </w:r>
          <w:r w:rsidR="00313C14">
            <w:instrText xml:space="preserve"> CITATION Bea15 \l 1033 </w:instrText>
          </w:r>
          <w:r w:rsidR="00313C14">
            <w:fldChar w:fldCharType="separate"/>
          </w:r>
          <w:r w:rsidR="002114D7">
            <w:rPr>
              <w:noProof/>
            </w:rPr>
            <w:t xml:space="preserve"> </w:t>
          </w:r>
          <w:r w:rsidR="002114D7" w:rsidRPr="002114D7">
            <w:rPr>
              <w:noProof/>
            </w:rPr>
            <w:t>[23]</w:t>
          </w:r>
          <w:r w:rsidR="00313C14">
            <w:fldChar w:fldCharType="end"/>
          </w:r>
        </w:sdtContent>
      </w:sdt>
    </w:p>
    <w:p w:rsidR="009156B1" w:rsidRDefault="009156B1" w:rsidP="009156B1"/>
    <w:p w:rsidR="009156B1" w:rsidRDefault="009156B1" w:rsidP="009156B1">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Most tracking algorithms assume that each target generates independent measurements</w:t>
      </w:r>
    </w:p>
    <w:p w:rsidR="009156B1" w:rsidRDefault="009156B1" w:rsidP="009156B1">
      <w:pPr>
        <w:pStyle w:val="NoSpacing"/>
        <w:numPr>
          <w:ilvl w:val="1"/>
          <w:numId w:val="49"/>
        </w:numPr>
        <w:rPr>
          <w:rFonts w:ascii="Times New Roman" w:hAnsi="Times New Roman" w:cs="Times New Roman"/>
          <w:sz w:val="24"/>
          <w:szCs w:val="24"/>
        </w:rPr>
      </w:pPr>
      <w:r>
        <w:rPr>
          <w:rFonts w:ascii="Times New Roman" w:hAnsi="Times New Roman" w:cs="Times New Roman"/>
          <w:sz w:val="24"/>
          <w:szCs w:val="24"/>
        </w:rPr>
        <w:t>Most real-world situations violate this assumption when targets overlap</w:t>
      </w:r>
    </w:p>
    <w:p w:rsidR="009156B1" w:rsidRDefault="009156B1" w:rsidP="009156B1">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Joint Probabilistic Data Association (JPDA) algorithm uses grid model for determining merge probability but requires a known number of targets</w:t>
      </w:r>
    </w:p>
    <w:p w:rsidR="009156B1" w:rsidRDefault="009156B1" w:rsidP="009156B1">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Random Finite Sets have been used for multi-target tracking purposes, but have been criticized for focusing on multi-target filtering instead of tracking</w:t>
      </w:r>
    </w:p>
    <w:p w:rsidR="009156B1" w:rsidRPr="006C15DB" w:rsidRDefault="009156B1" w:rsidP="009156B1">
      <w:pPr>
        <w:pStyle w:val="NoSpacing"/>
        <w:numPr>
          <w:ilvl w:val="0"/>
          <w:numId w:val="49"/>
        </w:numPr>
        <w:rPr>
          <w:rFonts w:ascii="Times New Roman" w:hAnsi="Times New Roman" w:cs="Times New Roman"/>
          <w:sz w:val="24"/>
          <w:szCs w:val="24"/>
        </w:rPr>
      </w:pPr>
      <w:r>
        <w:rPr>
          <w:rFonts w:ascii="Times New Roman" w:hAnsi="Times New Roman" w:cs="Times New Roman"/>
          <w:sz w:val="24"/>
          <w:szCs w:val="24"/>
        </w:rPr>
        <w:t>This seems useful if we need to separate targets that aren’t already identified with separate tracking identifiers</w:t>
      </w:r>
    </w:p>
    <w:p w:rsidR="009156B1" w:rsidRPr="009156B1" w:rsidRDefault="009156B1" w:rsidP="009156B1"/>
    <w:sdt>
      <w:sdtPr>
        <w:rPr>
          <w:rFonts w:asciiTheme="minorHAnsi" w:eastAsiaTheme="minorHAnsi" w:hAnsiTheme="minorHAnsi" w:cstheme="minorBidi"/>
          <w:color w:val="auto"/>
          <w:sz w:val="22"/>
          <w:szCs w:val="22"/>
        </w:rPr>
        <w:id w:val="-789737638"/>
        <w:docPartObj>
          <w:docPartGallery w:val="Bibliographies"/>
          <w:docPartUnique/>
        </w:docPartObj>
      </w:sdtPr>
      <w:sdtEndPr/>
      <w:sdtContent>
        <w:p w:rsidR="001A6D31" w:rsidRDefault="001A6D31">
          <w:pPr>
            <w:pStyle w:val="Heading1"/>
          </w:pPr>
          <w:r>
            <w:t>Bibliography</w:t>
          </w:r>
        </w:p>
        <w:sdt>
          <w:sdtPr>
            <w:id w:val="111145805"/>
            <w:bibliography/>
          </w:sdtPr>
          <w:sdtEndPr/>
          <w:sdtContent>
            <w:p w:rsidR="002114D7" w:rsidRDefault="001A6D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5"/>
                <w:gridCol w:w="9085"/>
              </w:tblGrid>
              <w:tr w:rsidR="002114D7">
                <w:trPr>
                  <w:divId w:val="958024688"/>
                  <w:tblCellSpacing w:w="15" w:type="dxa"/>
                </w:trPr>
                <w:tc>
                  <w:tcPr>
                    <w:tcW w:w="50" w:type="pct"/>
                    <w:hideMark/>
                  </w:tcPr>
                  <w:p w:rsidR="002114D7" w:rsidRDefault="002114D7">
                    <w:pPr>
                      <w:pStyle w:val="Bibliography"/>
                      <w:rPr>
                        <w:noProof/>
                        <w:sz w:val="24"/>
                        <w:szCs w:val="24"/>
                      </w:rPr>
                    </w:pPr>
                    <w:r>
                      <w:rPr>
                        <w:noProof/>
                      </w:rPr>
                      <w:t xml:space="preserve">[1] </w:t>
                    </w:r>
                  </w:p>
                </w:tc>
                <w:tc>
                  <w:tcPr>
                    <w:tcW w:w="0" w:type="auto"/>
                    <w:hideMark/>
                  </w:tcPr>
                  <w:p w:rsidR="002114D7" w:rsidRDefault="002114D7">
                    <w:pPr>
                      <w:pStyle w:val="Bibliography"/>
                      <w:rPr>
                        <w:noProof/>
                      </w:rPr>
                    </w:pPr>
                    <w:r>
                      <w:rPr>
                        <w:noProof/>
                      </w:rPr>
                      <w:t xml:space="preserve">C. W. Lum, J. Vagners, M. Vavrina and J. Vian, "Formation Flight of Swarms of Autonomous Vehicles In Obstructed Environments Using Vector Field Navigation," in </w:t>
                    </w:r>
                    <w:r>
                      <w:rPr>
                        <w:i/>
                        <w:iCs/>
                        <w:noProof/>
                      </w:rPr>
                      <w:t>Proceedings of the International Conference on Unmanned Aircraft Systems</w:t>
                    </w:r>
                    <w:r>
                      <w:rPr>
                        <w:noProof/>
                      </w:rPr>
                      <w:t xml:space="preserve">, 2012.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[2] </w:t>
                    </w:r>
                  </w:p>
                </w:tc>
                <w:tc>
                  <w:tcPr>
                    <w:tcW w:w="0" w:type="auto"/>
                    <w:hideMark/>
                  </w:tcPr>
                  <w:p w:rsidR="002114D7" w:rsidRDefault="002114D7">
                    <w:pPr>
                      <w:pStyle w:val="Bibliography"/>
                      <w:rPr>
                        <w:noProof/>
                      </w:rPr>
                    </w:pPr>
                    <w:r>
                      <w:rPr>
                        <w:noProof/>
                      </w:rPr>
                      <w:t xml:space="preserve">C. W. Lum and B. Waggoner, "A Risk Based Paradigm and Model for Unmanned Aerial Systems in the National Airspace," in </w:t>
                    </w:r>
                    <w:r>
                      <w:rPr>
                        <w:i/>
                        <w:iCs/>
                        <w:noProof/>
                      </w:rPr>
                      <w:t>Proceedings of the AIAA Infotech@Aerospace Conference</w:t>
                    </w:r>
                    <w:r>
                      <w:rPr>
                        <w:noProof/>
                      </w:rPr>
                      <w:t xml:space="preserve">, St. Louis, 2011.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[3] </w:t>
                    </w:r>
                  </w:p>
                </w:tc>
                <w:tc>
                  <w:tcPr>
                    <w:tcW w:w="0" w:type="auto"/>
                    <w:hideMark/>
                  </w:tcPr>
                  <w:p w:rsidR="002114D7" w:rsidRDefault="002114D7">
                    <w:pPr>
                      <w:pStyle w:val="Bibliography"/>
                      <w:rPr>
                        <w:noProof/>
                      </w:rPr>
                    </w:pPr>
                    <w:r>
                      <w:rPr>
                        <w:noProof/>
                      </w:rPr>
                      <w:t xml:space="preserve">C. W. Lum, K. R. Gauksheim, J. Vagners and T. McGeer, "Assessing and Estimating Risk of Operating Unmanned Aerial Systems in Populated Areas," in </w:t>
                    </w:r>
                    <w:r>
                      <w:rPr>
                        <w:i/>
                        <w:iCs/>
                        <w:noProof/>
                      </w:rPr>
                      <w:t>Proceedings of the AIAA Aviation Technology, Integration, and Operations Conference</w:t>
                    </w:r>
                    <w:r>
                      <w:rPr>
                        <w:noProof/>
                      </w:rPr>
                      <w:t xml:space="preserve">, 2011.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[4] </w:t>
                    </w:r>
                  </w:p>
                </w:tc>
                <w:tc>
                  <w:tcPr>
                    <w:tcW w:w="0" w:type="auto"/>
                    <w:hideMark/>
                  </w:tcPr>
                  <w:p w:rsidR="002114D7" w:rsidRDefault="002114D7">
                    <w:pPr>
                      <w:pStyle w:val="Bibliography"/>
                      <w:rPr>
                        <w:noProof/>
                      </w:rPr>
                    </w:pPr>
                    <w:r>
                      <w:rPr>
                        <w:noProof/>
                      </w:rPr>
                      <w:t xml:space="preserve">J. Anno, "Estimate of Human Control Over Mid-Air Collisions," </w:t>
                    </w:r>
                    <w:r>
                      <w:rPr>
                        <w:i/>
                        <w:iCs/>
                        <w:noProof/>
                      </w:rPr>
                      <w:t xml:space="preserve">Journal of Aircraft, </w:t>
                    </w:r>
                    <w:r>
                      <w:rPr>
                        <w:noProof/>
                      </w:rPr>
                      <w:t xml:space="preserve">pp. 86-88, 1982.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[5] </w:t>
                    </w:r>
                  </w:p>
                </w:tc>
                <w:tc>
                  <w:tcPr>
                    <w:tcW w:w="0" w:type="auto"/>
                    <w:hideMark/>
                  </w:tcPr>
                  <w:p w:rsidR="002114D7" w:rsidRDefault="002114D7">
                    <w:pPr>
                      <w:pStyle w:val="Bibliography"/>
                      <w:rPr>
                        <w:noProof/>
                      </w:rPr>
                    </w:pPr>
                    <w:r>
                      <w:rPr>
                        <w:noProof/>
                      </w:rPr>
                      <w:t>D. Burke, "System Level Airworthiness Tool: A Comprehensive Approach to Small Unmanned Aircraft System Airworthiness," North Carolina State University, 2010.</w:t>
                    </w:r>
                  </w:p>
                </w:tc>
              </w:tr>
              <w:tr w:rsidR="002114D7">
                <w:trPr>
                  <w:divId w:val="958024688"/>
                  <w:tblCellSpacing w:w="15" w:type="dxa"/>
                </w:trPr>
                <w:tc>
                  <w:tcPr>
                    <w:tcW w:w="50" w:type="pct"/>
                    <w:hideMark/>
                  </w:tcPr>
                  <w:p w:rsidR="002114D7" w:rsidRDefault="002114D7">
                    <w:pPr>
                      <w:pStyle w:val="Bibliography"/>
                      <w:rPr>
                        <w:noProof/>
                      </w:rPr>
                    </w:pPr>
                    <w:r>
                      <w:rPr>
                        <w:noProof/>
                      </w:rPr>
                      <w:t xml:space="preserve">[6] </w:t>
                    </w:r>
                  </w:p>
                </w:tc>
                <w:tc>
                  <w:tcPr>
                    <w:tcW w:w="0" w:type="auto"/>
                    <w:hideMark/>
                  </w:tcPr>
                  <w:p w:rsidR="002114D7" w:rsidRDefault="002114D7">
                    <w:pPr>
                      <w:pStyle w:val="Bibliography"/>
                      <w:rPr>
                        <w:noProof/>
                      </w:rPr>
                    </w:pPr>
                    <w:r>
                      <w:rPr>
                        <w:noProof/>
                      </w:rPr>
                      <w:t xml:space="preserve">R. A. Clothier, B. P. Williams and N. L. Fulton, "Structuring the safety case for unmanned aircraft system operations in non-segregated airspace," </w:t>
                    </w:r>
                    <w:r>
                      <w:rPr>
                        <w:i/>
                        <w:iCs/>
                        <w:noProof/>
                      </w:rPr>
                      <w:t xml:space="preserve">Safety Science, </w:t>
                    </w:r>
                    <w:r>
                      <w:rPr>
                        <w:noProof/>
                      </w:rPr>
                      <w:t xml:space="preserve">vol. 79, pp. 213-228, 2015.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[7] </w:t>
                    </w:r>
                  </w:p>
                </w:tc>
                <w:tc>
                  <w:tcPr>
                    <w:tcW w:w="0" w:type="auto"/>
                    <w:hideMark/>
                  </w:tcPr>
                  <w:p w:rsidR="002114D7" w:rsidRDefault="002114D7">
                    <w:pPr>
                      <w:pStyle w:val="Bibliography"/>
                      <w:rPr>
                        <w:noProof/>
                      </w:rPr>
                    </w:pPr>
                    <w:r>
                      <w:rPr>
                        <w:noProof/>
                      </w:rPr>
                      <w:t xml:space="preserve">R. A. Clothier, B. P. Williams, J. Coyne, M. Wade and A. Washington, "Challenges to the Development of an Airworthiness Regulatory Framework for Unmanned Aircraft Systems," Melbourne, 2015.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[8] </w:t>
                    </w:r>
                  </w:p>
                </w:tc>
                <w:tc>
                  <w:tcPr>
                    <w:tcW w:w="0" w:type="auto"/>
                    <w:hideMark/>
                  </w:tcPr>
                  <w:p w:rsidR="002114D7" w:rsidRDefault="002114D7">
                    <w:pPr>
                      <w:pStyle w:val="Bibliography"/>
                      <w:rPr>
                        <w:noProof/>
                      </w:rPr>
                    </w:pPr>
                    <w:r>
                      <w:rPr>
                        <w:noProof/>
                      </w:rPr>
                      <w:t>R. Clothier, B. Williams and A. Washington, "Development of a Template Safety Case for Unmanned Aircraft Operations Over Populus Areas," SAE International, 2015.</w:t>
                    </w:r>
                  </w:p>
                </w:tc>
              </w:tr>
              <w:tr w:rsidR="002114D7">
                <w:trPr>
                  <w:divId w:val="958024688"/>
                  <w:tblCellSpacing w:w="15" w:type="dxa"/>
                </w:trPr>
                <w:tc>
                  <w:tcPr>
                    <w:tcW w:w="50" w:type="pct"/>
                    <w:hideMark/>
                  </w:tcPr>
                  <w:p w:rsidR="002114D7" w:rsidRDefault="002114D7">
                    <w:pPr>
                      <w:pStyle w:val="Bibliography"/>
                      <w:rPr>
                        <w:noProof/>
                      </w:rPr>
                    </w:pPr>
                    <w:r>
                      <w:rPr>
                        <w:noProof/>
                      </w:rPr>
                      <w:t xml:space="preserve">[9] </w:t>
                    </w:r>
                  </w:p>
                </w:tc>
                <w:tc>
                  <w:tcPr>
                    <w:tcW w:w="0" w:type="auto"/>
                    <w:hideMark/>
                  </w:tcPr>
                  <w:p w:rsidR="002114D7" w:rsidRDefault="002114D7">
                    <w:pPr>
                      <w:pStyle w:val="Bibliography"/>
                      <w:rPr>
                        <w:noProof/>
                      </w:rPr>
                    </w:pPr>
                    <w:r>
                      <w:rPr>
                        <w:noProof/>
                      </w:rPr>
                      <w:t>R. Herz, "Assessing the Influence of Human Factors and Experience on Predator Mishaps," Northcentral University, 2008.</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[10] </w:t>
                    </w:r>
                  </w:p>
                </w:tc>
                <w:tc>
                  <w:tcPr>
                    <w:tcW w:w="0" w:type="auto"/>
                    <w:hideMark/>
                  </w:tcPr>
                  <w:p w:rsidR="002114D7" w:rsidRDefault="002114D7">
                    <w:pPr>
                      <w:pStyle w:val="Bibliography"/>
                      <w:rPr>
                        <w:noProof/>
                      </w:rPr>
                    </w:pPr>
                    <w:r>
                      <w:rPr>
                        <w:noProof/>
                      </w:rPr>
                      <w:t>T. McGeer, "Aerosonde Hazard Estimation," Aerovel Corporation, 1994.</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[11] </w:t>
                    </w:r>
                  </w:p>
                </w:tc>
                <w:tc>
                  <w:tcPr>
                    <w:tcW w:w="0" w:type="auto"/>
                    <w:hideMark/>
                  </w:tcPr>
                  <w:p w:rsidR="002114D7" w:rsidRDefault="002114D7">
                    <w:pPr>
                      <w:pStyle w:val="Bibliography"/>
                      <w:rPr>
                        <w:noProof/>
                      </w:rPr>
                    </w:pPr>
                    <w:r>
                      <w:rPr>
                        <w:noProof/>
                      </w:rPr>
                      <w:t>J. Vagners, T. McGeer and L. Newcome, "Quantitative Risk Management as a Regulatory Approach to Civil UAVs," 1999.</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[12] </w:t>
                    </w:r>
                  </w:p>
                </w:tc>
                <w:tc>
                  <w:tcPr>
                    <w:tcW w:w="0" w:type="auto"/>
                    <w:hideMark/>
                  </w:tcPr>
                  <w:p w:rsidR="002114D7" w:rsidRDefault="002114D7">
                    <w:pPr>
                      <w:pStyle w:val="Bibliography"/>
                      <w:rPr>
                        <w:noProof/>
                      </w:rPr>
                    </w:pPr>
                    <w:r>
                      <w:rPr>
                        <w:noProof/>
                      </w:rPr>
                      <w:t>R. E. Weibel and R. J. Hansman, "Safety Consideration for Operation of Unmanned Aerial Vehicles in the National Airspace System," MIT International Center for Air Transportation, Cambridge, 2005.</w:t>
                    </w:r>
                  </w:p>
                </w:tc>
              </w:tr>
              <w:tr w:rsidR="002114D7">
                <w:trPr>
                  <w:divId w:val="958024688"/>
                  <w:tblCellSpacing w:w="15" w:type="dxa"/>
                </w:trPr>
                <w:tc>
                  <w:tcPr>
                    <w:tcW w:w="50" w:type="pct"/>
                    <w:hideMark/>
                  </w:tcPr>
                  <w:p w:rsidR="002114D7" w:rsidRDefault="002114D7">
                    <w:pPr>
                      <w:pStyle w:val="Bibliography"/>
                      <w:rPr>
                        <w:noProof/>
                      </w:rPr>
                    </w:pPr>
                    <w:r>
                      <w:rPr>
                        <w:noProof/>
                      </w:rPr>
                      <w:t>[1</w:t>
                    </w:r>
                    <w:r>
                      <w:rPr>
                        <w:noProof/>
                      </w:rPr>
                      <w:lastRenderedPageBreak/>
                      <w:t xml:space="preserve">3] </w:t>
                    </w:r>
                  </w:p>
                </w:tc>
                <w:tc>
                  <w:tcPr>
                    <w:tcW w:w="0" w:type="auto"/>
                    <w:hideMark/>
                  </w:tcPr>
                  <w:p w:rsidR="002114D7" w:rsidRDefault="002114D7">
                    <w:pPr>
                      <w:pStyle w:val="Bibliography"/>
                      <w:rPr>
                        <w:noProof/>
                      </w:rPr>
                    </w:pPr>
                    <w:r>
                      <w:rPr>
                        <w:noProof/>
                      </w:rPr>
                      <w:lastRenderedPageBreak/>
                      <w:t xml:space="preserve">C. W. Lum, A. Summers, B. Carpenter, A. Rodriguez and M. Dunbabin, "Automatic Wildfire Detection and Simulation Using Optical Information from Unmanned Aerial Systems," in </w:t>
                    </w:r>
                    <w:r>
                      <w:rPr>
                        <w:i/>
                        <w:iCs/>
                        <w:noProof/>
                      </w:rPr>
                      <w:t xml:space="preserve">Proceedings of the </w:t>
                    </w:r>
                    <w:r>
                      <w:rPr>
                        <w:i/>
                        <w:iCs/>
                        <w:noProof/>
                      </w:rPr>
                      <w:lastRenderedPageBreak/>
                      <w:t>2015 SAE Aerotec Conference</w:t>
                    </w:r>
                    <w:r>
                      <w:rPr>
                        <w:noProof/>
                      </w:rPr>
                      <w:t xml:space="preserve">, Seattle, 2015. </w:t>
                    </w:r>
                  </w:p>
                </w:tc>
              </w:tr>
              <w:tr w:rsidR="002114D7">
                <w:trPr>
                  <w:divId w:val="958024688"/>
                  <w:tblCellSpacing w:w="15" w:type="dxa"/>
                </w:trPr>
                <w:tc>
                  <w:tcPr>
                    <w:tcW w:w="50" w:type="pct"/>
                    <w:hideMark/>
                  </w:tcPr>
                  <w:p w:rsidR="002114D7" w:rsidRDefault="002114D7">
                    <w:pPr>
                      <w:pStyle w:val="Bibliography"/>
                      <w:rPr>
                        <w:noProof/>
                      </w:rPr>
                    </w:pPr>
                    <w:r>
                      <w:rPr>
                        <w:noProof/>
                      </w:rPr>
                      <w:lastRenderedPageBreak/>
                      <w:t xml:space="preserve">[14] </w:t>
                    </w:r>
                  </w:p>
                </w:tc>
                <w:tc>
                  <w:tcPr>
                    <w:tcW w:w="0" w:type="auto"/>
                    <w:hideMark/>
                  </w:tcPr>
                  <w:p w:rsidR="002114D7" w:rsidRDefault="002114D7">
                    <w:pPr>
                      <w:pStyle w:val="Bibliography"/>
                      <w:rPr>
                        <w:noProof/>
                      </w:rPr>
                    </w:pPr>
                    <w:r>
                      <w:rPr>
                        <w:noProof/>
                      </w:rPr>
                      <w:t xml:space="preserve">C. W. Lum, M. MacKenzie, C. Shaw-Feather, E. Luker and M. Dunbabin, "Multispectral Imaging and Elevation Mapping from an Unmanned Aerial System for Precision Agriculture Applications," in </w:t>
                    </w:r>
                    <w:r>
                      <w:rPr>
                        <w:i/>
                        <w:iCs/>
                        <w:noProof/>
                      </w:rPr>
                      <w:t>Proceedings of the 13th International Conference on Precision Agriculture</w:t>
                    </w:r>
                    <w:r>
                      <w:rPr>
                        <w:noProof/>
                      </w:rPr>
                      <w:t xml:space="preserve">, St. Louis, 2016.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[15] </w:t>
                    </w:r>
                  </w:p>
                </w:tc>
                <w:tc>
                  <w:tcPr>
                    <w:tcW w:w="0" w:type="auto"/>
                    <w:hideMark/>
                  </w:tcPr>
                  <w:p w:rsidR="002114D7" w:rsidRDefault="002114D7">
                    <w:pPr>
                      <w:pStyle w:val="Bibliography"/>
                      <w:rPr>
                        <w:noProof/>
                      </w:rPr>
                    </w:pPr>
                    <w:r>
                      <w:rPr>
                        <w:noProof/>
                      </w:rPr>
                      <w:t xml:space="preserve">J. Bancroft and G. Lachapelle, "Data Fusion Algorithms for Multiple Inertial Measurement Units.," </w:t>
                    </w:r>
                    <w:r>
                      <w:rPr>
                        <w:i/>
                        <w:iCs/>
                        <w:noProof/>
                      </w:rPr>
                      <w:t xml:space="preserve">Sensors, </w:t>
                    </w:r>
                    <w:r>
                      <w:rPr>
                        <w:noProof/>
                      </w:rPr>
                      <w:t xml:space="preserve">vol. 11, no. 7, pp. 6771-6798, 2011.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[16] </w:t>
                    </w:r>
                  </w:p>
                </w:tc>
                <w:tc>
                  <w:tcPr>
                    <w:tcW w:w="0" w:type="auto"/>
                    <w:hideMark/>
                  </w:tcPr>
                  <w:p w:rsidR="002114D7" w:rsidRDefault="002114D7">
                    <w:pPr>
                      <w:pStyle w:val="Bibliography"/>
                      <w:rPr>
                        <w:noProof/>
                      </w:rPr>
                    </w:pPr>
                    <w:r>
                      <w:rPr>
                        <w:noProof/>
                      </w:rPr>
                      <w:t xml:space="preserve">D. Allerton and H. Jia, "A Review of Multisensor Fusion Methodologies for Aircraft Navigation Systems.," </w:t>
                    </w:r>
                    <w:r>
                      <w:rPr>
                        <w:i/>
                        <w:iCs/>
                        <w:noProof/>
                      </w:rPr>
                      <w:t xml:space="preserve">Journal of Navigation, </w:t>
                    </w:r>
                    <w:r>
                      <w:rPr>
                        <w:noProof/>
                      </w:rPr>
                      <w:t xml:space="preserve">vol. 58, no. 3, pp. 405-417, 2005.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[17] </w:t>
                    </w:r>
                  </w:p>
                </w:tc>
                <w:tc>
                  <w:tcPr>
                    <w:tcW w:w="0" w:type="auto"/>
                    <w:hideMark/>
                  </w:tcPr>
                  <w:p w:rsidR="002114D7" w:rsidRDefault="002114D7">
                    <w:pPr>
                      <w:pStyle w:val="Bibliography"/>
                      <w:rPr>
                        <w:noProof/>
                      </w:rPr>
                    </w:pPr>
                    <w:r>
                      <w:rPr>
                        <w:noProof/>
                      </w:rPr>
                      <w:t xml:space="preserve">D. Hall and J. Llinas, Handbook of multisensor data fusion (Electrical engineering and applied signal processing series)., Boca Raton, FL: CRC Press, 2001.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[18] </w:t>
                    </w:r>
                  </w:p>
                </w:tc>
                <w:tc>
                  <w:tcPr>
                    <w:tcW w:w="0" w:type="auto"/>
                    <w:hideMark/>
                  </w:tcPr>
                  <w:p w:rsidR="002114D7" w:rsidRDefault="002114D7">
                    <w:pPr>
                      <w:pStyle w:val="Bibliography"/>
                      <w:rPr>
                        <w:noProof/>
                      </w:rPr>
                    </w:pPr>
                    <w:r>
                      <w:rPr>
                        <w:noProof/>
                      </w:rPr>
                      <w:t xml:space="preserve">J. Uhlmann, "Covariance consistency methods for fault-tolerant distributed data fusion.," </w:t>
                    </w:r>
                    <w:r>
                      <w:rPr>
                        <w:i/>
                        <w:iCs/>
                        <w:noProof/>
                      </w:rPr>
                      <w:t xml:space="preserve">Information Fusion, </w:t>
                    </w:r>
                    <w:r>
                      <w:rPr>
                        <w:noProof/>
                      </w:rPr>
                      <w:t xml:space="preserve">vol. 4, no. 3, pp. 201-215, 2003.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[19] </w:t>
                    </w:r>
                  </w:p>
                </w:tc>
                <w:tc>
                  <w:tcPr>
                    <w:tcW w:w="0" w:type="auto"/>
                    <w:hideMark/>
                  </w:tcPr>
                  <w:p w:rsidR="002114D7" w:rsidRDefault="002114D7">
                    <w:pPr>
                      <w:pStyle w:val="Bibliography"/>
                      <w:rPr>
                        <w:noProof/>
                      </w:rPr>
                    </w:pPr>
                    <w:r>
                      <w:rPr>
                        <w:noProof/>
                      </w:rPr>
                      <w:t>Federal Aviation Administration, "Satellite Navigation - GBAS - How it Works," FAA.gov, 26 August 2014. [Online]. Available: http://www.faa.gov/about/office_org/headquarters_offices/ato/service_units/techops/navservices/gnss/laas/howitworks/. [Accessed 15 September 2015].</w:t>
                    </w:r>
                  </w:p>
                </w:tc>
              </w:tr>
              <w:tr w:rsidR="002114D7">
                <w:trPr>
                  <w:divId w:val="958024688"/>
                  <w:tblCellSpacing w:w="15" w:type="dxa"/>
                </w:trPr>
                <w:tc>
                  <w:tcPr>
                    <w:tcW w:w="50" w:type="pct"/>
                    <w:hideMark/>
                  </w:tcPr>
                  <w:p w:rsidR="002114D7" w:rsidRDefault="002114D7">
                    <w:pPr>
                      <w:pStyle w:val="Bibliography"/>
                      <w:rPr>
                        <w:noProof/>
                      </w:rPr>
                    </w:pPr>
                    <w:r>
                      <w:rPr>
                        <w:noProof/>
                      </w:rPr>
                      <w:t xml:space="preserve">[20] </w:t>
                    </w:r>
                  </w:p>
                </w:tc>
                <w:tc>
                  <w:tcPr>
                    <w:tcW w:w="0" w:type="auto"/>
                    <w:hideMark/>
                  </w:tcPr>
                  <w:p w:rsidR="002114D7" w:rsidRDefault="002114D7">
                    <w:pPr>
                      <w:pStyle w:val="Bibliography"/>
                      <w:rPr>
                        <w:noProof/>
                      </w:rPr>
                    </w:pPr>
                    <w:r>
                      <w:rPr>
                        <w:noProof/>
                      </w:rPr>
                      <w:t xml:space="preserve">P. D. Groves, Principles of GNSS, Inertial, and Multisensor Integrated Navigation Systems, Second Edition, Boston: Artech House, 2013.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[21] </w:t>
                    </w:r>
                  </w:p>
                </w:tc>
                <w:tc>
                  <w:tcPr>
                    <w:tcW w:w="0" w:type="auto"/>
                    <w:hideMark/>
                  </w:tcPr>
                  <w:p w:rsidR="002114D7" w:rsidRDefault="002114D7">
                    <w:pPr>
                      <w:pStyle w:val="Bibliography"/>
                      <w:rPr>
                        <w:noProof/>
                      </w:rPr>
                    </w:pPr>
                    <w:r>
                      <w:rPr>
                        <w:noProof/>
                      </w:rPr>
                      <w:t xml:space="preserve">F. Azizi and N. Houshangi, "Mobile Robot Position Determination Using Data Integration of Odometry and Gyroscope," </w:t>
                    </w:r>
                    <w:r>
                      <w:rPr>
                        <w:i/>
                        <w:iCs/>
                        <w:noProof/>
                      </w:rPr>
                      <w:t xml:space="preserve">Automation Congress, </w:t>
                    </w:r>
                    <w:r>
                      <w:rPr>
                        <w:noProof/>
                      </w:rPr>
                      <w:t xml:space="preserve">pp. 1-8, 2006.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[22] </w:t>
                    </w:r>
                  </w:p>
                </w:tc>
                <w:tc>
                  <w:tcPr>
                    <w:tcW w:w="0" w:type="auto"/>
                    <w:hideMark/>
                  </w:tcPr>
                  <w:p w:rsidR="002114D7" w:rsidRDefault="002114D7">
                    <w:pPr>
                      <w:pStyle w:val="Bibliography"/>
                      <w:rPr>
                        <w:noProof/>
                      </w:rPr>
                    </w:pPr>
                    <w:r>
                      <w:rPr>
                        <w:noProof/>
                      </w:rPr>
                      <w:t xml:space="preserve">S. Julier and J. Uhlmann, "Unscented Filtering and Nonlinear Estimation," </w:t>
                    </w:r>
                    <w:r>
                      <w:rPr>
                        <w:i/>
                        <w:iCs/>
                        <w:noProof/>
                      </w:rPr>
                      <w:t xml:space="preserve">Proceedings of the IEEE, </w:t>
                    </w:r>
                    <w:r>
                      <w:rPr>
                        <w:noProof/>
                      </w:rPr>
                      <w:t xml:space="preserve">vol. 92, no. 3, pp. 401-422, 2004.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[23] </w:t>
                    </w:r>
                  </w:p>
                </w:tc>
                <w:tc>
                  <w:tcPr>
                    <w:tcW w:w="0" w:type="auto"/>
                    <w:hideMark/>
                  </w:tcPr>
                  <w:p w:rsidR="002114D7" w:rsidRDefault="002114D7">
                    <w:pPr>
                      <w:pStyle w:val="Bibliography"/>
                      <w:rPr>
                        <w:noProof/>
                      </w:rPr>
                    </w:pPr>
                    <w:r>
                      <w:rPr>
                        <w:noProof/>
                      </w:rPr>
                      <w:t xml:space="preserve">M. Beard, B.-T. Vo and B.-N. Vo, "Bayesian Multi-Target Tracking with Merged Measurements Using Labelled Random Finite Sets," </w:t>
                    </w:r>
                    <w:r>
                      <w:rPr>
                        <w:i/>
                        <w:iCs/>
                        <w:noProof/>
                      </w:rPr>
                      <w:t xml:space="preserve">IEEE Transactions on Signal Processing, </w:t>
                    </w:r>
                    <w:r>
                      <w:rPr>
                        <w:noProof/>
                      </w:rPr>
                      <w:t xml:space="preserve">vol. 63, no. 6, pp. 1433-1447, 2015.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[24] </w:t>
                    </w:r>
                  </w:p>
                </w:tc>
                <w:tc>
                  <w:tcPr>
                    <w:tcW w:w="0" w:type="auto"/>
                    <w:hideMark/>
                  </w:tcPr>
                  <w:p w:rsidR="002114D7" w:rsidRDefault="002114D7">
                    <w:pPr>
                      <w:pStyle w:val="Bibliography"/>
                      <w:rPr>
                        <w:noProof/>
                      </w:rPr>
                    </w:pPr>
                    <w:r>
                      <w:rPr>
                        <w:noProof/>
                      </w:rPr>
                      <w:t xml:space="preserve">C. W. Lum, J. Vagners, J.-S. Jang and J. Vian, "Partioned Searching and Deconfliction: Analysis and Flight Tests," in </w:t>
                    </w:r>
                    <w:r>
                      <w:rPr>
                        <w:i/>
                        <w:iCs/>
                        <w:noProof/>
                      </w:rPr>
                      <w:t>Proceedings of the IEEE American Control Conference</w:t>
                    </w:r>
                    <w:r>
                      <w:rPr>
                        <w:noProof/>
                      </w:rPr>
                      <w:t xml:space="preserve">, Seattle, 2010. </w:t>
                    </w:r>
                  </w:p>
                </w:tc>
              </w:tr>
              <w:tr w:rsidR="002114D7">
                <w:trPr>
                  <w:divId w:val="958024688"/>
                  <w:tblCellSpacing w:w="15" w:type="dxa"/>
                </w:trPr>
                <w:tc>
                  <w:tcPr>
                    <w:tcW w:w="50" w:type="pct"/>
                    <w:hideMark/>
                  </w:tcPr>
                  <w:p w:rsidR="002114D7" w:rsidRDefault="002114D7">
                    <w:pPr>
                      <w:pStyle w:val="Bibliography"/>
                      <w:rPr>
                        <w:noProof/>
                      </w:rPr>
                    </w:pPr>
                    <w:r>
                      <w:rPr>
                        <w:noProof/>
                      </w:rPr>
                      <w:t xml:space="preserve">[25] </w:t>
                    </w:r>
                  </w:p>
                </w:tc>
                <w:tc>
                  <w:tcPr>
                    <w:tcW w:w="0" w:type="auto"/>
                    <w:hideMark/>
                  </w:tcPr>
                  <w:p w:rsidR="002114D7" w:rsidRDefault="002114D7">
                    <w:pPr>
                      <w:pStyle w:val="Bibliography"/>
                      <w:rPr>
                        <w:noProof/>
                      </w:rPr>
                    </w:pPr>
                    <w:r>
                      <w:rPr>
                        <w:noProof/>
                      </w:rPr>
                      <w:t xml:space="preserve">C. W. Lum, J. Vagners and R. T. Rysdyk, "Search Algorithms for Teams of Heterogeneous Agents with Coverage Guarantees," </w:t>
                    </w:r>
                    <w:r>
                      <w:rPr>
                        <w:i/>
                        <w:iCs/>
                        <w:noProof/>
                      </w:rPr>
                      <w:t xml:space="preserve">AIAA Journal of Aerospace Computing, Information, and Communication, </w:t>
                    </w:r>
                    <w:r>
                      <w:rPr>
                        <w:noProof/>
                      </w:rPr>
                      <w:t xml:space="preserve">vol. 7, no. 1, pp. 1-31, 2010. </w:t>
                    </w:r>
                  </w:p>
                </w:tc>
              </w:tr>
              <w:tr w:rsidR="002114D7">
                <w:trPr>
                  <w:divId w:val="958024688"/>
                  <w:tblCellSpacing w:w="15" w:type="dxa"/>
                </w:trPr>
                <w:tc>
                  <w:tcPr>
                    <w:tcW w:w="50" w:type="pct"/>
                    <w:hideMark/>
                  </w:tcPr>
                  <w:p w:rsidR="002114D7" w:rsidRDefault="002114D7">
                    <w:pPr>
                      <w:pStyle w:val="Bibliography"/>
                      <w:rPr>
                        <w:noProof/>
                      </w:rPr>
                    </w:pPr>
                    <w:r>
                      <w:rPr>
                        <w:noProof/>
                      </w:rPr>
                      <w:t>[2</w:t>
                    </w:r>
                    <w:r>
                      <w:rPr>
                        <w:noProof/>
                      </w:rPr>
                      <w:lastRenderedPageBreak/>
                      <w:t xml:space="preserve">6] </w:t>
                    </w:r>
                  </w:p>
                </w:tc>
                <w:tc>
                  <w:tcPr>
                    <w:tcW w:w="0" w:type="auto"/>
                    <w:hideMark/>
                  </w:tcPr>
                  <w:p w:rsidR="002114D7" w:rsidRDefault="002114D7">
                    <w:pPr>
                      <w:pStyle w:val="Bibliography"/>
                      <w:rPr>
                        <w:noProof/>
                      </w:rPr>
                    </w:pPr>
                    <w:r>
                      <w:rPr>
                        <w:noProof/>
                      </w:rPr>
                      <w:lastRenderedPageBreak/>
                      <w:t xml:space="preserve">E. D. McCormack, "The Use of Small Unmanned Aircraft by the Washington State Department of </w:t>
                    </w:r>
                    <w:r>
                      <w:rPr>
                        <w:noProof/>
                      </w:rPr>
                      <w:lastRenderedPageBreak/>
                      <w:t>Transportation," Washington State Transportation Center (TRAC), Seattle, 2008.</w:t>
                    </w:r>
                  </w:p>
                </w:tc>
              </w:tr>
            </w:tbl>
            <w:p w:rsidR="002114D7" w:rsidRDefault="002114D7">
              <w:pPr>
                <w:divId w:val="958024688"/>
                <w:rPr>
                  <w:rFonts w:eastAsia="Times New Roman"/>
                  <w:noProof/>
                </w:rPr>
              </w:pPr>
            </w:p>
            <w:p w:rsidR="001A6D31" w:rsidRDefault="001A6D31">
              <w:r>
                <w:rPr>
                  <w:b/>
                  <w:bCs/>
                  <w:noProof/>
                </w:rPr>
                <w:fldChar w:fldCharType="end"/>
              </w:r>
            </w:p>
          </w:sdtContent>
        </w:sdt>
      </w:sdtContent>
    </w:sdt>
    <w:p w:rsidR="001A6D31" w:rsidRDefault="001A6D31" w:rsidP="00221183">
      <w:pPr>
        <w:pStyle w:val="NoSpacing"/>
      </w:pPr>
    </w:p>
    <w:p w:rsidR="00182274" w:rsidRDefault="00182274" w:rsidP="00221183">
      <w:pPr>
        <w:pStyle w:val="NoSpacing"/>
      </w:pPr>
    </w:p>
    <w:p w:rsidR="00182274" w:rsidRDefault="00182274" w:rsidP="00221183">
      <w:pPr>
        <w:pStyle w:val="NoSpacing"/>
      </w:pPr>
    </w:p>
    <w:sectPr w:rsidR="0018227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636" w:rsidRDefault="00CF7636" w:rsidP="00B6347B">
      <w:pPr>
        <w:spacing w:after="0" w:line="240" w:lineRule="auto"/>
      </w:pPr>
      <w:r>
        <w:separator/>
      </w:r>
    </w:p>
  </w:endnote>
  <w:endnote w:type="continuationSeparator" w:id="0">
    <w:p w:rsidR="00CF7636" w:rsidRDefault="00CF7636" w:rsidP="00B6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08870"/>
      <w:docPartObj>
        <w:docPartGallery w:val="Page Numbers (Bottom of Page)"/>
        <w:docPartUnique/>
      </w:docPartObj>
    </w:sdtPr>
    <w:sdtEndPr/>
    <w:sdtContent>
      <w:sdt>
        <w:sdtPr>
          <w:id w:val="1728636285"/>
          <w:docPartObj>
            <w:docPartGallery w:val="Page Numbers (Top of Page)"/>
            <w:docPartUnique/>
          </w:docPartObj>
        </w:sdtPr>
        <w:sdtEndPr/>
        <w:sdtContent>
          <w:p w:rsidR="005A67B7" w:rsidRDefault="005A67B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14D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14D7">
              <w:rPr>
                <w:b/>
                <w:bCs/>
                <w:noProof/>
              </w:rPr>
              <w:t>15</w:t>
            </w:r>
            <w:r>
              <w:rPr>
                <w:b/>
                <w:bCs/>
                <w:sz w:val="24"/>
                <w:szCs w:val="24"/>
              </w:rPr>
              <w:fldChar w:fldCharType="end"/>
            </w:r>
          </w:p>
        </w:sdtContent>
      </w:sdt>
    </w:sdtContent>
  </w:sdt>
  <w:p w:rsidR="005A67B7" w:rsidRDefault="005A6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636" w:rsidRDefault="00CF7636" w:rsidP="00B6347B">
      <w:pPr>
        <w:spacing w:after="0" w:line="240" w:lineRule="auto"/>
      </w:pPr>
      <w:r>
        <w:separator/>
      </w:r>
    </w:p>
  </w:footnote>
  <w:footnote w:type="continuationSeparator" w:id="0">
    <w:p w:rsidR="00CF7636" w:rsidRDefault="00CF7636" w:rsidP="00B63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7B7" w:rsidRDefault="005A67B7">
    <w:pPr>
      <w:pStyle w:val="Header"/>
    </w:pPr>
    <w:r>
      <w:rPr>
        <w:noProof/>
      </w:rPr>
      <w:drawing>
        <wp:inline distT="0" distB="0" distL="0" distR="0" wp14:anchorId="1D8D6912" wp14:editId="5504A41D">
          <wp:extent cx="3770376" cy="722376"/>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UW_V1_hori_pur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70376" cy="722376"/>
                  </a:xfrm>
                  <a:prstGeom prst="rect">
                    <a:avLst/>
                  </a:prstGeom>
                </pic:spPr>
              </pic:pic>
            </a:graphicData>
          </a:graphic>
        </wp:inline>
      </w:drawing>
    </w:r>
    <w:r w:rsidRPr="003112BB">
      <w:rPr>
        <w:noProof/>
      </w:rPr>
      <w:t xml:space="preserve"> </w:t>
    </w:r>
    <w:r>
      <w:rPr>
        <w:noProof/>
      </w:rPr>
      <w:tab/>
    </w:r>
    <w:r>
      <w:rPr>
        <w:noProof/>
      </w:rPr>
      <w:drawing>
        <wp:inline distT="0" distB="0" distL="0" distR="0" wp14:anchorId="2731255E" wp14:editId="23734F62">
          <wp:extent cx="1619250" cy="743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22451" cy="745451"/>
                  </a:xfrm>
                  <a:prstGeom prst="rect">
                    <a:avLst/>
                  </a:prstGeom>
                </pic:spPr>
              </pic:pic>
            </a:graphicData>
          </a:graphic>
        </wp:inline>
      </w:drawing>
    </w:r>
  </w:p>
  <w:p w:rsidR="005A67B7" w:rsidRDefault="005A67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3EA3"/>
    <w:multiLevelType w:val="hybridMultilevel"/>
    <w:tmpl w:val="42DA0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6DE1"/>
    <w:multiLevelType w:val="multilevel"/>
    <w:tmpl w:val="397C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06083"/>
    <w:multiLevelType w:val="hybridMultilevel"/>
    <w:tmpl w:val="C77A2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9274B"/>
    <w:multiLevelType w:val="hybridMultilevel"/>
    <w:tmpl w:val="2EE0C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34AB"/>
    <w:multiLevelType w:val="hybridMultilevel"/>
    <w:tmpl w:val="A110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57060"/>
    <w:multiLevelType w:val="hybridMultilevel"/>
    <w:tmpl w:val="C1487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62735"/>
    <w:multiLevelType w:val="hybridMultilevel"/>
    <w:tmpl w:val="FFAE7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3E3DE0"/>
    <w:multiLevelType w:val="hybridMultilevel"/>
    <w:tmpl w:val="561E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8088C"/>
    <w:multiLevelType w:val="hybridMultilevel"/>
    <w:tmpl w:val="30A22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40EE5"/>
    <w:multiLevelType w:val="hybridMultilevel"/>
    <w:tmpl w:val="27B0E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362E5"/>
    <w:multiLevelType w:val="hybridMultilevel"/>
    <w:tmpl w:val="E8B87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B33FD"/>
    <w:multiLevelType w:val="hybridMultilevel"/>
    <w:tmpl w:val="7682B9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44238D5"/>
    <w:multiLevelType w:val="hybridMultilevel"/>
    <w:tmpl w:val="EED4C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E6372"/>
    <w:multiLevelType w:val="hybridMultilevel"/>
    <w:tmpl w:val="9262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E1C90"/>
    <w:multiLevelType w:val="hybridMultilevel"/>
    <w:tmpl w:val="B058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91867"/>
    <w:multiLevelType w:val="hybridMultilevel"/>
    <w:tmpl w:val="B7EC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8537C"/>
    <w:multiLevelType w:val="hybridMultilevel"/>
    <w:tmpl w:val="F5C65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950EC"/>
    <w:multiLevelType w:val="hybridMultilevel"/>
    <w:tmpl w:val="5498B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35BAD"/>
    <w:multiLevelType w:val="hybridMultilevel"/>
    <w:tmpl w:val="7682B9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F0D4B7C"/>
    <w:multiLevelType w:val="hybridMultilevel"/>
    <w:tmpl w:val="3710C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22772"/>
    <w:multiLevelType w:val="hybridMultilevel"/>
    <w:tmpl w:val="02C8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D342C"/>
    <w:multiLevelType w:val="hybridMultilevel"/>
    <w:tmpl w:val="7682B9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1175795"/>
    <w:multiLevelType w:val="hybridMultilevel"/>
    <w:tmpl w:val="960C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65BC3"/>
    <w:multiLevelType w:val="multilevel"/>
    <w:tmpl w:val="07C8D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5E72E9"/>
    <w:multiLevelType w:val="hybridMultilevel"/>
    <w:tmpl w:val="7682B9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D3F3EBA"/>
    <w:multiLevelType w:val="hybridMultilevel"/>
    <w:tmpl w:val="C77A2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64918"/>
    <w:multiLevelType w:val="hybridMultilevel"/>
    <w:tmpl w:val="FFAE7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2753ED"/>
    <w:multiLevelType w:val="hybridMultilevel"/>
    <w:tmpl w:val="7682B9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19B643C"/>
    <w:multiLevelType w:val="hybridMultilevel"/>
    <w:tmpl w:val="A0E2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B821B8"/>
    <w:multiLevelType w:val="hybridMultilevel"/>
    <w:tmpl w:val="916C5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F54D52"/>
    <w:multiLevelType w:val="hybridMultilevel"/>
    <w:tmpl w:val="EC20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61D3D"/>
    <w:multiLevelType w:val="hybridMultilevel"/>
    <w:tmpl w:val="DC18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C1867"/>
    <w:multiLevelType w:val="hybridMultilevel"/>
    <w:tmpl w:val="C7D60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D79DF"/>
    <w:multiLevelType w:val="hybridMultilevel"/>
    <w:tmpl w:val="53FE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041C2"/>
    <w:multiLevelType w:val="hybridMultilevel"/>
    <w:tmpl w:val="FFAE7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53A263F"/>
    <w:multiLevelType w:val="hybridMultilevel"/>
    <w:tmpl w:val="FFAE7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B41E44"/>
    <w:multiLevelType w:val="hybridMultilevel"/>
    <w:tmpl w:val="80C2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0B0F2E"/>
    <w:multiLevelType w:val="hybridMultilevel"/>
    <w:tmpl w:val="C7DCF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7356A"/>
    <w:multiLevelType w:val="hybridMultilevel"/>
    <w:tmpl w:val="961C54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C02CBA"/>
    <w:multiLevelType w:val="hybridMultilevel"/>
    <w:tmpl w:val="7682B9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6A9F2090"/>
    <w:multiLevelType w:val="hybridMultilevel"/>
    <w:tmpl w:val="D6C28960"/>
    <w:lvl w:ilvl="0" w:tplc="81B45742">
      <w:start w:val="1"/>
      <w:numFmt w:val="decimal"/>
      <w:lvlText w:val="%1."/>
      <w:lvlJc w:val="left"/>
      <w:pPr>
        <w:ind w:left="720" w:hanging="360"/>
      </w:pPr>
      <w:rPr>
        <w:rFonts w:ascii="Tahoma" w:hAnsi="Tahoma" w:cs="Tahom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D011B"/>
    <w:multiLevelType w:val="hybridMultilevel"/>
    <w:tmpl w:val="FFAE7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B65535B"/>
    <w:multiLevelType w:val="hybridMultilevel"/>
    <w:tmpl w:val="FFAE7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1935ECE"/>
    <w:multiLevelType w:val="hybridMultilevel"/>
    <w:tmpl w:val="9020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806C18"/>
    <w:multiLevelType w:val="hybridMultilevel"/>
    <w:tmpl w:val="2C06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CA5101"/>
    <w:multiLevelType w:val="hybridMultilevel"/>
    <w:tmpl w:val="C1487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
  </w:num>
  <w:num w:numId="3">
    <w:abstractNumId w:val="23"/>
    <w:lvlOverride w:ilvl="0">
      <w:lvl w:ilvl="0">
        <w:numFmt w:val="decimal"/>
        <w:lvlText w:val="%1."/>
        <w:lvlJc w:val="left"/>
      </w:lvl>
    </w:lvlOverride>
  </w:num>
  <w:num w:numId="4">
    <w:abstractNumId w:val="23"/>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23"/>
    <w:lvlOverride w:ilvl="0">
      <w:lvl w:ilvl="0">
        <w:numFmt w:val="decimal"/>
        <w:lvlText w:val="%1."/>
        <w:lvlJc w:val="left"/>
      </w:lvl>
    </w:lvlOverride>
  </w:num>
  <w:num w:numId="7">
    <w:abstractNumId w:val="13"/>
  </w:num>
  <w:num w:numId="8">
    <w:abstractNumId w:val="3"/>
  </w:num>
  <w:num w:numId="9">
    <w:abstractNumId w:val="32"/>
  </w:num>
  <w:num w:numId="10">
    <w:abstractNumId w:val="30"/>
  </w:num>
  <w:num w:numId="11">
    <w:abstractNumId w:val="22"/>
  </w:num>
  <w:num w:numId="12">
    <w:abstractNumId w:val="4"/>
  </w:num>
  <w:num w:numId="13">
    <w:abstractNumId w:val="20"/>
  </w:num>
  <w:num w:numId="14">
    <w:abstractNumId w:val="40"/>
  </w:num>
  <w:num w:numId="15">
    <w:abstractNumId w:val="15"/>
  </w:num>
  <w:num w:numId="16">
    <w:abstractNumId w:val="28"/>
  </w:num>
  <w:num w:numId="17">
    <w:abstractNumId w:val="36"/>
  </w:num>
  <w:num w:numId="18">
    <w:abstractNumId w:val="31"/>
  </w:num>
  <w:num w:numId="19">
    <w:abstractNumId w:val="14"/>
  </w:num>
  <w:num w:numId="20">
    <w:abstractNumId w:val="19"/>
  </w:num>
  <w:num w:numId="21">
    <w:abstractNumId w:val="45"/>
  </w:num>
  <w:num w:numId="22">
    <w:abstractNumId w:val="5"/>
  </w:num>
  <w:num w:numId="23">
    <w:abstractNumId w:val="12"/>
  </w:num>
  <w:num w:numId="24">
    <w:abstractNumId w:val="7"/>
  </w:num>
  <w:num w:numId="25">
    <w:abstractNumId w:val="10"/>
  </w:num>
  <w:num w:numId="26">
    <w:abstractNumId w:val="0"/>
  </w:num>
  <w:num w:numId="27">
    <w:abstractNumId w:val="8"/>
  </w:num>
  <w:num w:numId="28">
    <w:abstractNumId w:val="2"/>
  </w:num>
  <w:num w:numId="29">
    <w:abstractNumId w:val="25"/>
  </w:num>
  <w:num w:numId="30">
    <w:abstractNumId w:val="16"/>
  </w:num>
  <w:num w:numId="31">
    <w:abstractNumId w:val="37"/>
  </w:num>
  <w:num w:numId="32">
    <w:abstractNumId w:val="38"/>
  </w:num>
  <w:num w:numId="33">
    <w:abstractNumId w:val="35"/>
  </w:num>
  <w:num w:numId="34">
    <w:abstractNumId w:val="26"/>
  </w:num>
  <w:num w:numId="35">
    <w:abstractNumId w:val="41"/>
  </w:num>
  <w:num w:numId="36">
    <w:abstractNumId w:val="6"/>
  </w:num>
  <w:num w:numId="37">
    <w:abstractNumId w:val="34"/>
  </w:num>
  <w:num w:numId="38">
    <w:abstractNumId w:val="42"/>
  </w:num>
  <w:num w:numId="39">
    <w:abstractNumId w:val="21"/>
  </w:num>
  <w:num w:numId="40">
    <w:abstractNumId w:val="27"/>
  </w:num>
  <w:num w:numId="41">
    <w:abstractNumId w:val="39"/>
  </w:num>
  <w:num w:numId="42">
    <w:abstractNumId w:val="11"/>
  </w:num>
  <w:num w:numId="43">
    <w:abstractNumId w:val="18"/>
  </w:num>
  <w:num w:numId="44">
    <w:abstractNumId w:val="24"/>
  </w:num>
  <w:num w:numId="45">
    <w:abstractNumId w:val="44"/>
  </w:num>
  <w:num w:numId="46">
    <w:abstractNumId w:val="33"/>
  </w:num>
  <w:num w:numId="47">
    <w:abstractNumId w:val="9"/>
  </w:num>
  <w:num w:numId="48">
    <w:abstractNumId w:val="17"/>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96F"/>
    <w:rsid w:val="00004CC8"/>
    <w:rsid w:val="000060B5"/>
    <w:rsid w:val="0000663E"/>
    <w:rsid w:val="00034E01"/>
    <w:rsid w:val="00053A00"/>
    <w:rsid w:val="00055BC0"/>
    <w:rsid w:val="00070D2A"/>
    <w:rsid w:val="000804B0"/>
    <w:rsid w:val="00082909"/>
    <w:rsid w:val="00085E55"/>
    <w:rsid w:val="00087570"/>
    <w:rsid w:val="0009356D"/>
    <w:rsid w:val="00095982"/>
    <w:rsid w:val="000B066E"/>
    <w:rsid w:val="000B5D7D"/>
    <w:rsid w:val="000D4507"/>
    <w:rsid w:val="000E2DEB"/>
    <w:rsid w:val="000E3BAB"/>
    <w:rsid w:val="000F3ADF"/>
    <w:rsid w:val="001042B2"/>
    <w:rsid w:val="0012030D"/>
    <w:rsid w:val="00131D74"/>
    <w:rsid w:val="001342C4"/>
    <w:rsid w:val="0014003C"/>
    <w:rsid w:val="0014301D"/>
    <w:rsid w:val="0015396F"/>
    <w:rsid w:val="001549FF"/>
    <w:rsid w:val="00157DB8"/>
    <w:rsid w:val="001611E6"/>
    <w:rsid w:val="0016153C"/>
    <w:rsid w:val="00175EA3"/>
    <w:rsid w:val="0017752A"/>
    <w:rsid w:val="00180A0F"/>
    <w:rsid w:val="00182274"/>
    <w:rsid w:val="001951F0"/>
    <w:rsid w:val="00196A22"/>
    <w:rsid w:val="001A26B8"/>
    <w:rsid w:val="001A6D31"/>
    <w:rsid w:val="001B145E"/>
    <w:rsid w:val="001B2463"/>
    <w:rsid w:val="001E236D"/>
    <w:rsid w:val="001E25CE"/>
    <w:rsid w:val="001E3F13"/>
    <w:rsid w:val="001E5AE6"/>
    <w:rsid w:val="001E607D"/>
    <w:rsid w:val="001F50D6"/>
    <w:rsid w:val="001F734E"/>
    <w:rsid w:val="002109F5"/>
    <w:rsid w:val="00211340"/>
    <w:rsid w:val="002114D7"/>
    <w:rsid w:val="0021185F"/>
    <w:rsid w:val="00221183"/>
    <w:rsid w:val="00221C69"/>
    <w:rsid w:val="00224359"/>
    <w:rsid w:val="00225495"/>
    <w:rsid w:val="00230AEA"/>
    <w:rsid w:val="00230E5C"/>
    <w:rsid w:val="00231785"/>
    <w:rsid w:val="00231F5E"/>
    <w:rsid w:val="0023528F"/>
    <w:rsid w:val="00240465"/>
    <w:rsid w:val="0024480B"/>
    <w:rsid w:val="00245BF2"/>
    <w:rsid w:val="002460DC"/>
    <w:rsid w:val="00246A07"/>
    <w:rsid w:val="00254D6F"/>
    <w:rsid w:val="002630A3"/>
    <w:rsid w:val="00263B3D"/>
    <w:rsid w:val="00273E9E"/>
    <w:rsid w:val="0028279A"/>
    <w:rsid w:val="002857C7"/>
    <w:rsid w:val="00292B70"/>
    <w:rsid w:val="00292D1A"/>
    <w:rsid w:val="002A00B8"/>
    <w:rsid w:val="002E0B39"/>
    <w:rsid w:val="002E739C"/>
    <w:rsid w:val="002F0E73"/>
    <w:rsid w:val="002F2A1D"/>
    <w:rsid w:val="00300E19"/>
    <w:rsid w:val="00306A46"/>
    <w:rsid w:val="0030798D"/>
    <w:rsid w:val="003112BB"/>
    <w:rsid w:val="003120FE"/>
    <w:rsid w:val="0031341A"/>
    <w:rsid w:val="00313C14"/>
    <w:rsid w:val="00314F0C"/>
    <w:rsid w:val="00316B40"/>
    <w:rsid w:val="00331BBE"/>
    <w:rsid w:val="00334DF6"/>
    <w:rsid w:val="003609AA"/>
    <w:rsid w:val="0036434A"/>
    <w:rsid w:val="00376716"/>
    <w:rsid w:val="003912AC"/>
    <w:rsid w:val="00394F21"/>
    <w:rsid w:val="003978E8"/>
    <w:rsid w:val="003A029B"/>
    <w:rsid w:val="003A4664"/>
    <w:rsid w:val="003D03B9"/>
    <w:rsid w:val="003D34FB"/>
    <w:rsid w:val="003D4699"/>
    <w:rsid w:val="003D6793"/>
    <w:rsid w:val="003D6BCC"/>
    <w:rsid w:val="003E24C4"/>
    <w:rsid w:val="003E3A77"/>
    <w:rsid w:val="003E4DE5"/>
    <w:rsid w:val="003F5EF6"/>
    <w:rsid w:val="00410971"/>
    <w:rsid w:val="004206E9"/>
    <w:rsid w:val="00421746"/>
    <w:rsid w:val="00436A31"/>
    <w:rsid w:val="0044143B"/>
    <w:rsid w:val="00442DB2"/>
    <w:rsid w:val="0044412A"/>
    <w:rsid w:val="0045015D"/>
    <w:rsid w:val="00454E51"/>
    <w:rsid w:val="00463E2C"/>
    <w:rsid w:val="00463F08"/>
    <w:rsid w:val="00465911"/>
    <w:rsid w:val="00467FD1"/>
    <w:rsid w:val="00474335"/>
    <w:rsid w:val="00475838"/>
    <w:rsid w:val="0048716E"/>
    <w:rsid w:val="00493A72"/>
    <w:rsid w:val="00495F32"/>
    <w:rsid w:val="004B2C69"/>
    <w:rsid w:val="004B3958"/>
    <w:rsid w:val="004B4FF5"/>
    <w:rsid w:val="004C069C"/>
    <w:rsid w:val="004D746D"/>
    <w:rsid w:val="004E00B6"/>
    <w:rsid w:val="004E71C3"/>
    <w:rsid w:val="004F60CE"/>
    <w:rsid w:val="00505176"/>
    <w:rsid w:val="0051073C"/>
    <w:rsid w:val="00532936"/>
    <w:rsid w:val="005410B3"/>
    <w:rsid w:val="00544D13"/>
    <w:rsid w:val="00554362"/>
    <w:rsid w:val="00562887"/>
    <w:rsid w:val="00576022"/>
    <w:rsid w:val="005768D8"/>
    <w:rsid w:val="00581290"/>
    <w:rsid w:val="0059137C"/>
    <w:rsid w:val="005A67B7"/>
    <w:rsid w:val="005B036F"/>
    <w:rsid w:val="005B7E66"/>
    <w:rsid w:val="005C4AE1"/>
    <w:rsid w:val="005C76E0"/>
    <w:rsid w:val="005D4045"/>
    <w:rsid w:val="005D7594"/>
    <w:rsid w:val="005E7A45"/>
    <w:rsid w:val="0061348E"/>
    <w:rsid w:val="006346BB"/>
    <w:rsid w:val="0063766B"/>
    <w:rsid w:val="00644FAA"/>
    <w:rsid w:val="0065449B"/>
    <w:rsid w:val="0066445E"/>
    <w:rsid w:val="00664D4A"/>
    <w:rsid w:val="00676A1E"/>
    <w:rsid w:val="00683C47"/>
    <w:rsid w:val="00685513"/>
    <w:rsid w:val="0069621D"/>
    <w:rsid w:val="006A4BB3"/>
    <w:rsid w:val="006B5E62"/>
    <w:rsid w:val="006C118B"/>
    <w:rsid w:val="006C5382"/>
    <w:rsid w:val="006C5408"/>
    <w:rsid w:val="006F3DCA"/>
    <w:rsid w:val="00700FF8"/>
    <w:rsid w:val="00701DC8"/>
    <w:rsid w:val="00701E55"/>
    <w:rsid w:val="00703850"/>
    <w:rsid w:val="00705745"/>
    <w:rsid w:val="0071570D"/>
    <w:rsid w:val="00717A74"/>
    <w:rsid w:val="00720118"/>
    <w:rsid w:val="0073594A"/>
    <w:rsid w:val="00745F3D"/>
    <w:rsid w:val="00747A2D"/>
    <w:rsid w:val="00756146"/>
    <w:rsid w:val="007603B5"/>
    <w:rsid w:val="00771578"/>
    <w:rsid w:val="007902AF"/>
    <w:rsid w:val="00791833"/>
    <w:rsid w:val="00793EC8"/>
    <w:rsid w:val="00794612"/>
    <w:rsid w:val="00797599"/>
    <w:rsid w:val="007B04E2"/>
    <w:rsid w:val="007B1466"/>
    <w:rsid w:val="007B4208"/>
    <w:rsid w:val="007D15B3"/>
    <w:rsid w:val="007D2890"/>
    <w:rsid w:val="007F33D5"/>
    <w:rsid w:val="007F4C05"/>
    <w:rsid w:val="008025E3"/>
    <w:rsid w:val="008125EF"/>
    <w:rsid w:val="00836800"/>
    <w:rsid w:val="00840255"/>
    <w:rsid w:val="0084158C"/>
    <w:rsid w:val="00842EF3"/>
    <w:rsid w:val="00860E12"/>
    <w:rsid w:val="00864B35"/>
    <w:rsid w:val="00874BE6"/>
    <w:rsid w:val="00880BCD"/>
    <w:rsid w:val="008958FE"/>
    <w:rsid w:val="0089660D"/>
    <w:rsid w:val="008A20E1"/>
    <w:rsid w:val="008A60F0"/>
    <w:rsid w:val="008A7D83"/>
    <w:rsid w:val="008B4F6E"/>
    <w:rsid w:val="008C6AE1"/>
    <w:rsid w:val="008D2F0A"/>
    <w:rsid w:val="008E1FF6"/>
    <w:rsid w:val="009075ED"/>
    <w:rsid w:val="00910D87"/>
    <w:rsid w:val="009118FB"/>
    <w:rsid w:val="009156B1"/>
    <w:rsid w:val="0091722E"/>
    <w:rsid w:val="00920677"/>
    <w:rsid w:val="009305EA"/>
    <w:rsid w:val="00932502"/>
    <w:rsid w:val="009603D8"/>
    <w:rsid w:val="009610CE"/>
    <w:rsid w:val="0097243B"/>
    <w:rsid w:val="0097396C"/>
    <w:rsid w:val="00974298"/>
    <w:rsid w:val="00980FC6"/>
    <w:rsid w:val="00987A93"/>
    <w:rsid w:val="009960D0"/>
    <w:rsid w:val="009A2913"/>
    <w:rsid w:val="009B28ED"/>
    <w:rsid w:val="009B40D8"/>
    <w:rsid w:val="009B7C6A"/>
    <w:rsid w:val="009C012F"/>
    <w:rsid w:val="009C51EB"/>
    <w:rsid w:val="009C71CF"/>
    <w:rsid w:val="009C7B02"/>
    <w:rsid w:val="009D36D4"/>
    <w:rsid w:val="009D4A05"/>
    <w:rsid w:val="009D5380"/>
    <w:rsid w:val="009D6BDC"/>
    <w:rsid w:val="009E3B03"/>
    <w:rsid w:val="009E58BD"/>
    <w:rsid w:val="00A06775"/>
    <w:rsid w:val="00A0683F"/>
    <w:rsid w:val="00A132B0"/>
    <w:rsid w:val="00A1443E"/>
    <w:rsid w:val="00A1661F"/>
    <w:rsid w:val="00A45E92"/>
    <w:rsid w:val="00A5299C"/>
    <w:rsid w:val="00A533D8"/>
    <w:rsid w:val="00A624FF"/>
    <w:rsid w:val="00A74748"/>
    <w:rsid w:val="00A94EFE"/>
    <w:rsid w:val="00AA784B"/>
    <w:rsid w:val="00AB00A0"/>
    <w:rsid w:val="00AB47F1"/>
    <w:rsid w:val="00AB6248"/>
    <w:rsid w:val="00AC22BE"/>
    <w:rsid w:val="00AD1F25"/>
    <w:rsid w:val="00AE769D"/>
    <w:rsid w:val="00AF4CDF"/>
    <w:rsid w:val="00AF5C8F"/>
    <w:rsid w:val="00B01A39"/>
    <w:rsid w:val="00B06BBC"/>
    <w:rsid w:val="00B07EDA"/>
    <w:rsid w:val="00B15C30"/>
    <w:rsid w:val="00B165D9"/>
    <w:rsid w:val="00B24AE8"/>
    <w:rsid w:val="00B32CF5"/>
    <w:rsid w:val="00B37F6C"/>
    <w:rsid w:val="00B524CA"/>
    <w:rsid w:val="00B6347B"/>
    <w:rsid w:val="00B6751F"/>
    <w:rsid w:val="00B81AE8"/>
    <w:rsid w:val="00B94C30"/>
    <w:rsid w:val="00BA40B9"/>
    <w:rsid w:val="00BA7139"/>
    <w:rsid w:val="00BB39E0"/>
    <w:rsid w:val="00BC582E"/>
    <w:rsid w:val="00BC60E3"/>
    <w:rsid w:val="00BE5FD9"/>
    <w:rsid w:val="00BE608D"/>
    <w:rsid w:val="00BF2CAA"/>
    <w:rsid w:val="00BF6055"/>
    <w:rsid w:val="00C15CA2"/>
    <w:rsid w:val="00C20163"/>
    <w:rsid w:val="00C2257D"/>
    <w:rsid w:val="00C24D94"/>
    <w:rsid w:val="00C25354"/>
    <w:rsid w:val="00C33E09"/>
    <w:rsid w:val="00C36F68"/>
    <w:rsid w:val="00C403DD"/>
    <w:rsid w:val="00C40760"/>
    <w:rsid w:val="00C40A4A"/>
    <w:rsid w:val="00C6319C"/>
    <w:rsid w:val="00C665BE"/>
    <w:rsid w:val="00C73F21"/>
    <w:rsid w:val="00C8083C"/>
    <w:rsid w:val="00C80E56"/>
    <w:rsid w:val="00C81B23"/>
    <w:rsid w:val="00C82BA9"/>
    <w:rsid w:val="00C86E60"/>
    <w:rsid w:val="00C91E66"/>
    <w:rsid w:val="00C95F65"/>
    <w:rsid w:val="00C96B6F"/>
    <w:rsid w:val="00CB0DC1"/>
    <w:rsid w:val="00CB3537"/>
    <w:rsid w:val="00CC487E"/>
    <w:rsid w:val="00CD3C38"/>
    <w:rsid w:val="00CE5E81"/>
    <w:rsid w:val="00CF3F0E"/>
    <w:rsid w:val="00CF4ECB"/>
    <w:rsid w:val="00CF7636"/>
    <w:rsid w:val="00D10DAC"/>
    <w:rsid w:val="00D11CB3"/>
    <w:rsid w:val="00D12958"/>
    <w:rsid w:val="00D12E0F"/>
    <w:rsid w:val="00D13597"/>
    <w:rsid w:val="00D16594"/>
    <w:rsid w:val="00D16707"/>
    <w:rsid w:val="00D32689"/>
    <w:rsid w:val="00D520D1"/>
    <w:rsid w:val="00D545BC"/>
    <w:rsid w:val="00D54DB8"/>
    <w:rsid w:val="00D731F1"/>
    <w:rsid w:val="00D774C9"/>
    <w:rsid w:val="00D7785C"/>
    <w:rsid w:val="00D853E6"/>
    <w:rsid w:val="00D9449F"/>
    <w:rsid w:val="00D96E94"/>
    <w:rsid w:val="00DA4AA2"/>
    <w:rsid w:val="00DA4FC6"/>
    <w:rsid w:val="00DA5F8A"/>
    <w:rsid w:val="00DC0693"/>
    <w:rsid w:val="00DC5384"/>
    <w:rsid w:val="00DC6DE0"/>
    <w:rsid w:val="00DD1A8B"/>
    <w:rsid w:val="00DD509A"/>
    <w:rsid w:val="00DE6260"/>
    <w:rsid w:val="00DF4E2C"/>
    <w:rsid w:val="00E053F9"/>
    <w:rsid w:val="00E1089B"/>
    <w:rsid w:val="00E177ED"/>
    <w:rsid w:val="00E26F46"/>
    <w:rsid w:val="00E27B6A"/>
    <w:rsid w:val="00E569D0"/>
    <w:rsid w:val="00E61F57"/>
    <w:rsid w:val="00E66402"/>
    <w:rsid w:val="00E700FE"/>
    <w:rsid w:val="00E713DB"/>
    <w:rsid w:val="00E73F50"/>
    <w:rsid w:val="00E74389"/>
    <w:rsid w:val="00E76B49"/>
    <w:rsid w:val="00E83250"/>
    <w:rsid w:val="00E86489"/>
    <w:rsid w:val="00E908C8"/>
    <w:rsid w:val="00E9158B"/>
    <w:rsid w:val="00E93FBE"/>
    <w:rsid w:val="00EA018D"/>
    <w:rsid w:val="00EA1C2F"/>
    <w:rsid w:val="00ED55B5"/>
    <w:rsid w:val="00EF3F51"/>
    <w:rsid w:val="00EF4308"/>
    <w:rsid w:val="00F05E5D"/>
    <w:rsid w:val="00F10B92"/>
    <w:rsid w:val="00F208DC"/>
    <w:rsid w:val="00F257C4"/>
    <w:rsid w:val="00F33C15"/>
    <w:rsid w:val="00F34730"/>
    <w:rsid w:val="00F47551"/>
    <w:rsid w:val="00F53D3E"/>
    <w:rsid w:val="00F548C0"/>
    <w:rsid w:val="00F67558"/>
    <w:rsid w:val="00F83628"/>
    <w:rsid w:val="00F869DA"/>
    <w:rsid w:val="00F9236A"/>
    <w:rsid w:val="00FA4595"/>
    <w:rsid w:val="00FB3A78"/>
    <w:rsid w:val="00FB5DEC"/>
    <w:rsid w:val="00FB5FD1"/>
    <w:rsid w:val="00FB6E28"/>
    <w:rsid w:val="00FC6481"/>
    <w:rsid w:val="00FC65B5"/>
    <w:rsid w:val="00FE000C"/>
    <w:rsid w:val="00FE0BD9"/>
    <w:rsid w:val="00FE7AAA"/>
    <w:rsid w:val="00FF2A51"/>
    <w:rsid w:val="00FF38D4"/>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F76CE1-0E95-490C-9442-9EB1B89A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B49"/>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F257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36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9D0"/>
    <w:pPr>
      <w:spacing w:after="0" w:line="240" w:lineRule="auto"/>
    </w:pPr>
  </w:style>
  <w:style w:type="character" w:customStyle="1" w:styleId="Heading1Char">
    <w:name w:val="Heading 1 Char"/>
    <w:basedOn w:val="DefaultParagraphFont"/>
    <w:link w:val="Heading1"/>
    <w:uiPriority w:val="9"/>
    <w:rsid w:val="00E76B49"/>
    <w:rPr>
      <w:rFonts w:asciiTheme="majorHAnsi" w:eastAsiaTheme="majorEastAsia" w:hAnsiTheme="majorHAnsi" w:cstheme="majorBidi"/>
      <w:color w:val="2E74B5" w:themeColor="accent1" w:themeShade="BF"/>
      <w:sz w:val="48"/>
      <w:szCs w:val="32"/>
    </w:rPr>
  </w:style>
  <w:style w:type="character" w:styleId="Hyperlink">
    <w:name w:val="Hyperlink"/>
    <w:basedOn w:val="DefaultParagraphFont"/>
    <w:uiPriority w:val="99"/>
    <w:unhideWhenUsed/>
    <w:rsid w:val="003E3A77"/>
    <w:rPr>
      <w:color w:val="0563C1" w:themeColor="hyperlink"/>
      <w:u w:val="single"/>
    </w:rPr>
  </w:style>
  <w:style w:type="paragraph" w:styleId="ListParagraph">
    <w:name w:val="List Paragraph"/>
    <w:basedOn w:val="Normal"/>
    <w:uiPriority w:val="34"/>
    <w:qFormat/>
    <w:rsid w:val="0014301D"/>
    <w:pPr>
      <w:ind w:left="720"/>
      <w:contextualSpacing/>
    </w:pPr>
  </w:style>
  <w:style w:type="paragraph" w:styleId="BalloonText">
    <w:name w:val="Balloon Text"/>
    <w:basedOn w:val="Normal"/>
    <w:link w:val="BalloonTextChar"/>
    <w:uiPriority w:val="99"/>
    <w:semiHidden/>
    <w:unhideWhenUsed/>
    <w:rsid w:val="00F25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7C4"/>
    <w:rPr>
      <w:rFonts w:ascii="Tahoma" w:hAnsi="Tahoma" w:cs="Tahoma"/>
      <w:sz w:val="16"/>
      <w:szCs w:val="16"/>
    </w:rPr>
  </w:style>
  <w:style w:type="character" w:customStyle="1" w:styleId="Heading2Char">
    <w:name w:val="Heading 2 Char"/>
    <w:basedOn w:val="DefaultParagraphFont"/>
    <w:link w:val="Heading2"/>
    <w:uiPriority w:val="9"/>
    <w:rsid w:val="00F257C4"/>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57C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857C7"/>
    <w:pPr>
      <w:spacing w:after="200" w:line="240" w:lineRule="auto"/>
    </w:pPr>
    <w:rPr>
      <w:i/>
      <w:iCs/>
      <w:color w:val="44546A" w:themeColor="text2"/>
      <w:sz w:val="18"/>
      <w:szCs w:val="18"/>
    </w:rPr>
  </w:style>
  <w:style w:type="table" w:styleId="TableGrid">
    <w:name w:val="Table Grid"/>
    <w:basedOn w:val="TableNormal"/>
    <w:uiPriority w:val="59"/>
    <w:rsid w:val="00211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680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6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47B"/>
  </w:style>
  <w:style w:type="paragraph" w:styleId="Footer">
    <w:name w:val="footer"/>
    <w:basedOn w:val="Normal"/>
    <w:link w:val="FooterChar"/>
    <w:uiPriority w:val="99"/>
    <w:unhideWhenUsed/>
    <w:rsid w:val="00B63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47B"/>
  </w:style>
  <w:style w:type="paragraph" w:styleId="Quote">
    <w:name w:val="Quote"/>
    <w:aliases w:val="Code"/>
    <w:basedOn w:val="Normal"/>
    <w:next w:val="Normal"/>
    <w:link w:val="QuoteChar"/>
    <w:uiPriority w:val="29"/>
    <w:qFormat/>
    <w:rsid w:val="00705745"/>
    <w:pPr>
      <w:spacing w:after="0" w:line="240" w:lineRule="auto"/>
    </w:pPr>
    <w:rPr>
      <w:rFonts w:ascii="Courier New" w:hAnsi="Courier New"/>
      <w:iCs/>
      <w:color w:val="000000" w:themeColor="text1"/>
    </w:rPr>
  </w:style>
  <w:style w:type="character" w:customStyle="1" w:styleId="QuoteChar">
    <w:name w:val="Quote Char"/>
    <w:aliases w:val="Code Char"/>
    <w:basedOn w:val="DefaultParagraphFont"/>
    <w:link w:val="Quote"/>
    <w:uiPriority w:val="29"/>
    <w:rsid w:val="00705745"/>
    <w:rPr>
      <w:rFonts w:ascii="Courier New" w:hAnsi="Courier New"/>
      <w:iCs/>
      <w:color w:val="000000" w:themeColor="text1"/>
    </w:rPr>
  </w:style>
  <w:style w:type="character" w:styleId="Strong">
    <w:name w:val="Strong"/>
    <w:aliases w:val="Warning"/>
    <w:basedOn w:val="DefaultParagraphFont"/>
    <w:uiPriority w:val="22"/>
    <w:qFormat/>
    <w:rsid w:val="00705745"/>
    <w:rPr>
      <w:b/>
      <w:bCs/>
      <w:color w:val="FF0000"/>
    </w:rPr>
  </w:style>
  <w:style w:type="paragraph" w:styleId="Bibliography">
    <w:name w:val="Bibliography"/>
    <w:basedOn w:val="Normal"/>
    <w:next w:val="Normal"/>
    <w:uiPriority w:val="37"/>
    <w:unhideWhenUsed/>
    <w:rsid w:val="001A6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031">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42874353">
      <w:bodyDiv w:val="1"/>
      <w:marLeft w:val="0"/>
      <w:marRight w:val="0"/>
      <w:marTop w:val="0"/>
      <w:marBottom w:val="0"/>
      <w:divBdr>
        <w:top w:val="none" w:sz="0" w:space="0" w:color="auto"/>
        <w:left w:val="none" w:sz="0" w:space="0" w:color="auto"/>
        <w:bottom w:val="none" w:sz="0" w:space="0" w:color="auto"/>
        <w:right w:val="none" w:sz="0" w:space="0" w:color="auto"/>
      </w:divBdr>
    </w:div>
    <w:div w:id="48386333">
      <w:bodyDiv w:val="1"/>
      <w:marLeft w:val="0"/>
      <w:marRight w:val="0"/>
      <w:marTop w:val="0"/>
      <w:marBottom w:val="0"/>
      <w:divBdr>
        <w:top w:val="none" w:sz="0" w:space="0" w:color="auto"/>
        <w:left w:val="none" w:sz="0" w:space="0" w:color="auto"/>
        <w:bottom w:val="none" w:sz="0" w:space="0" w:color="auto"/>
        <w:right w:val="none" w:sz="0" w:space="0" w:color="auto"/>
      </w:divBdr>
    </w:div>
    <w:div w:id="59603081">
      <w:bodyDiv w:val="1"/>
      <w:marLeft w:val="0"/>
      <w:marRight w:val="0"/>
      <w:marTop w:val="0"/>
      <w:marBottom w:val="0"/>
      <w:divBdr>
        <w:top w:val="none" w:sz="0" w:space="0" w:color="auto"/>
        <w:left w:val="none" w:sz="0" w:space="0" w:color="auto"/>
        <w:bottom w:val="none" w:sz="0" w:space="0" w:color="auto"/>
        <w:right w:val="none" w:sz="0" w:space="0" w:color="auto"/>
      </w:divBdr>
    </w:div>
    <w:div w:id="79450250">
      <w:bodyDiv w:val="1"/>
      <w:marLeft w:val="0"/>
      <w:marRight w:val="0"/>
      <w:marTop w:val="0"/>
      <w:marBottom w:val="0"/>
      <w:divBdr>
        <w:top w:val="none" w:sz="0" w:space="0" w:color="auto"/>
        <w:left w:val="none" w:sz="0" w:space="0" w:color="auto"/>
        <w:bottom w:val="none" w:sz="0" w:space="0" w:color="auto"/>
        <w:right w:val="none" w:sz="0" w:space="0" w:color="auto"/>
      </w:divBdr>
    </w:div>
    <w:div w:id="84421323">
      <w:bodyDiv w:val="1"/>
      <w:marLeft w:val="0"/>
      <w:marRight w:val="0"/>
      <w:marTop w:val="0"/>
      <w:marBottom w:val="0"/>
      <w:divBdr>
        <w:top w:val="none" w:sz="0" w:space="0" w:color="auto"/>
        <w:left w:val="none" w:sz="0" w:space="0" w:color="auto"/>
        <w:bottom w:val="none" w:sz="0" w:space="0" w:color="auto"/>
        <w:right w:val="none" w:sz="0" w:space="0" w:color="auto"/>
      </w:divBdr>
    </w:div>
    <w:div w:id="93598157">
      <w:bodyDiv w:val="1"/>
      <w:marLeft w:val="0"/>
      <w:marRight w:val="0"/>
      <w:marTop w:val="0"/>
      <w:marBottom w:val="0"/>
      <w:divBdr>
        <w:top w:val="none" w:sz="0" w:space="0" w:color="auto"/>
        <w:left w:val="none" w:sz="0" w:space="0" w:color="auto"/>
        <w:bottom w:val="none" w:sz="0" w:space="0" w:color="auto"/>
        <w:right w:val="none" w:sz="0" w:space="0" w:color="auto"/>
      </w:divBdr>
    </w:div>
    <w:div w:id="146436707">
      <w:bodyDiv w:val="1"/>
      <w:marLeft w:val="0"/>
      <w:marRight w:val="0"/>
      <w:marTop w:val="0"/>
      <w:marBottom w:val="0"/>
      <w:divBdr>
        <w:top w:val="none" w:sz="0" w:space="0" w:color="auto"/>
        <w:left w:val="none" w:sz="0" w:space="0" w:color="auto"/>
        <w:bottom w:val="none" w:sz="0" w:space="0" w:color="auto"/>
        <w:right w:val="none" w:sz="0" w:space="0" w:color="auto"/>
      </w:divBdr>
    </w:div>
    <w:div w:id="152918197">
      <w:bodyDiv w:val="1"/>
      <w:marLeft w:val="0"/>
      <w:marRight w:val="0"/>
      <w:marTop w:val="0"/>
      <w:marBottom w:val="0"/>
      <w:divBdr>
        <w:top w:val="none" w:sz="0" w:space="0" w:color="auto"/>
        <w:left w:val="none" w:sz="0" w:space="0" w:color="auto"/>
        <w:bottom w:val="none" w:sz="0" w:space="0" w:color="auto"/>
        <w:right w:val="none" w:sz="0" w:space="0" w:color="auto"/>
      </w:divBdr>
    </w:div>
    <w:div w:id="163323900">
      <w:bodyDiv w:val="1"/>
      <w:marLeft w:val="0"/>
      <w:marRight w:val="0"/>
      <w:marTop w:val="0"/>
      <w:marBottom w:val="0"/>
      <w:divBdr>
        <w:top w:val="none" w:sz="0" w:space="0" w:color="auto"/>
        <w:left w:val="none" w:sz="0" w:space="0" w:color="auto"/>
        <w:bottom w:val="none" w:sz="0" w:space="0" w:color="auto"/>
        <w:right w:val="none" w:sz="0" w:space="0" w:color="auto"/>
      </w:divBdr>
    </w:div>
    <w:div w:id="179203910">
      <w:bodyDiv w:val="1"/>
      <w:marLeft w:val="0"/>
      <w:marRight w:val="0"/>
      <w:marTop w:val="0"/>
      <w:marBottom w:val="0"/>
      <w:divBdr>
        <w:top w:val="none" w:sz="0" w:space="0" w:color="auto"/>
        <w:left w:val="none" w:sz="0" w:space="0" w:color="auto"/>
        <w:bottom w:val="none" w:sz="0" w:space="0" w:color="auto"/>
        <w:right w:val="none" w:sz="0" w:space="0" w:color="auto"/>
      </w:divBdr>
    </w:div>
    <w:div w:id="188877260">
      <w:bodyDiv w:val="1"/>
      <w:marLeft w:val="0"/>
      <w:marRight w:val="0"/>
      <w:marTop w:val="0"/>
      <w:marBottom w:val="0"/>
      <w:divBdr>
        <w:top w:val="none" w:sz="0" w:space="0" w:color="auto"/>
        <w:left w:val="none" w:sz="0" w:space="0" w:color="auto"/>
        <w:bottom w:val="none" w:sz="0" w:space="0" w:color="auto"/>
        <w:right w:val="none" w:sz="0" w:space="0" w:color="auto"/>
      </w:divBdr>
    </w:div>
    <w:div w:id="189225259">
      <w:bodyDiv w:val="1"/>
      <w:marLeft w:val="0"/>
      <w:marRight w:val="0"/>
      <w:marTop w:val="0"/>
      <w:marBottom w:val="0"/>
      <w:divBdr>
        <w:top w:val="none" w:sz="0" w:space="0" w:color="auto"/>
        <w:left w:val="none" w:sz="0" w:space="0" w:color="auto"/>
        <w:bottom w:val="none" w:sz="0" w:space="0" w:color="auto"/>
        <w:right w:val="none" w:sz="0" w:space="0" w:color="auto"/>
      </w:divBdr>
    </w:div>
    <w:div w:id="200945071">
      <w:bodyDiv w:val="1"/>
      <w:marLeft w:val="0"/>
      <w:marRight w:val="0"/>
      <w:marTop w:val="0"/>
      <w:marBottom w:val="0"/>
      <w:divBdr>
        <w:top w:val="none" w:sz="0" w:space="0" w:color="auto"/>
        <w:left w:val="none" w:sz="0" w:space="0" w:color="auto"/>
        <w:bottom w:val="none" w:sz="0" w:space="0" w:color="auto"/>
        <w:right w:val="none" w:sz="0" w:space="0" w:color="auto"/>
      </w:divBdr>
    </w:div>
    <w:div w:id="226847257">
      <w:bodyDiv w:val="1"/>
      <w:marLeft w:val="0"/>
      <w:marRight w:val="0"/>
      <w:marTop w:val="0"/>
      <w:marBottom w:val="0"/>
      <w:divBdr>
        <w:top w:val="none" w:sz="0" w:space="0" w:color="auto"/>
        <w:left w:val="none" w:sz="0" w:space="0" w:color="auto"/>
        <w:bottom w:val="none" w:sz="0" w:space="0" w:color="auto"/>
        <w:right w:val="none" w:sz="0" w:space="0" w:color="auto"/>
      </w:divBdr>
    </w:div>
    <w:div w:id="245264010">
      <w:bodyDiv w:val="1"/>
      <w:marLeft w:val="0"/>
      <w:marRight w:val="0"/>
      <w:marTop w:val="0"/>
      <w:marBottom w:val="0"/>
      <w:divBdr>
        <w:top w:val="none" w:sz="0" w:space="0" w:color="auto"/>
        <w:left w:val="none" w:sz="0" w:space="0" w:color="auto"/>
        <w:bottom w:val="none" w:sz="0" w:space="0" w:color="auto"/>
        <w:right w:val="none" w:sz="0" w:space="0" w:color="auto"/>
      </w:divBdr>
    </w:div>
    <w:div w:id="312298822">
      <w:bodyDiv w:val="1"/>
      <w:marLeft w:val="0"/>
      <w:marRight w:val="0"/>
      <w:marTop w:val="0"/>
      <w:marBottom w:val="0"/>
      <w:divBdr>
        <w:top w:val="none" w:sz="0" w:space="0" w:color="auto"/>
        <w:left w:val="none" w:sz="0" w:space="0" w:color="auto"/>
        <w:bottom w:val="none" w:sz="0" w:space="0" w:color="auto"/>
        <w:right w:val="none" w:sz="0" w:space="0" w:color="auto"/>
      </w:divBdr>
    </w:div>
    <w:div w:id="326129378">
      <w:bodyDiv w:val="1"/>
      <w:marLeft w:val="0"/>
      <w:marRight w:val="0"/>
      <w:marTop w:val="0"/>
      <w:marBottom w:val="0"/>
      <w:divBdr>
        <w:top w:val="none" w:sz="0" w:space="0" w:color="auto"/>
        <w:left w:val="none" w:sz="0" w:space="0" w:color="auto"/>
        <w:bottom w:val="none" w:sz="0" w:space="0" w:color="auto"/>
        <w:right w:val="none" w:sz="0" w:space="0" w:color="auto"/>
      </w:divBdr>
    </w:div>
    <w:div w:id="374429841">
      <w:bodyDiv w:val="1"/>
      <w:marLeft w:val="0"/>
      <w:marRight w:val="0"/>
      <w:marTop w:val="0"/>
      <w:marBottom w:val="0"/>
      <w:divBdr>
        <w:top w:val="none" w:sz="0" w:space="0" w:color="auto"/>
        <w:left w:val="none" w:sz="0" w:space="0" w:color="auto"/>
        <w:bottom w:val="none" w:sz="0" w:space="0" w:color="auto"/>
        <w:right w:val="none" w:sz="0" w:space="0" w:color="auto"/>
      </w:divBdr>
    </w:div>
    <w:div w:id="390881702">
      <w:bodyDiv w:val="1"/>
      <w:marLeft w:val="0"/>
      <w:marRight w:val="0"/>
      <w:marTop w:val="0"/>
      <w:marBottom w:val="0"/>
      <w:divBdr>
        <w:top w:val="none" w:sz="0" w:space="0" w:color="auto"/>
        <w:left w:val="none" w:sz="0" w:space="0" w:color="auto"/>
        <w:bottom w:val="none" w:sz="0" w:space="0" w:color="auto"/>
        <w:right w:val="none" w:sz="0" w:space="0" w:color="auto"/>
      </w:divBdr>
    </w:div>
    <w:div w:id="393964881">
      <w:bodyDiv w:val="1"/>
      <w:marLeft w:val="0"/>
      <w:marRight w:val="0"/>
      <w:marTop w:val="0"/>
      <w:marBottom w:val="0"/>
      <w:divBdr>
        <w:top w:val="none" w:sz="0" w:space="0" w:color="auto"/>
        <w:left w:val="none" w:sz="0" w:space="0" w:color="auto"/>
        <w:bottom w:val="none" w:sz="0" w:space="0" w:color="auto"/>
        <w:right w:val="none" w:sz="0" w:space="0" w:color="auto"/>
      </w:divBdr>
    </w:div>
    <w:div w:id="410933195">
      <w:bodyDiv w:val="1"/>
      <w:marLeft w:val="0"/>
      <w:marRight w:val="0"/>
      <w:marTop w:val="0"/>
      <w:marBottom w:val="0"/>
      <w:divBdr>
        <w:top w:val="none" w:sz="0" w:space="0" w:color="auto"/>
        <w:left w:val="none" w:sz="0" w:space="0" w:color="auto"/>
        <w:bottom w:val="none" w:sz="0" w:space="0" w:color="auto"/>
        <w:right w:val="none" w:sz="0" w:space="0" w:color="auto"/>
      </w:divBdr>
    </w:div>
    <w:div w:id="411660177">
      <w:bodyDiv w:val="1"/>
      <w:marLeft w:val="0"/>
      <w:marRight w:val="0"/>
      <w:marTop w:val="0"/>
      <w:marBottom w:val="0"/>
      <w:divBdr>
        <w:top w:val="none" w:sz="0" w:space="0" w:color="auto"/>
        <w:left w:val="none" w:sz="0" w:space="0" w:color="auto"/>
        <w:bottom w:val="none" w:sz="0" w:space="0" w:color="auto"/>
        <w:right w:val="none" w:sz="0" w:space="0" w:color="auto"/>
      </w:divBdr>
    </w:div>
    <w:div w:id="418259131">
      <w:bodyDiv w:val="1"/>
      <w:marLeft w:val="0"/>
      <w:marRight w:val="0"/>
      <w:marTop w:val="0"/>
      <w:marBottom w:val="0"/>
      <w:divBdr>
        <w:top w:val="none" w:sz="0" w:space="0" w:color="auto"/>
        <w:left w:val="none" w:sz="0" w:space="0" w:color="auto"/>
        <w:bottom w:val="none" w:sz="0" w:space="0" w:color="auto"/>
        <w:right w:val="none" w:sz="0" w:space="0" w:color="auto"/>
      </w:divBdr>
    </w:div>
    <w:div w:id="530262064">
      <w:bodyDiv w:val="1"/>
      <w:marLeft w:val="0"/>
      <w:marRight w:val="0"/>
      <w:marTop w:val="0"/>
      <w:marBottom w:val="0"/>
      <w:divBdr>
        <w:top w:val="none" w:sz="0" w:space="0" w:color="auto"/>
        <w:left w:val="none" w:sz="0" w:space="0" w:color="auto"/>
        <w:bottom w:val="none" w:sz="0" w:space="0" w:color="auto"/>
        <w:right w:val="none" w:sz="0" w:space="0" w:color="auto"/>
      </w:divBdr>
    </w:div>
    <w:div w:id="560486285">
      <w:bodyDiv w:val="1"/>
      <w:marLeft w:val="0"/>
      <w:marRight w:val="0"/>
      <w:marTop w:val="0"/>
      <w:marBottom w:val="0"/>
      <w:divBdr>
        <w:top w:val="none" w:sz="0" w:space="0" w:color="auto"/>
        <w:left w:val="none" w:sz="0" w:space="0" w:color="auto"/>
        <w:bottom w:val="none" w:sz="0" w:space="0" w:color="auto"/>
        <w:right w:val="none" w:sz="0" w:space="0" w:color="auto"/>
      </w:divBdr>
    </w:div>
    <w:div w:id="561869800">
      <w:bodyDiv w:val="1"/>
      <w:marLeft w:val="0"/>
      <w:marRight w:val="0"/>
      <w:marTop w:val="0"/>
      <w:marBottom w:val="0"/>
      <w:divBdr>
        <w:top w:val="none" w:sz="0" w:space="0" w:color="auto"/>
        <w:left w:val="none" w:sz="0" w:space="0" w:color="auto"/>
        <w:bottom w:val="none" w:sz="0" w:space="0" w:color="auto"/>
        <w:right w:val="none" w:sz="0" w:space="0" w:color="auto"/>
      </w:divBdr>
    </w:div>
    <w:div w:id="579682044">
      <w:bodyDiv w:val="1"/>
      <w:marLeft w:val="0"/>
      <w:marRight w:val="0"/>
      <w:marTop w:val="0"/>
      <w:marBottom w:val="0"/>
      <w:divBdr>
        <w:top w:val="none" w:sz="0" w:space="0" w:color="auto"/>
        <w:left w:val="none" w:sz="0" w:space="0" w:color="auto"/>
        <w:bottom w:val="none" w:sz="0" w:space="0" w:color="auto"/>
        <w:right w:val="none" w:sz="0" w:space="0" w:color="auto"/>
      </w:divBdr>
    </w:div>
    <w:div w:id="585001437">
      <w:bodyDiv w:val="1"/>
      <w:marLeft w:val="0"/>
      <w:marRight w:val="0"/>
      <w:marTop w:val="0"/>
      <w:marBottom w:val="0"/>
      <w:divBdr>
        <w:top w:val="none" w:sz="0" w:space="0" w:color="auto"/>
        <w:left w:val="none" w:sz="0" w:space="0" w:color="auto"/>
        <w:bottom w:val="none" w:sz="0" w:space="0" w:color="auto"/>
        <w:right w:val="none" w:sz="0" w:space="0" w:color="auto"/>
      </w:divBdr>
    </w:div>
    <w:div w:id="600648881">
      <w:bodyDiv w:val="1"/>
      <w:marLeft w:val="0"/>
      <w:marRight w:val="0"/>
      <w:marTop w:val="0"/>
      <w:marBottom w:val="0"/>
      <w:divBdr>
        <w:top w:val="none" w:sz="0" w:space="0" w:color="auto"/>
        <w:left w:val="none" w:sz="0" w:space="0" w:color="auto"/>
        <w:bottom w:val="none" w:sz="0" w:space="0" w:color="auto"/>
        <w:right w:val="none" w:sz="0" w:space="0" w:color="auto"/>
      </w:divBdr>
    </w:div>
    <w:div w:id="662125918">
      <w:bodyDiv w:val="1"/>
      <w:marLeft w:val="0"/>
      <w:marRight w:val="0"/>
      <w:marTop w:val="0"/>
      <w:marBottom w:val="0"/>
      <w:divBdr>
        <w:top w:val="none" w:sz="0" w:space="0" w:color="auto"/>
        <w:left w:val="none" w:sz="0" w:space="0" w:color="auto"/>
        <w:bottom w:val="none" w:sz="0" w:space="0" w:color="auto"/>
        <w:right w:val="none" w:sz="0" w:space="0" w:color="auto"/>
      </w:divBdr>
    </w:div>
    <w:div w:id="692074708">
      <w:bodyDiv w:val="1"/>
      <w:marLeft w:val="0"/>
      <w:marRight w:val="0"/>
      <w:marTop w:val="0"/>
      <w:marBottom w:val="0"/>
      <w:divBdr>
        <w:top w:val="none" w:sz="0" w:space="0" w:color="auto"/>
        <w:left w:val="none" w:sz="0" w:space="0" w:color="auto"/>
        <w:bottom w:val="none" w:sz="0" w:space="0" w:color="auto"/>
        <w:right w:val="none" w:sz="0" w:space="0" w:color="auto"/>
      </w:divBdr>
    </w:div>
    <w:div w:id="708803540">
      <w:bodyDiv w:val="1"/>
      <w:marLeft w:val="0"/>
      <w:marRight w:val="0"/>
      <w:marTop w:val="0"/>
      <w:marBottom w:val="0"/>
      <w:divBdr>
        <w:top w:val="none" w:sz="0" w:space="0" w:color="auto"/>
        <w:left w:val="none" w:sz="0" w:space="0" w:color="auto"/>
        <w:bottom w:val="none" w:sz="0" w:space="0" w:color="auto"/>
        <w:right w:val="none" w:sz="0" w:space="0" w:color="auto"/>
      </w:divBdr>
    </w:div>
    <w:div w:id="710810474">
      <w:bodyDiv w:val="1"/>
      <w:marLeft w:val="0"/>
      <w:marRight w:val="0"/>
      <w:marTop w:val="0"/>
      <w:marBottom w:val="0"/>
      <w:divBdr>
        <w:top w:val="none" w:sz="0" w:space="0" w:color="auto"/>
        <w:left w:val="none" w:sz="0" w:space="0" w:color="auto"/>
        <w:bottom w:val="none" w:sz="0" w:space="0" w:color="auto"/>
        <w:right w:val="none" w:sz="0" w:space="0" w:color="auto"/>
      </w:divBdr>
    </w:div>
    <w:div w:id="726732635">
      <w:bodyDiv w:val="1"/>
      <w:marLeft w:val="0"/>
      <w:marRight w:val="0"/>
      <w:marTop w:val="0"/>
      <w:marBottom w:val="0"/>
      <w:divBdr>
        <w:top w:val="none" w:sz="0" w:space="0" w:color="auto"/>
        <w:left w:val="none" w:sz="0" w:space="0" w:color="auto"/>
        <w:bottom w:val="none" w:sz="0" w:space="0" w:color="auto"/>
        <w:right w:val="none" w:sz="0" w:space="0" w:color="auto"/>
      </w:divBdr>
    </w:div>
    <w:div w:id="726957528">
      <w:bodyDiv w:val="1"/>
      <w:marLeft w:val="0"/>
      <w:marRight w:val="0"/>
      <w:marTop w:val="0"/>
      <w:marBottom w:val="0"/>
      <w:divBdr>
        <w:top w:val="none" w:sz="0" w:space="0" w:color="auto"/>
        <w:left w:val="none" w:sz="0" w:space="0" w:color="auto"/>
        <w:bottom w:val="none" w:sz="0" w:space="0" w:color="auto"/>
        <w:right w:val="none" w:sz="0" w:space="0" w:color="auto"/>
      </w:divBdr>
    </w:div>
    <w:div w:id="728459032">
      <w:bodyDiv w:val="1"/>
      <w:marLeft w:val="0"/>
      <w:marRight w:val="0"/>
      <w:marTop w:val="0"/>
      <w:marBottom w:val="0"/>
      <w:divBdr>
        <w:top w:val="none" w:sz="0" w:space="0" w:color="auto"/>
        <w:left w:val="none" w:sz="0" w:space="0" w:color="auto"/>
        <w:bottom w:val="none" w:sz="0" w:space="0" w:color="auto"/>
        <w:right w:val="none" w:sz="0" w:space="0" w:color="auto"/>
      </w:divBdr>
    </w:div>
    <w:div w:id="732699442">
      <w:bodyDiv w:val="1"/>
      <w:marLeft w:val="0"/>
      <w:marRight w:val="0"/>
      <w:marTop w:val="0"/>
      <w:marBottom w:val="0"/>
      <w:divBdr>
        <w:top w:val="none" w:sz="0" w:space="0" w:color="auto"/>
        <w:left w:val="none" w:sz="0" w:space="0" w:color="auto"/>
        <w:bottom w:val="none" w:sz="0" w:space="0" w:color="auto"/>
        <w:right w:val="none" w:sz="0" w:space="0" w:color="auto"/>
      </w:divBdr>
    </w:div>
    <w:div w:id="742263620">
      <w:bodyDiv w:val="1"/>
      <w:marLeft w:val="0"/>
      <w:marRight w:val="0"/>
      <w:marTop w:val="0"/>
      <w:marBottom w:val="0"/>
      <w:divBdr>
        <w:top w:val="none" w:sz="0" w:space="0" w:color="auto"/>
        <w:left w:val="none" w:sz="0" w:space="0" w:color="auto"/>
        <w:bottom w:val="none" w:sz="0" w:space="0" w:color="auto"/>
        <w:right w:val="none" w:sz="0" w:space="0" w:color="auto"/>
      </w:divBdr>
    </w:div>
    <w:div w:id="745617491">
      <w:bodyDiv w:val="1"/>
      <w:marLeft w:val="0"/>
      <w:marRight w:val="0"/>
      <w:marTop w:val="0"/>
      <w:marBottom w:val="0"/>
      <w:divBdr>
        <w:top w:val="none" w:sz="0" w:space="0" w:color="auto"/>
        <w:left w:val="none" w:sz="0" w:space="0" w:color="auto"/>
        <w:bottom w:val="none" w:sz="0" w:space="0" w:color="auto"/>
        <w:right w:val="none" w:sz="0" w:space="0" w:color="auto"/>
      </w:divBdr>
    </w:div>
    <w:div w:id="762723550">
      <w:bodyDiv w:val="1"/>
      <w:marLeft w:val="0"/>
      <w:marRight w:val="0"/>
      <w:marTop w:val="0"/>
      <w:marBottom w:val="0"/>
      <w:divBdr>
        <w:top w:val="none" w:sz="0" w:space="0" w:color="auto"/>
        <w:left w:val="none" w:sz="0" w:space="0" w:color="auto"/>
        <w:bottom w:val="none" w:sz="0" w:space="0" w:color="auto"/>
        <w:right w:val="none" w:sz="0" w:space="0" w:color="auto"/>
      </w:divBdr>
    </w:div>
    <w:div w:id="764883901">
      <w:bodyDiv w:val="1"/>
      <w:marLeft w:val="0"/>
      <w:marRight w:val="0"/>
      <w:marTop w:val="0"/>
      <w:marBottom w:val="0"/>
      <w:divBdr>
        <w:top w:val="none" w:sz="0" w:space="0" w:color="auto"/>
        <w:left w:val="none" w:sz="0" w:space="0" w:color="auto"/>
        <w:bottom w:val="none" w:sz="0" w:space="0" w:color="auto"/>
        <w:right w:val="none" w:sz="0" w:space="0" w:color="auto"/>
      </w:divBdr>
    </w:div>
    <w:div w:id="802311111">
      <w:bodyDiv w:val="1"/>
      <w:marLeft w:val="0"/>
      <w:marRight w:val="0"/>
      <w:marTop w:val="0"/>
      <w:marBottom w:val="0"/>
      <w:divBdr>
        <w:top w:val="none" w:sz="0" w:space="0" w:color="auto"/>
        <w:left w:val="none" w:sz="0" w:space="0" w:color="auto"/>
        <w:bottom w:val="none" w:sz="0" w:space="0" w:color="auto"/>
        <w:right w:val="none" w:sz="0" w:space="0" w:color="auto"/>
      </w:divBdr>
    </w:div>
    <w:div w:id="838470329">
      <w:bodyDiv w:val="1"/>
      <w:marLeft w:val="0"/>
      <w:marRight w:val="0"/>
      <w:marTop w:val="0"/>
      <w:marBottom w:val="0"/>
      <w:divBdr>
        <w:top w:val="none" w:sz="0" w:space="0" w:color="auto"/>
        <w:left w:val="none" w:sz="0" w:space="0" w:color="auto"/>
        <w:bottom w:val="none" w:sz="0" w:space="0" w:color="auto"/>
        <w:right w:val="none" w:sz="0" w:space="0" w:color="auto"/>
      </w:divBdr>
    </w:div>
    <w:div w:id="862354923">
      <w:bodyDiv w:val="1"/>
      <w:marLeft w:val="0"/>
      <w:marRight w:val="0"/>
      <w:marTop w:val="0"/>
      <w:marBottom w:val="0"/>
      <w:divBdr>
        <w:top w:val="none" w:sz="0" w:space="0" w:color="auto"/>
        <w:left w:val="none" w:sz="0" w:space="0" w:color="auto"/>
        <w:bottom w:val="none" w:sz="0" w:space="0" w:color="auto"/>
        <w:right w:val="none" w:sz="0" w:space="0" w:color="auto"/>
      </w:divBdr>
    </w:div>
    <w:div w:id="878974380">
      <w:bodyDiv w:val="1"/>
      <w:marLeft w:val="0"/>
      <w:marRight w:val="0"/>
      <w:marTop w:val="0"/>
      <w:marBottom w:val="0"/>
      <w:divBdr>
        <w:top w:val="none" w:sz="0" w:space="0" w:color="auto"/>
        <w:left w:val="none" w:sz="0" w:space="0" w:color="auto"/>
        <w:bottom w:val="none" w:sz="0" w:space="0" w:color="auto"/>
        <w:right w:val="none" w:sz="0" w:space="0" w:color="auto"/>
      </w:divBdr>
    </w:div>
    <w:div w:id="879323824">
      <w:bodyDiv w:val="1"/>
      <w:marLeft w:val="0"/>
      <w:marRight w:val="0"/>
      <w:marTop w:val="0"/>
      <w:marBottom w:val="0"/>
      <w:divBdr>
        <w:top w:val="none" w:sz="0" w:space="0" w:color="auto"/>
        <w:left w:val="none" w:sz="0" w:space="0" w:color="auto"/>
        <w:bottom w:val="none" w:sz="0" w:space="0" w:color="auto"/>
        <w:right w:val="none" w:sz="0" w:space="0" w:color="auto"/>
      </w:divBdr>
    </w:div>
    <w:div w:id="884369388">
      <w:bodyDiv w:val="1"/>
      <w:marLeft w:val="0"/>
      <w:marRight w:val="0"/>
      <w:marTop w:val="0"/>
      <w:marBottom w:val="0"/>
      <w:divBdr>
        <w:top w:val="none" w:sz="0" w:space="0" w:color="auto"/>
        <w:left w:val="none" w:sz="0" w:space="0" w:color="auto"/>
        <w:bottom w:val="none" w:sz="0" w:space="0" w:color="auto"/>
        <w:right w:val="none" w:sz="0" w:space="0" w:color="auto"/>
      </w:divBdr>
    </w:div>
    <w:div w:id="900749160">
      <w:bodyDiv w:val="1"/>
      <w:marLeft w:val="0"/>
      <w:marRight w:val="0"/>
      <w:marTop w:val="0"/>
      <w:marBottom w:val="0"/>
      <w:divBdr>
        <w:top w:val="none" w:sz="0" w:space="0" w:color="auto"/>
        <w:left w:val="none" w:sz="0" w:space="0" w:color="auto"/>
        <w:bottom w:val="none" w:sz="0" w:space="0" w:color="auto"/>
        <w:right w:val="none" w:sz="0" w:space="0" w:color="auto"/>
      </w:divBdr>
    </w:div>
    <w:div w:id="909384294">
      <w:bodyDiv w:val="1"/>
      <w:marLeft w:val="0"/>
      <w:marRight w:val="0"/>
      <w:marTop w:val="0"/>
      <w:marBottom w:val="0"/>
      <w:divBdr>
        <w:top w:val="none" w:sz="0" w:space="0" w:color="auto"/>
        <w:left w:val="none" w:sz="0" w:space="0" w:color="auto"/>
        <w:bottom w:val="none" w:sz="0" w:space="0" w:color="auto"/>
        <w:right w:val="none" w:sz="0" w:space="0" w:color="auto"/>
      </w:divBdr>
    </w:div>
    <w:div w:id="912280078">
      <w:bodyDiv w:val="1"/>
      <w:marLeft w:val="0"/>
      <w:marRight w:val="0"/>
      <w:marTop w:val="0"/>
      <w:marBottom w:val="0"/>
      <w:divBdr>
        <w:top w:val="none" w:sz="0" w:space="0" w:color="auto"/>
        <w:left w:val="none" w:sz="0" w:space="0" w:color="auto"/>
        <w:bottom w:val="none" w:sz="0" w:space="0" w:color="auto"/>
        <w:right w:val="none" w:sz="0" w:space="0" w:color="auto"/>
      </w:divBdr>
    </w:div>
    <w:div w:id="931667793">
      <w:bodyDiv w:val="1"/>
      <w:marLeft w:val="0"/>
      <w:marRight w:val="0"/>
      <w:marTop w:val="0"/>
      <w:marBottom w:val="0"/>
      <w:divBdr>
        <w:top w:val="none" w:sz="0" w:space="0" w:color="auto"/>
        <w:left w:val="none" w:sz="0" w:space="0" w:color="auto"/>
        <w:bottom w:val="none" w:sz="0" w:space="0" w:color="auto"/>
        <w:right w:val="none" w:sz="0" w:space="0" w:color="auto"/>
      </w:divBdr>
    </w:div>
    <w:div w:id="938759725">
      <w:bodyDiv w:val="1"/>
      <w:marLeft w:val="0"/>
      <w:marRight w:val="0"/>
      <w:marTop w:val="0"/>
      <w:marBottom w:val="0"/>
      <w:divBdr>
        <w:top w:val="none" w:sz="0" w:space="0" w:color="auto"/>
        <w:left w:val="none" w:sz="0" w:space="0" w:color="auto"/>
        <w:bottom w:val="none" w:sz="0" w:space="0" w:color="auto"/>
        <w:right w:val="none" w:sz="0" w:space="0" w:color="auto"/>
      </w:divBdr>
    </w:div>
    <w:div w:id="957251387">
      <w:bodyDiv w:val="1"/>
      <w:marLeft w:val="0"/>
      <w:marRight w:val="0"/>
      <w:marTop w:val="0"/>
      <w:marBottom w:val="0"/>
      <w:divBdr>
        <w:top w:val="none" w:sz="0" w:space="0" w:color="auto"/>
        <w:left w:val="none" w:sz="0" w:space="0" w:color="auto"/>
        <w:bottom w:val="none" w:sz="0" w:space="0" w:color="auto"/>
        <w:right w:val="none" w:sz="0" w:space="0" w:color="auto"/>
      </w:divBdr>
    </w:div>
    <w:div w:id="958024688">
      <w:bodyDiv w:val="1"/>
      <w:marLeft w:val="0"/>
      <w:marRight w:val="0"/>
      <w:marTop w:val="0"/>
      <w:marBottom w:val="0"/>
      <w:divBdr>
        <w:top w:val="none" w:sz="0" w:space="0" w:color="auto"/>
        <w:left w:val="none" w:sz="0" w:space="0" w:color="auto"/>
        <w:bottom w:val="none" w:sz="0" w:space="0" w:color="auto"/>
        <w:right w:val="none" w:sz="0" w:space="0" w:color="auto"/>
      </w:divBdr>
    </w:div>
    <w:div w:id="973831819">
      <w:bodyDiv w:val="1"/>
      <w:marLeft w:val="0"/>
      <w:marRight w:val="0"/>
      <w:marTop w:val="0"/>
      <w:marBottom w:val="0"/>
      <w:divBdr>
        <w:top w:val="none" w:sz="0" w:space="0" w:color="auto"/>
        <w:left w:val="none" w:sz="0" w:space="0" w:color="auto"/>
        <w:bottom w:val="none" w:sz="0" w:space="0" w:color="auto"/>
        <w:right w:val="none" w:sz="0" w:space="0" w:color="auto"/>
      </w:divBdr>
    </w:div>
    <w:div w:id="983892644">
      <w:bodyDiv w:val="1"/>
      <w:marLeft w:val="0"/>
      <w:marRight w:val="0"/>
      <w:marTop w:val="0"/>
      <w:marBottom w:val="0"/>
      <w:divBdr>
        <w:top w:val="none" w:sz="0" w:space="0" w:color="auto"/>
        <w:left w:val="none" w:sz="0" w:space="0" w:color="auto"/>
        <w:bottom w:val="none" w:sz="0" w:space="0" w:color="auto"/>
        <w:right w:val="none" w:sz="0" w:space="0" w:color="auto"/>
      </w:divBdr>
    </w:div>
    <w:div w:id="991374372">
      <w:bodyDiv w:val="1"/>
      <w:marLeft w:val="0"/>
      <w:marRight w:val="0"/>
      <w:marTop w:val="0"/>
      <w:marBottom w:val="0"/>
      <w:divBdr>
        <w:top w:val="none" w:sz="0" w:space="0" w:color="auto"/>
        <w:left w:val="none" w:sz="0" w:space="0" w:color="auto"/>
        <w:bottom w:val="none" w:sz="0" w:space="0" w:color="auto"/>
        <w:right w:val="none" w:sz="0" w:space="0" w:color="auto"/>
      </w:divBdr>
    </w:div>
    <w:div w:id="1015692468">
      <w:bodyDiv w:val="1"/>
      <w:marLeft w:val="0"/>
      <w:marRight w:val="0"/>
      <w:marTop w:val="0"/>
      <w:marBottom w:val="0"/>
      <w:divBdr>
        <w:top w:val="none" w:sz="0" w:space="0" w:color="auto"/>
        <w:left w:val="none" w:sz="0" w:space="0" w:color="auto"/>
        <w:bottom w:val="none" w:sz="0" w:space="0" w:color="auto"/>
        <w:right w:val="none" w:sz="0" w:space="0" w:color="auto"/>
      </w:divBdr>
    </w:div>
    <w:div w:id="1047533231">
      <w:bodyDiv w:val="1"/>
      <w:marLeft w:val="0"/>
      <w:marRight w:val="0"/>
      <w:marTop w:val="0"/>
      <w:marBottom w:val="0"/>
      <w:divBdr>
        <w:top w:val="none" w:sz="0" w:space="0" w:color="auto"/>
        <w:left w:val="none" w:sz="0" w:space="0" w:color="auto"/>
        <w:bottom w:val="none" w:sz="0" w:space="0" w:color="auto"/>
        <w:right w:val="none" w:sz="0" w:space="0" w:color="auto"/>
      </w:divBdr>
    </w:div>
    <w:div w:id="1051152709">
      <w:bodyDiv w:val="1"/>
      <w:marLeft w:val="0"/>
      <w:marRight w:val="0"/>
      <w:marTop w:val="0"/>
      <w:marBottom w:val="0"/>
      <w:divBdr>
        <w:top w:val="none" w:sz="0" w:space="0" w:color="auto"/>
        <w:left w:val="none" w:sz="0" w:space="0" w:color="auto"/>
        <w:bottom w:val="none" w:sz="0" w:space="0" w:color="auto"/>
        <w:right w:val="none" w:sz="0" w:space="0" w:color="auto"/>
      </w:divBdr>
    </w:div>
    <w:div w:id="1060322207">
      <w:bodyDiv w:val="1"/>
      <w:marLeft w:val="0"/>
      <w:marRight w:val="0"/>
      <w:marTop w:val="0"/>
      <w:marBottom w:val="0"/>
      <w:divBdr>
        <w:top w:val="none" w:sz="0" w:space="0" w:color="auto"/>
        <w:left w:val="none" w:sz="0" w:space="0" w:color="auto"/>
        <w:bottom w:val="none" w:sz="0" w:space="0" w:color="auto"/>
        <w:right w:val="none" w:sz="0" w:space="0" w:color="auto"/>
      </w:divBdr>
    </w:div>
    <w:div w:id="1061296809">
      <w:bodyDiv w:val="1"/>
      <w:marLeft w:val="0"/>
      <w:marRight w:val="0"/>
      <w:marTop w:val="0"/>
      <w:marBottom w:val="0"/>
      <w:divBdr>
        <w:top w:val="none" w:sz="0" w:space="0" w:color="auto"/>
        <w:left w:val="none" w:sz="0" w:space="0" w:color="auto"/>
        <w:bottom w:val="none" w:sz="0" w:space="0" w:color="auto"/>
        <w:right w:val="none" w:sz="0" w:space="0" w:color="auto"/>
      </w:divBdr>
    </w:div>
    <w:div w:id="1071274076">
      <w:bodyDiv w:val="1"/>
      <w:marLeft w:val="0"/>
      <w:marRight w:val="0"/>
      <w:marTop w:val="0"/>
      <w:marBottom w:val="0"/>
      <w:divBdr>
        <w:top w:val="none" w:sz="0" w:space="0" w:color="auto"/>
        <w:left w:val="none" w:sz="0" w:space="0" w:color="auto"/>
        <w:bottom w:val="none" w:sz="0" w:space="0" w:color="auto"/>
        <w:right w:val="none" w:sz="0" w:space="0" w:color="auto"/>
      </w:divBdr>
    </w:div>
    <w:div w:id="1117286974">
      <w:bodyDiv w:val="1"/>
      <w:marLeft w:val="0"/>
      <w:marRight w:val="0"/>
      <w:marTop w:val="0"/>
      <w:marBottom w:val="0"/>
      <w:divBdr>
        <w:top w:val="none" w:sz="0" w:space="0" w:color="auto"/>
        <w:left w:val="none" w:sz="0" w:space="0" w:color="auto"/>
        <w:bottom w:val="none" w:sz="0" w:space="0" w:color="auto"/>
        <w:right w:val="none" w:sz="0" w:space="0" w:color="auto"/>
      </w:divBdr>
    </w:div>
    <w:div w:id="1118984414">
      <w:bodyDiv w:val="1"/>
      <w:marLeft w:val="0"/>
      <w:marRight w:val="0"/>
      <w:marTop w:val="0"/>
      <w:marBottom w:val="0"/>
      <w:divBdr>
        <w:top w:val="none" w:sz="0" w:space="0" w:color="auto"/>
        <w:left w:val="none" w:sz="0" w:space="0" w:color="auto"/>
        <w:bottom w:val="none" w:sz="0" w:space="0" w:color="auto"/>
        <w:right w:val="none" w:sz="0" w:space="0" w:color="auto"/>
      </w:divBdr>
    </w:div>
    <w:div w:id="1139767041">
      <w:bodyDiv w:val="1"/>
      <w:marLeft w:val="0"/>
      <w:marRight w:val="0"/>
      <w:marTop w:val="0"/>
      <w:marBottom w:val="0"/>
      <w:divBdr>
        <w:top w:val="none" w:sz="0" w:space="0" w:color="auto"/>
        <w:left w:val="none" w:sz="0" w:space="0" w:color="auto"/>
        <w:bottom w:val="none" w:sz="0" w:space="0" w:color="auto"/>
        <w:right w:val="none" w:sz="0" w:space="0" w:color="auto"/>
      </w:divBdr>
    </w:div>
    <w:div w:id="1153987343">
      <w:bodyDiv w:val="1"/>
      <w:marLeft w:val="0"/>
      <w:marRight w:val="0"/>
      <w:marTop w:val="0"/>
      <w:marBottom w:val="0"/>
      <w:divBdr>
        <w:top w:val="none" w:sz="0" w:space="0" w:color="auto"/>
        <w:left w:val="none" w:sz="0" w:space="0" w:color="auto"/>
        <w:bottom w:val="none" w:sz="0" w:space="0" w:color="auto"/>
        <w:right w:val="none" w:sz="0" w:space="0" w:color="auto"/>
      </w:divBdr>
    </w:div>
    <w:div w:id="1153990001">
      <w:bodyDiv w:val="1"/>
      <w:marLeft w:val="0"/>
      <w:marRight w:val="0"/>
      <w:marTop w:val="0"/>
      <w:marBottom w:val="0"/>
      <w:divBdr>
        <w:top w:val="none" w:sz="0" w:space="0" w:color="auto"/>
        <w:left w:val="none" w:sz="0" w:space="0" w:color="auto"/>
        <w:bottom w:val="none" w:sz="0" w:space="0" w:color="auto"/>
        <w:right w:val="none" w:sz="0" w:space="0" w:color="auto"/>
      </w:divBdr>
    </w:div>
    <w:div w:id="1160343101">
      <w:bodyDiv w:val="1"/>
      <w:marLeft w:val="0"/>
      <w:marRight w:val="0"/>
      <w:marTop w:val="0"/>
      <w:marBottom w:val="0"/>
      <w:divBdr>
        <w:top w:val="none" w:sz="0" w:space="0" w:color="auto"/>
        <w:left w:val="none" w:sz="0" w:space="0" w:color="auto"/>
        <w:bottom w:val="none" w:sz="0" w:space="0" w:color="auto"/>
        <w:right w:val="none" w:sz="0" w:space="0" w:color="auto"/>
      </w:divBdr>
    </w:div>
    <w:div w:id="1178076454">
      <w:bodyDiv w:val="1"/>
      <w:marLeft w:val="0"/>
      <w:marRight w:val="0"/>
      <w:marTop w:val="0"/>
      <w:marBottom w:val="0"/>
      <w:divBdr>
        <w:top w:val="none" w:sz="0" w:space="0" w:color="auto"/>
        <w:left w:val="none" w:sz="0" w:space="0" w:color="auto"/>
        <w:bottom w:val="none" w:sz="0" w:space="0" w:color="auto"/>
        <w:right w:val="none" w:sz="0" w:space="0" w:color="auto"/>
      </w:divBdr>
    </w:div>
    <w:div w:id="1210612420">
      <w:bodyDiv w:val="1"/>
      <w:marLeft w:val="0"/>
      <w:marRight w:val="0"/>
      <w:marTop w:val="0"/>
      <w:marBottom w:val="0"/>
      <w:divBdr>
        <w:top w:val="none" w:sz="0" w:space="0" w:color="auto"/>
        <w:left w:val="none" w:sz="0" w:space="0" w:color="auto"/>
        <w:bottom w:val="none" w:sz="0" w:space="0" w:color="auto"/>
        <w:right w:val="none" w:sz="0" w:space="0" w:color="auto"/>
      </w:divBdr>
    </w:div>
    <w:div w:id="1249002066">
      <w:bodyDiv w:val="1"/>
      <w:marLeft w:val="0"/>
      <w:marRight w:val="0"/>
      <w:marTop w:val="0"/>
      <w:marBottom w:val="0"/>
      <w:divBdr>
        <w:top w:val="none" w:sz="0" w:space="0" w:color="auto"/>
        <w:left w:val="none" w:sz="0" w:space="0" w:color="auto"/>
        <w:bottom w:val="none" w:sz="0" w:space="0" w:color="auto"/>
        <w:right w:val="none" w:sz="0" w:space="0" w:color="auto"/>
      </w:divBdr>
    </w:div>
    <w:div w:id="1250388767">
      <w:bodyDiv w:val="1"/>
      <w:marLeft w:val="0"/>
      <w:marRight w:val="0"/>
      <w:marTop w:val="0"/>
      <w:marBottom w:val="0"/>
      <w:divBdr>
        <w:top w:val="none" w:sz="0" w:space="0" w:color="auto"/>
        <w:left w:val="none" w:sz="0" w:space="0" w:color="auto"/>
        <w:bottom w:val="none" w:sz="0" w:space="0" w:color="auto"/>
        <w:right w:val="none" w:sz="0" w:space="0" w:color="auto"/>
      </w:divBdr>
    </w:div>
    <w:div w:id="1260724042">
      <w:bodyDiv w:val="1"/>
      <w:marLeft w:val="0"/>
      <w:marRight w:val="0"/>
      <w:marTop w:val="0"/>
      <w:marBottom w:val="0"/>
      <w:divBdr>
        <w:top w:val="none" w:sz="0" w:space="0" w:color="auto"/>
        <w:left w:val="none" w:sz="0" w:space="0" w:color="auto"/>
        <w:bottom w:val="none" w:sz="0" w:space="0" w:color="auto"/>
        <w:right w:val="none" w:sz="0" w:space="0" w:color="auto"/>
      </w:divBdr>
    </w:div>
    <w:div w:id="1275213478">
      <w:bodyDiv w:val="1"/>
      <w:marLeft w:val="0"/>
      <w:marRight w:val="0"/>
      <w:marTop w:val="0"/>
      <w:marBottom w:val="0"/>
      <w:divBdr>
        <w:top w:val="none" w:sz="0" w:space="0" w:color="auto"/>
        <w:left w:val="none" w:sz="0" w:space="0" w:color="auto"/>
        <w:bottom w:val="none" w:sz="0" w:space="0" w:color="auto"/>
        <w:right w:val="none" w:sz="0" w:space="0" w:color="auto"/>
      </w:divBdr>
    </w:div>
    <w:div w:id="1279338067">
      <w:bodyDiv w:val="1"/>
      <w:marLeft w:val="0"/>
      <w:marRight w:val="0"/>
      <w:marTop w:val="0"/>
      <w:marBottom w:val="0"/>
      <w:divBdr>
        <w:top w:val="none" w:sz="0" w:space="0" w:color="auto"/>
        <w:left w:val="none" w:sz="0" w:space="0" w:color="auto"/>
        <w:bottom w:val="none" w:sz="0" w:space="0" w:color="auto"/>
        <w:right w:val="none" w:sz="0" w:space="0" w:color="auto"/>
      </w:divBdr>
    </w:div>
    <w:div w:id="1286426473">
      <w:bodyDiv w:val="1"/>
      <w:marLeft w:val="0"/>
      <w:marRight w:val="0"/>
      <w:marTop w:val="0"/>
      <w:marBottom w:val="0"/>
      <w:divBdr>
        <w:top w:val="none" w:sz="0" w:space="0" w:color="auto"/>
        <w:left w:val="none" w:sz="0" w:space="0" w:color="auto"/>
        <w:bottom w:val="none" w:sz="0" w:space="0" w:color="auto"/>
        <w:right w:val="none" w:sz="0" w:space="0" w:color="auto"/>
      </w:divBdr>
    </w:div>
    <w:div w:id="1293291506">
      <w:bodyDiv w:val="1"/>
      <w:marLeft w:val="0"/>
      <w:marRight w:val="0"/>
      <w:marTop w:val="0"/>
      <w:marBottom w:val="0"/>
      <w:divBdr>
        <w:top w:val="none" w:sz="0" w:space="0" w:color="auto"/>
        <w:left w:val="none" w:sz="0" w:space="0" w:color="auto"/>
        <w:bottom w:val="none" w:sz="0" w:space="0" w:color="auto"/>
        <w:right w:val="none" w:sz="0" w:space="0" w:color="auto"/>
      </w:divBdr>
    </w:div>
    <w:div w:id="1295983943">
      <w:bodyDiv w:val="1"/>
      <w:marLeft w:val="0"/>
      <w:marRight w:val="0"/>
      <w:marTop w:val="0"/>
      <w:marBottom w:val="0"/>
      <w:divBdr>
        <w:top w:val="none" w:sz="0" w:space="0" w:color="auto"/>
        <w:left w:val="none" w:sz="0" w:space="0" w:color="auto"/>
        <w:bottom w:val="none" w:sz="0" w:space="0" w:color="auto"/>
        <w:right w:val="none" w:sz="0" w:space="0" w:color="auto"/>
      </w:divBdr>
    </w:div>
    <w:div w:id="1353989718">
      <w:bodyDiv w:val="1"/>
      <w:marLeft w:val="0"/>
      <w:marRight w:val="0"/>
      <w:marTop w:val="0"/>
      <w:marBottom w:val="0"/>
      <w:divBdr>
        <w:top w:val="none" w:sz="0" w:space="0" w:color="auto"/>
        <w:left w:val="none" w:sz="0" w:space="0" w:color="auto"/>
        <w:bottom w:val="none" w:sz="0" w:space="0" w:color="auto"/>
        <w:right w:val="none" w:sz="0" w:space="0" w:color="auto"/>
      </w:divBdr>
    </w:div>
    <w:div w:id="1369525607">
      <w:bodyDiv w:val="1"/>
      <w:marLeft w:val="0"/>
      <w:marRight w:val="0"/>
      <w:marTop w:val="0"/>
      <w:marBottom w:val="0"/>
      <w:divBdr>
        <w:top w:val="none" w:sz="0" w:space="0" w:color="auto"/>
        <w:left w:val="none" w:sz="0" w:space="0" w:color="auto"/>
        <w:bottom w:val="none" w:sz="0" w:space="0" w:color="auto"/>
        <w:right w:val="none" w:sz="0" w:space="0" w:color="auto"/>
      </w:divBdr>
    </w:div>
    <w:div w:id="1403336337">
      <w:bodyDiv w:val="1"/>
      <w:marLeft w:val="0"/>
      <w:marRight w:val="0"/>
      <w:marTop w:val="0"/>
      <w:marBottom w:val="0"/>
      <w:divBdr>
        <w:top w:val="none" w:sz="0" w:space="0" w:color="auto"/>
        <w:left w:val="none" w:sz="0" w:space="0" w:color="auto"/>
        <w:bottom w:val="none" w:sz="0" w:space="0" w:color="auto"/>
        <w:right w:val="none" w:sz="0" w:space="0" w:color="auto"/>
      </w:divBdr>
    </w:div>
    <w:div w:id="1405107504">
      <w:bodyDiv w:val="1"/>
      <w:marLeft w:val="0"/>
      <w:marRight w:val="0"/>
      <w:marTop w:val="0"/>
      <w:marBottom w:val="0"/>
      <w:divBdr>
        <w:top w:val="none" w:sz="0" w:space="0" w:color="auto"/>
        <w:left w:val="none" w:sz="0" w:space="0" w:color="auto"/>
        <w:bottom w:val="none" w:sz="0" w:space="0" w:color="auto"/>
        <w:right w:val="none" w:sz="0" w:space="0" w:color="auto"/>
      </w:divBdr>
    </w:div>
    <w:div w:id="1417745305">
      <w:bodyDiv w:val="1"/>
      <w:marLeft w:val="0"/>
      <w:marRight w:val="0"/>
      <w:marTop w:val="0"/>
      <w:marBottom w:val="0"/>
      <w:divBdr>
        <w:top w:val="none" w:sz="0" w:space="0" w:color="auto"/>
        <w:left w:val="none" w:sz="0" w:space="0" w:color="auto"/>
        <w:bottom w:val="none" w:sz="0" w:space="0" w:color="auto"/>
        <w:right w:val="none" w:sz="0" w:space="0" w:color="auto"/>
      </w:divBdr>
    </w:div>
    <w:div w:id="1460757757">
      <w:bodyDiv w:val="1"/>
      <w:marLeft w:val="0"/>
      <w:marRight w:val="0"/>
      <w:marTop w:val="0"/>
      <w:marBottom w:val="0"/>
      <w:divBdr>
        <w:top w:val="none" w:sz="0" w:space="0" w:color="auto"/>
        <w:left w:val="none" w:sz="0" w:space="0" w:color="auto"/>
        <w:bottom w:val="none" w:sz="0" w:space="0" w:color="auto"/>
        <w:right w:val="none" w:sz="0" w:space="0" w:color="auto"/>
      </w:divBdr>
    </w:div>
    <w:div w:id="1499537338">
      <w:bodyDiv w:val="1"/>
      <w:marLeft w:val="0"/>
      <w:marRight w:val="0"/>
      <w:marTop w:val="0"/>
      <w:marBottom w:val="0"/>
      <w:divBdr>
        <w:top w:val="none" w:sz="0" w:space="0" w:color="auto"/>
        <w:left w:val="none" w:sz="0" w:space="0" w:color="auto"/>
        <w:bottom w:val="none" w:sz="0" w:space="0" w:color="auto"/>
        <w:right w:val="none" w:sz="0" w:space="0" w:color="auto"/>
      </w:divBdr>
    </w:div>
    <w:div w:id="1503620181">
      <w:bodyDiv w:val="1"/>
      <w:marLeft w:val="0"/>
      <w:marRight w:val="0"/>
      <w:marTop w:val="0"/>
      <w:marBottom w:val="0"/>
      <w:divBdr>
        <w:top w:val="none" w:sz="0" w:space="0" w:color="auto"/>
        <w:left w:val="none" w:sz="0" w:space="0" w:color="auto"/>
        <w:bottom w:val="none" w:sz="0" w:space="0" w:color="auto"/>
        <w:right w:val="none" w:sz="0" w:space="0" w:color="auto"/>
      </w:divBdr>
    </w:div>
    <w:div w:id="1525629720">
      <w:bodyDiv w:val="1"/>
      <w:marLeft w:val="0"/>
      <w:marRight w:val="0"/>
      <w:marTop w:val="0"/>
      <w:marBottom w:val="0"/>
      <w:divBdr>
        <w:top w:val="none" w:sz="0" w:space="0" w:color="auto"/>
        <w:left w:val="none" w:sz="0" w:space="0" w:color="auto"/>
        <w:bottom w:val="none" w:sz="0" w:space="0" w:color="auto"/>
        <w:right w:val="none" w:sz="0" w:space="0" w:color="auto"/>
      </w:divBdr>
    </w:div>
    <w:div w:id="1548686975">
      <w:bodyDiv w:val="1"/>
      <w:marLeft w:val="0"/>
      <w:marRight w:val="0"/>
      <w:marTop w:val="0"/>
      <w:marBottom w:val="0"/>
      <w:divBdr>
        <w:top w:val="none" w:sz="0" w:space="0" w:color="auto"/>
        <w:left w:val="none" w:sz="0" w:space="0" w:color="auto"/>
        <w:bottom w:val="none" w:sz="0" w:space="0" w:color="auto"/>
        <w:right w:val="none" w:sz="0" w:space="0" w:color="auto"/>
      </w:divBdr>
    </w:div>
    <w:div w:id="1554074877">
      <w:bodyDiv w:val="1"/>
      <w:marLeft w:val="0"/>
      <w:marRight w:val="0"/>
      <w:marTop w:val="0"/>
      <w:marBottom w:val="0"/>
      <w:divBdr>
        <w:top w:val="none" w:sz="0" w:space="0" w:color="auto"/>
        <w:left w:val="none" w:sz="0" w:space="0" w:color="auto"/>
        <w:bottom w:val="none" w:sz="0" w:space="0" w:color="auto"/>
        <w:right w:val="none" w:sz="0" w:space="0" w:color="auto"/>
      </w:divBdr>
    </w:div>
    <w:div w:id="1571847773">
      <w:bodyDiv w:val="1"/>
      <w:marLeft w:val="0"/>
      <w:marRight w:val="0"/>
      <w:marTop w:val="0"/>
      <w:marBottom w:val="0"/>
      <w:divBdr>
        <w:top w:val="none" w:sz="0" w:space="0" w:color="auto"/>
        <w:left w:val="none" w:sz="0" w:space="0" w:color="auto"/>
        <w:bottom w:val="none" w:sz="0" w:space="0" w:color="auto"/>
        <w:right w:val="none" w:sz="0" w:space="0" w:color="auto"/>
      </w:divBdr>
    </w:div>
    <w:div w:id="1572109396">
      <w:bodyDiv w:val="1"/>
      <w:marLeft w:val="0"/>
      <w:marRight w:val="0"/>
      <w:marTop w:val="0"/>
      <w:marBottom w:val="0"/>
      <w:divBdr>
        <w:top w:val="none" w:sz="0" w:space="0" w:color="auto"/>
        <w:left w:val="none" w:sz="0" w:space="0" w:color="auto"/>
        <w:bottom w:val="none" w:sz="0" w:space="0" w:color="auto"/>
        <w:right w:val="none" w:sz="0" w:space="0" w:color="auto"/>
      </w:divBdr>
    </w:div>
    <w:div w:id="1585912429">
      <w:bodyDiv w:val="1"/>
      <w:marLeft w:val="0"/>
      <w:marRight w:val="0"/>
      <w:marTop w:val="0"/>
      <w:marBottom w:val="0"/>
      <w:divBdr>
        <w:top w:val="none" w:sz="0" w:space="0" w:color="auto"/>
        <w:left w:val="none" w:sz="0" w:space="0" w:color="auto"/>
        <w:bottom w:val="none" w:sz="0" w:space="0" w:color="auto"/>
        <w:right w:val="none" w:sz="0" w:space="0" w:color="auto"/>
      </w:divBdr>
    </w:div>
    <w:div w:id="1612397926">
      <w:bodyDiv w:val="1"/>
      <w:marLeft w:val="0"/>
      <w:marRight w:val="0"/>
      <w:marTop w:val="0"/>
      <w:marBottom w:val="0"/>
      <w:divBdr>
        <w:top w:val="none" w:sz="0" w:space="0" w:color="auto"/>
        <w:left w:val="none" w:sz="0" w:space="0" w:color="auto"/>
        <w:bottom w:val="none" w:sz="0" w:space="0" w:color="auto"/>
        <w:right w:val="none" w:sz="0" w:space="0" w:color="auto"/>
      </w:divBdr>
    </w:div>
    <w:div w:id="1623267710">
      <w:bodyDiv w:val="1"/>
      <w:marLeft w:val="0"/>
      <w:marRight w:val="0"/>
      <w:marTop w:val="0"/>
      <w:marBottom w:val="0"/>
      <w:divBdr>
        <w:top w:val="none" w:sz="0" w:space="0" w:color="auto"/>
        <w:left w:val="none" w:sz="0" w:space="0" w:color="auto"/>
        <w:bottom w:val="none" w:sz="0" w:space="0" w:color="auto"/>
        <w:right w:val="none" w:sz="0" w:space="0" w:color="auto"/>
      </w:divBdr>
    </w:div>
    <w:div w:id="1647126478">
      <w:bodyDiv w:val="1"/>
      <w:marLeft w:val="0"/>
      <w:marRight w:val="0"/>
      <w:marTop w:val="0"/>
      <w:marBottom w:val="0"/>
      <w:divBdr>
        <w:top w:val="none" w:sz="0" w:space="0" w:color="auto"/>
        <w:left w:val="none" w:sz="0" w:space="0" w:color="auto"/>
        <w:bottom w:val="none" w:sz="0" w:space="0" w:color="auto"/>
        <w:right w:val="none" w:sz="0" w:space="0" w:color="auto"/>
      </w:divBdr>
      <w:divsChild>
        <w:div w:id="1115750646">
          <w:marLeft w:val="0"/>
          <w:marRight w:val="0"/>
          <w:marTop w:val="0"/>
          <w:marBottom w:val="0"/>
          <w:divBdr>
            <w:top w:val="none" w:sz="0" w:space="0" w:color="auto"/>
            <w:left w:val="none" w:sz="0" w:space="0" w:color="auto"/>
            <w:bottom w:val="none" w:sz="0" w:space="0" w:color="auto"/>
            <w:right w:val="none" w:sz="0" w:space="0" w:color="auto"/>
          </w:divBdr>
        </w:div>
      </w:divsChild>
    </w:div>
    <w:div w:id="1688941894">
      <w:bodyDiv w:val="1"/>
      <w:marLeft w:val="0"/>
      <w:marRight w:val="0"/>
      <w:marTop w:val="0"/>
      <w:marBottom w:val="0"/>
      <w:divBdr>
        <w:top w:val="none" w:sz="0" w:space="0" w:color="auto"/>
        <w:left w:val="none" w:sz="0" w:space="0" w:color="auto"/>
        <w:bottom w:val="none" w:sz="0" w:space="0" w:color="auto"/>
        <w:right w:val="none" w:sz="0" w:space="0" w:color="auto"/>
      </w:divBdr>
    </w:div>
    <w:div w:id="1704401669">
      <w:bodyDiv w:val="1"/>
      <w:marLeft w:val="0"/>
      <w:marRight w:val="0"/>
      <w:marTop w:val="0"/>
      <w:marBottom w:val="0"/>
      <w:divBdr>
        <w:top w:val="none" w:sz="0" w:space="0" w:color="auto"/>
        <w:left w:val="none" w:sz="0" w:space="0" w:color="auto"/>
        <w:bottom w:val="none" w:sz="0" w:space="0" w:color="auto"/>
        <w:right w:val="none" w:sz="0" w:space="0" w:color="auto"/>
      </w:divBdr>
    </w:div>
    <w:div w:id="1706756768">
      <w:bodyDiv w:val="1"/>
      <w:marLeft w:val="0"/>
      <w:marRight w:val="0"/>
      <w:marTop w:val="0"/>
      <w:marBottom w:val="0"/>
      <w:divBdr>
        <w:top w:val="none" w:sz="0" w:space="0" w:color="auto"/>
        <w:left w:val="none" w:sz="0" w:space="0" w:color="auto"/>
        <w:bottom w:val="none" w:sz="0" w:space="0" w:color="auto"/>
        <w:right w:val="none" w:sz="0" w:space="0" w:color="auto"/>
      </w:divBdr>
    </w:div>
    <w:div w:id="1726681156">
      <w:bodyDiv w:val="1"/>
      <w:marLeft w:val="0"/>
      <w:marRight w:val="0"/>
      <w:marTop w:val="0"/>
      <w:marBottom w:val="0"/>
      <w:divBdr>
        <w:top w:val="none" w:sz="0" w:space="0" w:color="auto"/>
        <w:left w:val="none" w:sz="0" w:space="0" w:color="auto"/>
        <w:bottom w:val="none" w:sz="0" w:space="0" w:color="auto"/>
        <w:right w:val="none" w:sz="0" w:space="0" w:color="auto"/>
      </w:divBdr>
    </w:div>
    <w:div w:id="1728644362">
      <w:bodyDiv w:val="1"/>
      <w:marLeft w:val="0"/>
      <w:marRight w:val="0"/>
      <w:marTop w:val="0"/>
      <w:marBottom w:val="0"/>
      <w:divBdr>
        <w:top w:val="none" w:sz="0" w:space="0" w:color="auto"/>
        <w:left w:val="none" w:sz="0" w:space="0" w:color="auto"/>
        <w:bottom w:val="none" w:sz="0" w:space="0" w:color="auto"/>
        <w:right w:val="none" w:sz="0" w:space="0" w:color="auto"/>
      </w:divBdr>
    </w:div>
    <w:div w:id="1734280916">
      <w:bodyDiv w:val="1"/>
      <w:marLeft w:val="0"/>
      <w:marRight w:val="0"/>
      <w:marTop w:val="0"/>
      <w:marBottom w:val="0"/>
      <w:divBdr>
        <w:top w:val="none" w:sz="0" w:space="0" w:color="auto"/>
        <w:left w:val="none" w:sz="0" w:space="0" w:color="auto"/>
        <w:bottom w:val="none" w:sz="0" w:space="0" w:color="auto"/>
        <w:right w:val="none" w:sz="0" w:space="0" w:color="auto"/>
      </w:divBdr>
    </w:div>
    <w:div w:id="1738891426">
      <w:bodyDiv w:val="1"/>
      <w:marLeft w:val="0"/>
      <w:marRight w:val="0"/>
      <w:marTop w:val="0"/>
      <w:marBottom w:val="0"/>
      <w:divBdr>
        <w:top w:val="none" w:sz="0" w:space="0" w:color="auto"/>
        <w:left w:val="none" w:sz="0" w:space="0" w:color="auto"/>
        <w:bottom w:val="none" w:sz="0" w:space="0" w:color="auto"/>
        <w:right w:val="none" w:sz="0" w:space="0" w:color="auto"/>
      </w:divBdr>
    </w:div>
    <w:div w:id="1767968022">
      <w:bodyDiv w:val="1"/>
      <w:marLeft w:val="0"/>
      <w:marRight w:val="0"/>
      <w:marTop w:val="0"/>
      <w:marBottom w:val="0"/>
      <w:divBdr>
        <w:top w:val="none" w:sz="0" w:space="0" w:color="auto"/>
        <w:left w:val="none" w:sz="0" w:space="0" w:color="auto"/>
        <w:bottom w:val="none" w:sz="0" w:space="0" w:color="auto"/>
        <w:right w:val="none" w:sz="0" w:space="0" w:color="auto"/>
      </w:divBdr>
    </w:div>
    <w:div w:id="1827355763">
      <w:bodyDiv w:val="1"/>
      <w:marLeft w:val="0"/>
      <w:marRight w:val="0"/>
      <w:marTop w:val="0"/>
      <w:marBottom w:val="0"/>
      <w:divBdr>
        <w:top w:val="none" w:sz="0" w:space="0" w:color="auto"/>
        <w:left w:val="none" w:sz="0" w:space="0" w:color="auto"/>
        <w:bottom w:val="none" w:sz="0" w:space="0" w:color="auto"/>
        <w:right w:val="none" w:sz="0" w:space="0" w:color="auto"/>
      </w:divBdr>
    </w:div>
    <w:div w:id="1840849862">
      <w:bodyDiv w:val="1"/>
      <w:marLeft w:val="0"/>
      <w:marRight w:val="0"/>
      <w:marTop w:val="0"/>
      <w:marBottom w:val="0"/>
      <w:divBdr>
        <w:top w:val="none" w:sz="0" w:space="0" w:color="auto"/>
        <w:left w:val="none" w:sz="0" w:space="0" w:color="auto"/>
        <w:bottom w:val="none" w:sz="0" w:space="0" w:color="auto"/>
        <w:right w:val="none" w:sz="0" w:space="0" w:color="auto"/>
      </w:divBdr>
    </w:div>
    <w:div w:id="1845171199">
      <w:bodyDiv w:val="1"/>
      <w:marLeft w:val="0"/>
      <w:marRight w:val="0"/>
      <w:marTop w:val="0"/>
      <w:marBottom w:val="0"/>
      <w:divBdr>
        <w:top w:val="none" w:sz="0" w:space="0" w:color="auto"/>
        <w:left w:val="none" w:sz="0" w:space="0" w:color="auto"/>
        <w:bottom w:val="none" w:sz="0" w:space="0" w:color="auto"/>
        <w:right w:val="none" w:sz="0" w:space="0" w:color="auto"/>
      </w:divBdr>
    </w:div>
    <w:div w:id="1848206604">
      <w:bodyDiv w:val="1"/>
      <w:marLeft w:val="0"/>
      <w:marRight w:val="0"/>
      <w:marTop w:val="0"/>
      <w:marBottom w:val="0"/>
      <w:divBdr>
        <w:top w:val="none" w:sz="0" w:space="0" w:color="auto"/>
        <w:left w:val="none" w:sz="0" w:space="0" w:color="auto"/>
        <w:bottom w:val="none" w:sz="0" w:space="0" w:color="auto"/>
        <w:right w:val="none" w:sz="0" w:space="0" w:color="auto"/>
      </w:divBdr>
    </w:div>
    <w:div w:id="1865628196">
      <w:bodyDiv w:val="1"/>
      <w:marLeft w:val="0"/>
      <w:marRight w:val="0"/>
      <w:marTop w:val="0"/>
      <w:marBottom w:val="0"/>
      <w:divBdr>
        <w:top w:val="none" w:sz="0" w:space="0" w:color="auto"/>
        <w:left w:val="none" w:sz="0" w:space="0" w:color="auto"/>
        <w:bottom w:val="none" w:sz="0" w:space="0" w:color="auto"/>
        <w:right w:val="none" w:sz="0" w:space="0" w:color="auto"/>
      </w:divBdr>
    </w:div>
    <w:div w:id="1865820262">
      <w:bodyDiv w:val="1"/>
      <w:marLeft w:val="0"/>
      <w:marRight w:val="0"/>
      <w:marTop w:val="0"/>
      <w:marBottom w:val="0"/>
      <w:divBdr>
        <w:top w:val="none" w:sz="0" w:space="0" w:color="auto"/>
        <w:left w:val="none" w:sz="0" w:space="0" w:color="auto"/>
        <w:bottom w:val="none" w:sz="0" w:space="0" w:color="auto"/>
        <w:right w:val="none" w:sz="0" w:space="0" w:color="auto"/>
      </w:divBdr>
    </w:div>
    <w:div w:id="1876693982">
      <w:bodyDiv w:val="1"/>
      <w:marLeft w:val="0"/>
      <w:marRight w:val="0"/>
      <w:marTop w:val="0"/>
      <w:marBottom w:val="0"/>
      <w:divBdr>
        <w:top w:val="none" w:sz="0" w:space="0" w:color="auto"/>
        <w:left w:val="none" w:sz="0" w:space="0" w:color="auto"/>
        <w:bottom w:val="none" w:sz="0" w:space="0" w:color="auto"/>
        <w:right w:val="none" w:sz="0" w:space="0" w:color="auto"/>
      </w:divBdr>
    </w:div>
    <w:div w:id="1877890886">
      <w:bodyDiv w:val="1"/>
      <w:marLeft w:val="0"/>
      <w:marRight w:val="0"/>
      <w:marTop w:val="0"/>
      <w:marBottom w:val="0"/>
      <w:divBdr>
        <w:top w:val="none" w:sz="0" w:space="0" w:color="auto"/>
        <w:left w:val="none" w:sz="0" w:space="0" w:color="auto"/>
        <w:bottom w:val="none" w:sz="0" w:space="0" w:color="auto"/>
        <w:right w:val="none" w:sz="0" w:space="0" w:color="auto"/>
      </w:divBdr>
    </w:div>
    <w:div w:id="1889025081">
      <w:bodyDiv w:val="1"/>
      <w:marLeft w:val="0"/>
      <w:marRight w:val="0"/>
      <w:marTop w:val="0"/>
      <w:marBottom w:val="0"/>
      <w:divBdr>
        <w:top w:val="none" w:sz="0" w:space="0" w:color="auto"/>
        <w:left w:val="none" w:sz="0" w:space="0" w:color="auto"/>
        <w:bottom w:val="none" w:sz="0" w:space="0" w:color="auto"/>
        <w:right w:val="none" w:sz="0" w:space="0" w:color="auto"/>
      </w:divBdr>
    </w:div>
    <w:div w:id="1894846622">
      <w:bodyDiv w:val="1"/>
      <w:marLeft w:val="0"/>
      <w:marRight w:val="0"/>
      <w:marTop w:val="0"/>
      <w:marBottom w:val="0"/>
      <w:divBdr>
        <w:top w:val="none" w:sz="0" w:space="0" w:color="auto"/>
        <w:left w:val="none" w:sz="0" w:space="0" w:color="auto"/>
        <w:bottom w:val="none" w:sz="0" w:space="0" w:color="auto"/>
        <w:right w:val="none" w:sz="0" w:space="0" w:color="auto"/>
      </w:divBdr>
    </w:div>
    <w:div w:id="1902132750">
      <w:bodyDiv w:val="1"/>
      <w:marLeft w:val="0"/>
      <w:marRight w:val="0"/>
      <w:marTop w:val="0"/>
      <w:marBottom w:val="0"/>
      <w:divBdr>
        <w:top w:val="none" w:sz="0" w:space="0" w:color="auto"/>
        <w:left w:val="none" w:sz="0" w:space="0" w:color="auto"/>
        <w:bottom w:val="none" w:sz="0" w:space="0" w:color="auto"/>
        <w:right w:val="none" w:sz="0" w:space="0" w:color="auto"/>
      </w:divBdr>
    </w:div>
    <w:div w:id="1913738790">
      <w:bodyDiv w:val="1"/>
      <w:marLeft w:val="0"/>
      <w:marRight w:val="0"/>
      <w:marTop w:val="0"/>
      <w:marBottom w:val="0"/>
      <w:divBdr>
        <w:top w:val="none" w:sz="0" w:space="0" w:color="auto"/>
        <w:left w:val="none" w:sz="0" w:space="0" w:color="auto"/>
        <w:bottom w:val="none" w:sz="0" w:space="0" w:color="auto"/>
        <w:right w:val="none" w:sz="0" w:space="0" w:color="auto"/>
      </w:divBdr>
    </w:div>
    <w:div w:id="1924727792">
      <w:bodyDiv w:val="1"/>
      <w:marLeft w:val="0"/>
      <w:marRight w:val="0"/>
      <w:marTop w:val="0"/>
      <w:marBottom w:val="0"/>
      <w:divBdr>
        <w:top w:val="none" w:sz="0" w:space="0" w:color="auto"/>
        <w:left w:val="none" w:sz="0" w:space="0" w:color="auto"/>
        <w:bottom w:val="none" w:sz="0" w:space="0" w:color="auto"/>
        <w:right w:val="none" w:sz="0" w:space="0" w:color="auto"/>
      </w:divBdr>
    </w:div>
    <w:div w:id="1933469148">
      <w:bodyDiv w:val="1"/>
      <w:marLeft w:val="0"/>
      <w:marRight w:val="0"/>
      <w:marTop w:val="0"/>
      <w:marBottom w:val="0"/>
      <w:divBdr>
        <w:top w:val="none" w:sz="0" w:space="0" w:color="auto"/>
        <w:left w:val="none" w:sz="0" w:space="0" w:color="auto"/>
        <w:bottom w:val="none" w:sz="0" w:space="0" w:color="auto"/>
        <w:right w:val="none" w:sz="0" w:space="0" w:color="auto"/>
      </w:divBdr>
    </w:div>
    <w:div w:id="1950117885">
      <w:bodyDiv w:val="1"/>
      <w:marLeft w:val="0"/>
      <w:marRight w:val="0"/>
      <w:marTop w:val="0"/>
      <w:marBottom w:val="0"/>
      <w:divBdr>
        <w:top w:val="none" w:sz="0" w:space="0" w:color="auto"/>
        <w:left w:val="none" w:sz="0" w:space="0" w:color="auto"/>
        <w:bottom w:val="none" w:sz="0" w:space="0" w:color="auto"/>
        <w:right w:val="none" w:sz="0" w:space="0" w:color="auto"/>
      </w:divBdr>
    </w:div>
    <w:div w:id="1954507922">
      <w:bodyDiv w:val="1"/>
      <w:marLeft w:val="0"/>
      <w:marRight w:val="0"/>
      <w:marTop w:val="0"/>
      <w:marBottom w:val="0"/>
      <w:divBdr>
        <w:top w:val="none" w:sz="0" w:space="0" w:color="auto"/>
        <w:left w:val="none" w:sz="0" w:space="0" w:color="auto"/>
        <w:bottom w:val="none" w:sz="0" w:space="0" w:color="auto"/>
        <w:right w:val="none" w:sz="0" w:space="0" w:color="auto"/>
      </w:divBdr>
    </w:div>
    <w:div w:id="1959409051">
      <w:bodyDiv w:val="1"/>
      <w:marLeft w:val="0"/>
      <w:marRight w:val="0"/>
      <w:marTop w:val="0"/>
      <w:marBottom w:val="0"/>
      <w:divBdr>
        <w:top w:val="none" w:sz="0" w:space="0" w:color="auto"/>
        <w:left w:val="none" w:sz="0" w:space="0" w:color="auto"/>
        <w:bottom w:val="none" w:sz="0" w:space="0" w:color="auto"/>
        <w:right w:val="none" w:sz="0" w:space="0" w:color="auto"/>
      </w:divBdr>
    </w:div>
    <w:div w:id="1968927232">
      <w:bodyDiv w:val="1"/>
      <w:marLeft w:val="0"/>
      <w:marRight w:val="0"/>
      <w:marTop w:val="0"/>
      <w:marBottom w:val="0"/>
      <w:divBdr>
        <w:top w:val="none" w:sz="0" w:space="0" w:color="auto"/>
        <w:left w:val="none" w:sz="0" w:space="0" w:color="auto"/>
        <w:bottom w:val="none" w:sz="0" w:space="0" w:color="auto"/>
        <w:right w:val="none" w:sz="0" w:space="0" w:color="auto"/>
      </w:divBdr>
    </w:div>
    <w:div w:id="1980383698">
      <w:bodyDiv w:val="1"/>
      <w:marLeft w:val="0"/>
      <w:marRight w:val="0"/>
      <w:marTop w:val="0"/>
      <w:marBottom w:val="0"/>
      <w:divBdr>
        <w:top w:val="none" w:sz="0" w:space="0" w:color="auto"/>
        <w:left w:val="none" w:sz="0" w:space="0" w:color="auto"/>
        <w:bottom w:val="none" w:sz="0" w:space="0" w:color="auto"/>
        <w:right w:val="none" w:sz="0" w:space="0" w:color="auto"/>
      </w:divBdr>
    </w:div>
    <w:div w:id="1985769509">
      <w:bodyDiv w:val="1"/>
      <w:marLeft w:val="0"/>
      <w:marRight w:val="0"/>
      <w:marTop w:val="0"/>
      <w:marBottom w:val="0"/>
      <w:divBdr>
        <w:top w:val="none" w:sz="0" w:space="0" w:color="auto"/>
        <w:left w:val="none" w:sz="0" w:space="0" w:color="auto"/>
        <w:bottom w:val="none" w:sz="0" w:space="0" w:color="auto"/>
        <w:right w:val="none" w:sz="0" w:space="0" w:color="auto"/>
      </w:divBdr>
    </w:div>
    <w:div w:id="1986547916">
      <w:bodyDiv w:val="1"/>
      <w:marLeft w:val="0"/>
      <w:marRight w:val="0"/>
      <w:marTop w:val="0"/>
      <w:marBottom w:val="0"/>
      <w:divBdr>
        <w:top w:val="none" w:sz="0" w:space="0" w:color="auto"/>
        <w:left w:val="none" w:sz="0" w:space="0" w:color="auto"/>
        <w:bottom w:val="none" w:sz="0" w:space="0" w:color="auto"/>
        <w:right w:val="none" w:sz="0" w:space="0" w:color="auto"/>
      </w:divBdr>
    </w:div>
    <w:div w:id="1997100584">
      <w:bodyDiv w:val="1"/>
      <w:marLeft w:val="0"/>
      <w:marRight w:val="0"/>
      <w:marTop w:val="0"/>
      <w:marBottom w:val="0"/>
      <w:divBdr>
        <w:top w:val="none" w:sz="0" w:space="0" w:color="auto"/>
        <w:left w:val="none" w:sz="0" w:space="0" w:color="auto"/>
        <w:bottom w:val="none" w:sz="0" w:space="0" w:color="auto"/>
        <w:right w:val="none" w:sz="0" w:space="0" w:color="auto"/>
      </w:divBdr>
    </w:div>
    <w:div w:id="2004433882">
      <w:bodyDiv w:val="1"/>
      <w:marLeft w:val="0"/>
      <w:marRight w:val="0"/>
      <w:marTop w:val="0"/>
      <w:marBottom w:val="0"/>
      <w:divBdr>
        <w:top w:val="none" w:sz="0" w:space="0" w:color="auto"/>
        <w:left w:val="none" w:sz="0" w:space="0" w:color="auto"/>
        <w:bottom w:val="none" w:sz="0" w:space="0" w:color="auto"/>
        <w:right w:val="none" w:sz="0" w:space="0" w:color="auto"/>
      </w:divBdr>
    </w:div>
    <w:div w:id="2076050075">
      <w:bodyDiv w:val="1"/>
      <w:marLeft w:val="0"/>
      <w:marRight w:val="0"/>
      <w:marTop w:val="0"/>
      <w:marBottom w:val="0"/>
      <w:divBdr>
        <w:top w:val="none" w:sz="0" w:space="0" w:color="auto"/>
        <w:left w:val="none" w:sz="0" w:space="0" w:color="auto"/>
        <w:bottom w:val="none" w:sz="0" w:space="0" w:color="auto"/>
        <w:right w:val="none" w:sz="0" w:space="0" w:color="auto"/>
      </w:divBdr>
    </w:div>
    <w:div w:id="2080249601">
      <w:bodyDiv w:val="1"/>
      <w:marLeft w:val="0"/>
      <w:marRight w:val="0"/>
      <w:marTop w:val="0"/>
      <w:marBottom w:val="0"/>
      <w:divBdr>
        <w:top w:val="none" w:sz="0" w:space="0" w:color="auto"/>
        <w:left w:val="none" w:sz="0" w:space="0" w:color="auto"/>
        <w:bottom w:val="none" w:sz="0" w:space="0" w:color="auto"/>
        <w:right w:val="none" w:sz="0" w:space="0" w:color="auto"/>
      </w:divBdr>
    </w:div>
    <w:div w:id="2089185412">
      <w:bodyDiv w:val="1"/>
      <w:marLeft w:val="0"/>
      <w:marRight w:val="0"/>
      <w:marTop w:val="0"/>
      <w:marBottom w:val="0"/>
      <w:divBdr>
        <w:top w:val="none" w:sz="0" w:space="0" w:color="auto"/>
        <w:left w:val="none" w:sz="0" w:space="0" w:color="auto"/>
        <w:bottom w:val="none" w:sz="0" w:space="0" w:color="auto"/>
        <w:right w:val="none" w:sz="0" w:space="0" w:color="auto"/>
      </w:divBdr>
    </w:div>
    <w:div w:id="2102480686">
      <w:bodyDiv w:val="1"/>
      <w:marLeft w:val="0"/>
      <w:marRight w:val="0"/>
      <w:marTop w:val="0"/>
      <w:marBottom w:val="0"/>
      <w:divBdr>
        <w:top w:val="none" w:sz="0" w:space="0" w:color="auto"/>
        <w:left w:val="none" w:sz="0" w:space="0" w:color="auto"/>
        <w:bottom w:val="none" w:sz="0" w:space="0" w:color="auto"/>
        <w:right w:val="none" w:sz="0" w:space="0" w:color="auto"/>
      </w:divBdr>
    </w:div>
    <w:div w:id="2103447375">
      <w:bodyDiv w:val="1"/>
      <w:marLeft w:val="0"/>
      <w:marRight w:val="0"/>
      <w:marTop w:val="0"/>
      <w:marBottom w:val="0"/>
      <w:divBdr>
        <w:top w:val="none" w:sz="0" w:space="0" w:color="auto"/>
        <w:left w:val="none" w:sz="0" w:space="0" w:color="auto"/>
        <w:bottom w:val="none" w:sz="0" w:space="0" w:color="auto"/>
        <w:right w:val="none" w:sz="0" w:space="0" w:color="auto"/>
      </w:divBdr>
    </w:div>
    <w:div w:id="2108571738">
      <w:bodyDiv w:val="1"/>
      <w:marLeft w:val="0"/>
      <w:marRight w:val="0"/>
      <w:marTop w:val="0"/>
      <w:marBottom w:val="0"/>
      <w:divBdr>
        <w:top w:val="none" w:sz="0" w:space="0" w:color="auto"/>
        <w:left w:val="none" w:sz="0" w:space="0" w:color="auto"/>
        <w:bottom w:val="none" w:sz="0" w:space="0" w:color="auto"/>
        <w:right w:val="none" w:sz="0" w:space="0" w:color="auto"/>
      </w:divBdr>
    </w:div>
    <w:div w:id="21187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390/s11070677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a.gov/about/office_org/headquarters_offices/ato/service_units/techops/navservices/gnss/laas/howitwork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science/article/pii/S156625350300036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201/9781420038545" TargetMode="External"/><Relationship Id="rId4" Type="http://schemas.openxmlformats.org/officeDocument/2006/relationships/settings" Target="settings.xml"/><Relationship Id="rId9" Type="http://schemas.openxmlformats.org/officeDocument/2006/relationships/hyperlink" Target="http://alliance-primo.hosted.exlibrisgroup.com/UW:all:TN_cambridgesgmS037346330500338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Lum10</b:Tag>
    <b:SourceType>ConferenceProceedings</b:SourceType>
    <b:Guid>{64280FD9-B4C3-4002-B62B-DB21550C50C6}</b:Guid>
    <b:Title>Partioned Searching and Deconfliction: Analysis and Flight Tests</b:Title>
    <b:Year>2010</b:Year>
    <b:Publisher>Proceedings of the AACC American Control Conference</b:Publisher>
    <b:City>Seattle</b:City>
    <b:Author>
      <b:Author>
        <b:NameList>
          <b:Person>
            <b:Last>Lum</b:Last>
            <b:Middle>W</b:Middle>
            <b:First>Christopher</b:First>
          </b:Person>
          <b:Person>
            <b:Last>Vagners</b:Last>
            <b:First>Juris</b:First>
          </b:Person>
          <b:Person>
            <b:Last>Jang</b:Last>
            <b:First>Jung-Soon</b:First>
          </b:Person>
          <b:Person>
            <b:Last>Vian</b:Last>
            <b:First>John</b:First>
          </b:Person>
        </b:NameList>
      </b:Author>
    </b:Author>
    <b:ConferenceName>Proceedings of the IEEE American Control Conference</b:ConferenceName>
    <b:RefOrder>24</b:RefOrder>
  </b:Source>
  <b:Source>
    <b:Tag>LumJACIC</b:Tag>
    <b:SourceType>JournalArticle</b:SourceType>
    <b:Guid>{1ABA3482-280D-4D45-AF7E-E869C41866A1}</b:Guid>
    <b:Title>Search Algorithms for Teams of Heterogeneous Agents with Coverage Guarantees</b:Title>
    <b:Year>2010</b:Year>
    <b:JournalName>AIAA Journal of Aerospace Computing, Information, and Communication</b:JournalName>
    <b:Pages>1-31</b:Pages>
    <b:Volume>7</b:Volume>
    <b:Author>
      <b:Author>
        <b:NameList>
          <b:Person>
            <b:Last>Lum</b:Last>
            <b:Middle>W</b:Middle>
            <b:First>Christopher</b:First>
          </b:Person>
          <b:Person>
            <b:Last>Vagners</b:Last>
            <b:First>Juris</b:First>
          </b:Person>
          <b:Person>
            <b:Last>Rysdyk</b:Last>
            <b:Middle>T</b:Middle>
            <b:First>Rolf</b:First>
          </b:Person>
        </b:NameList>
      </b:Author>
    </b:Author>
    <b:Issue>1</b:Issue>
    <b:RefOrder>25</b:RefOrder>
  </b:Source>
  <b:Source>
    <b:Tag>Lum12</b:Tag>
    <b:SourceType>ConferenceProceedings</b:SourceType>
    <b:Guid>{D5B939DD-78CA-4916-B529-41D8097170A2}</b:Guid>
    <b:Title>Formation Flight of Swarms of Autonomous Vehicles In Obstructed Environments Using Vector Field Navigation</b:Title>
    <b:Year>2012</b:Year>
    <b:Publisher>Proceedings of the International Conference on Unmanned Aircraft Systems</b:Publisher>
    <b:Author>
      <b:Author>
        <b:NameList>
          <b:Person>
            <b:Last>Lum</b:Last>
            <b:Middle>W</b:Middle>
            <b:First>Christopher</b:First>
          </b:Person>
          <b:Person>
            <b:Last>Vagners</b:Last>
            <b:First>Juris</b:First>
          </b:Person>
          <b:Person>
            <b:Last>Vavrina</b:Last>
            <b:First>Matthew</b:First>
          </b:Person>
          <b:Person>
            <b:Last>Vian</b:Last>
            <b:First>John</b:First>
          </b:Person>
        </b:NameList>
      </b:Author>
    </b:Author>
    <b:ConferenceName>Proceedings of the International Conference on Unmanned Aircraft Systems</b:ConferenceName>
    <b:RefOrder>1</b:RefOrder>
  </b:Source>
  <b:Source>
    <b:Tag>Lum11</b:Tag>
    <b:SourceType>ConferenceProceedings</b:SourceType>
    <b:Guid>{CF97DBE2-E7EC-4281-8B9D-E0FC4438786E}</b:Guid>
    <b:Author>
      <b:Author>
        <b:NameList>
          <b:Person>
            <b:Last>Lum</b:Last>
            <b:Middle>W</b:Middle>
            <b:First>Christopher</b:First>
          </b:Person>
          <b:Person>
            <b:Last>Waggoner</b:Last>
            <b:First>Blake</b:First>
          </b:Person>
        </b:NameList>
      </b:Author>
    </b:Author>
    <b:Title>A Risk Based Paradigm and Model for Unmanned Aerial Systems in the National Airspace</b:Title>
    <b:Year>2011</b:Year>
    <b:City>St. Louis</b:City>
    <b:Publisher>Proceedings of the AIAA Infotech@Aerospace Conference</b:Publisher>
    <b:ConferenceName>Proceedings of the AIAA Infotech@Aerospace Conference</b:ConferenceName>
    <b:RefOrder>2</b:RefOrder>
  </b:Source>
  <b:Source>
    <b:Tag>Uhl03</b:Tag>
    <b:SourceType>JournalArticle</b:SourceType>
    <b:Guid>{E9CABC5A-6CA9-4ECF-8740-8D587C45E473}</b:Guid>
    <b:Author>
      <b:Author>
        <b:NameList>
          <b:Person>
            <b:Last>Uhlmann</b:Last>
            <b:First>J.</b:First>
          </b:Person>
        </b:NameList>
      </b:Author>
    </b:Author>
    <b:Title>Covariance consistency methods for fault-tolerant distributed data fusion.</b:Title>
    <b:JournalName>Information Fusion</b:JournalName>
    <b:Year>2003</b:Year>
    <b:Pages>201-215</b:Pages>
    <b:Volume>4</b:Volume>
    <b:Issue>3</b:Issue>
    <b:RefOrder>18</b:RefOrder>
  </b:Source>
  <b:Source>
    <b:Tag>Hal01</b:Tag>
    <b:SourceType>Book</b:SourceType>
    <b:Guid>{6C4EB6E7-7142-4132-9669-0EED65939CAF}</b:Guid>
    <b:Author>
      <b:Author>
        <b:NameList>
          <b:Person>
            <b:Last>Hall</b:Last>
            <b:First>D.</b:First>
          </b:Person>
          <b:Person>
            <b:Last>Llinas</b:Last>
            <b:First>J.</b:First>
          </b:Person>
        </b:NameList>
      </b:Author>
    </b:Author>
    <b:Title>Handbook of multisensor data fusion (Electrical engineering and applied signal processing series).</b:Title>
    <b:Year>2001</b:Year>
    <b:City>Boca Raton, FL</b:City>
    <b:Publisher>CRC Press</b:Publisher>
    <b:RefOrder>17</b:RefOrder>
  </b:Source>
  <b:Source>
    <b:Tag>All05</b:Tag>
    <b:SourceType>JournalArticle</b:SourceType>
    <b:Guid>{C8874308-4B9B-43BD-98AA-CD49151FB7F5}</b:Guid>
    <b:Title>A Review of Multisensor Fusion Methodologies for Aircraft Navigation Systems.</b:Title>
    <b:Year>2005</b:Year>
    <b:Author>
      <b:Author>
        <b:NameList>
          <b:Person>
            <b:Last>Allerton</b:Last>
            <b:First>D.</b:First>
          </b:Person>
          <b:Person>
            <b:Last>Jia</b:Last>
            <b:First>H.</b:First>
          </b:Person>
        </b:NameList>
      </b:Author>
    </b:Author>
    <b:JournalName>Journal of Navigation</b:JournalName>
    <b:Pages>405-417</b:Pages>
    <b:Volume>58</b:Volume>
    <b:Issue>3</b:Issue>
    <b:RefOrder>16</b:RefOrder>
  </b:Source>
  <b:Source>
    <b:Tag>Ban11</b:Tag>
    <b:SourceType>JournalArticle</b:SourceType>
    <b:Guid>{C7BE5795-04F7-488C-871F-1242289C6A1D}</b:Guid>
    <b:Title>Data Fusion Algorithms for Multiple Inertial Measurement Units.</b:Title>
    <b:JournalName>Sensors</b:JournalName>
    <b:Year>2011</b:Year>
    <b:Pages>6771-6798</b:Pages>
    <b:Volume>11</b:Volume>
    <b:Issue>7</b:Issue>
    <b:Author>
      <b:Author>
        <b:NameList>
          <b:Person>
            <b:Last>Bancroft</b:Last>
            <b:First>J.</b:First>
          </b:Person>
          <b:Person>
            <b:Last>Lachapelle</b:Last>
            <b:First>G.</b:First>
          </b:Person>
        </b:NameList>
      </b:Author>
    </b:Author>
    <b:RefOrder>15</b:RefOrder>
  </b:Source>
  <b:Source>
    <b:Tag>Fed141</b:Tag>
    <b:SourceType>InternetSite</b:SourceType>
    <b:Guid>{762E544C-AD65-4C36-9D66-AC439AEB243D}</b:Guid>
    <b:Title>Satellite Navigation - GBAS - How it Works</b:Title>
    <b:Year>2014</b:Year>
    <b:Author>
      <b:Author>
        <b:Corporate>Federal Aviation Administration</b:Corporate>
      </b:Author>
    </b:Author>
    <b:ProductionCompany>FAA.gov</b:ProductionCompany>
    <b:Month>August</b:Month>
    <b:Day>26</b:Day>
    <b:YearAccessed>2015</b:YearAccessed>
    <b:MonthAccessed>September</b:MonthAccessed>
    <b:DayAccessed>15</b:DayAccessed>
    <b:URL>http://www.faa.gov/about/office_org/headquarters_offices/ato/service_units/techops/navservices/gnss/laas/howitworks/</b:URL>
    <b:RefOrder>19</b:RefOrder>
  </b:Source>
  <b:Source>
    <b:Tag>Gro13</b:Tag>
    <b:SourceType>Book</b:SourceType>
    <b:Guid>{FD81C9D4-12CE-4619-A743-14D99CC848DC}</b:Guid>
    <b:Title>Principles of GNSS, Inertial, and Multisensor Integrated Navigation Systems, Second Edition</b:Title>
    <b:Year>2013</b:Year>
    <b:Author>
      <b:Author>
        <b:NameList>
          <b:Person>
            <b:Last>Groves</b:Last>
            <b:First>Paul</b:First>
            <b:Middle>D.</b:Middle>
          </b:Person>
        </b:NameList>
      </b:Author>
    </b:Author>
    <b:City>Boston</b:City>
    <b:Publisher>Artech House</b:Publisher>
    <b:RefOrder>20</b:RefOrder>
  </b:Source>
  <b:Source>
    <b:Tag>Azi06</b:Tag>
    <b:SourceType>JournalArticle</b:SourceType>
    <b:Guid>{F29AA6A5-E427-414A-B464-079672A7960F}</b:Guid>
    <b:Author>
      <b:Author>
        <b:NameList>
          <b:Person>
            <b:Last>Azizi</b:Last>
            <b:First>F</b:First>
          </b:Person>
          <b:Person>
            <b:Last>Houshangi</b:Last>
            <b:First>N</b:First>
          </b:Person>
        </b:NameList>
      </b:Author>
    </b:Author>
    <b:Title>Mobile Robot Position Determination Using Data Integration of Odometry and Gyroscope</b:Title>
    <b:JournalName>Automation Congress</b:JournalName>
    <b:Year>2006</b:Year>
    <b:Pages>1-8</b:Pages>
    <b:RefOrder>21</b:RefOrder>
  </b:Source>
  <b:Source>
    <b:Tag>Bea15</b:Tag>
    <b:SourceType>JournalArticle</b:SourceType>
    <b:Guid>{ED4D6FC0-5FE7-44FE-AE71-FE8A8BC5E39D}</b:Guid>
    <b:Author>
      <b:Author>
        <b:NameList>
          <b:Person>
            <b:Last>Beard</b:Last>
            <b:First>Michael</b:First>
          </b:Person>
          <b:Person>
            <b:Last>Vo</b:Last>
            <b:First>Ba-Tuong</b:First>
          </b:Person>
          <b:Person>
            <b:Last>Vo</b:Last>
            <b:First>Ba-Ngu</b:First>
          </b:Person>
        </b:NameList>
      </b:Author>
    </b:Author>
    <b:Title>Bayesian Multi-Target Tracking with Merged Measurements Using Labelled Random Finite Sets</b:Title>
    <b:JournalName>IEEE Transactions on Signal Processing</b:JournalName>
    <b:Year>2015</b:Year>
    <b:Pages>1433-1447</b:Pages>
    <b:Volume>63</b:Volume>
    <b:Issue>6</b:Issue>
    <b:RefOrder>23</b:RefOrder>
  </b:Source>
  <b:Source>
    <b:Tag>Jul04</b:Tag>
    <b:SourceType>JournalArticle</b:SourceType>
    <b:Guid>{F6AFE320-C53F-46ED-AB61-168F4860A2CE}</b:Guid>
    <b:Author>
      <b:Author>
        <b:NameList>
          <b:Person>
            <b:Last>Julier</b:Last>
            <b:First>Simon</b:First>
          </b:Person>
          <b:Person>
            <b:Last>Uhlmann</b:Last>
            <b:First>Jeffrey</b:First>
          </b:Person>
        </b:NameList>
      </b:Author>
    </b:Author>
    <b:Title>Unscented Filtering and Nonlinear Estimation</b:Title>
    <b:JournalName>Proceedings of the IEEE</b:JournalName>
    <b:Year>2004</b:Year>
    <b:Pages>401-422</b:Pages>
    <b:Volume>92</b:Volume>
    <b:Issue>3</b:Issue>
    <b:RefOrder>22</b:RefOrder>
  </b:Source>
  <b:Source>
    <b:Tag>Anno_1982</b:Tag>
    <b:SourceType>JournalArticle</b:SourceType>
    <b:Guid>{044A5438-8C2E-4A89-B3C1-D45E25C5EB78}</b:Guid>
    <b:Title>Estimate of Human Control Over Mid-Air Collisions</b:Title>
    <b:Year>1982</b:Year>
    <b:Author>
      <b:Author>
        <b:NameList>
          <b:Person>
            <b:Last>Anno</b:Last>
            <b:First>J.N.</b:First>
          </b:Person>
        </b:NameList>
      </b:Author>
    </b:Author>
    <b:JournalName>Journal of Aircraft</b:JournalName>
    <b:Pages>86-88</b:Pages>
    <b:RefOrder>4</b:RefOrder>
  </b:Source>
  <b:Source>
    <b:Tag>Burke_SLAT_2010</b:Tag>
    <b:SourceType>Report</b:SourceType>
    <b:Guid>{F32E1075-4686-4BF1-B5F7-F6D113AFE8E8}</b:Guid>
    <b:Title>System Level Airworthiness Tool: A Comprehensive Approach to Small Unmanned Aircraft System Airworthiness</b:Title>
    <b:Year>2010</b:Year>
    <b:Author>
      <b:Author>
        <b:NameList>
          <b:Person>
            <b:Last>Burke</b:Last>
            <b:First>D.A.</b:First>
          </b:Person>
        </b:NameList>
      </b:Author>
    </b:Author>
    <b:Publisher>North Carolina State University</b:Publisher>
    <b:RefOrder>5</b:RefOrder>
  </b:Source>
  <b:Source>
    <b:Tag>Clo152</b:Tag>
    <b:SourceType>JournalArticle</b:SourceType>
    <b:Guid>{E5FBFC84-C47A-4455-B408-4445A366BE01}</b:Guid>
    <b:Title>Structuring the safety case for unmanned aircraft system operations in non-segregated airspace</b:Title>
    <b:Year>2015</b:Year>
    <b:Author>
      <b:Author>
        <b:NameList>
          <b:Person>
            <b:Last>Clothier</b:Last>
            <b:First>Reece</b:First>
            <b:Middle>A.</b:Middle>
          </b:Person>
          <b:Person>
            <b:Last>Williams</b:Last>
            <b:First>Brendan</b:First>
            <b:Middle>P.</b:Middle>
          </b:Person>
          <b:Person>
            <b:Last>Fulton</b:Last>
            <b:First>Neale</b:First>
            <b:Middle>L.</b:Middle>
          </b:Person>
        </b:NameList>
      </b:Author>
    </b:Author>
    <b:JournalName>Safety Science</b:JournalName>
    <b:Pages>213-228</b:Pages>
    <b:Volume>79</b:Volume>
    <b:RefOrder>6</b:RefOrder>
  </b:Source>
  <b:Source>
    <b:Tag>Clo15</b:Tag>
    <b:SourceType>Report</b:SourceType>
    <b:Guid>{D08C6539-1DF4-4478-887B-38636654E40E}</b:Guid>
    <b:Author>
      <b:Author>
        <b:NameList>
          <b:Person>
            <b:Last>Clothier</b:Last>
            <b:First>Reece</b:First>
          </b:Person>
          <b:Person>
            <b:Last>Williams</b:Last>
            <b:First>Brendan</b:First>
          </b:Person>
          <b:Person>
            <b:Last>Washington</b:Last>
            <b:First>Achim</b:First>
          </b:Person>
        </b:NameList>
      </b:Author>
    </b:Author>
    <b:Title>Development of a Template Safety Case for Unmanned Aircraft Operations Over Populus Areas</b:Title>
    <b:Year>2015</b:Year>
    <b:Publisher>SAE International</b:Publisher>
    <b:RefOrder>8</b:RefOrder>
  </b:Source>
  <b:Source>
    <b:Tag>Clo151</b:Tag>
    <b:SourceType>ConferenceProceedings</b:SourceType>
    <b:Guid>{C3C6A818-CD35-4CD0-8392-A9E15CC5870D}</b:Guid>
    <b:Title>Challenges to the Development of an Airworthiness Regulatory Framework for Unmanned Aircraft Systems</b:Title>
    <b:Year>2015</b:Year>
    <b:Publisher>Australian Aerospace Congress</b:Publisher>
    <b:City>Melbourne</b:City>
    <b:Author>
      <b:Author>
        <b:NameList>
          <b:Person>
            <b:Last>Clothier</b:Last>
            <b:First>Reece</b:First>
            <b:Middle>A.</b:Middle>
          </b:Person>
          <b:Person>
            <b:Last>Williams</b:Last>
            <b:First>Brendan</b:First>
            <b:Middle>P.</b:Middle>
          </b:Person>
          <b:Person>
            <b:Last>Coyne</b:Last>
            <b:First>James</b:First>
          </b:Person>
          <b:Person>
            <b:Last>Wade</b:Last>
            <b:First>Mark</b:First>
          </b:Person>
          <b:Person>
            <b:Last>Washington</b:Last>
            <b:First>Achim</b:First>
          </b:Person>
        </b:NameList>
      </b:Author>
    </b:Author>
    <b:RefOrder>7</b:RefOrder>
  </b:Source>
  <b:Source>
    <b:Tag>predator_mishaps</b:Tag>
    <b:SourceType>Report</b:SourceType>
    <b:Guid>{FE8BEA89-A004-42E4-ACF1-549A8D5D2B2A}</b:Guid>
    <b:Author>
      <b:Author>
        <b:NameList>
          <b:Person>
            <b:Last>Herz</b:Last>
            <b:First>R.P.</b:First>
          </b:Person>
        </b:NameList>
      </b:Author>
    </b:Author>
    <b:Title>Assessing the Influence of Human Factors and Experience on Predator Mishaps</b:Title>
    <b:Year>2008</b:Year>
    <b:Publisher>Northcentral University</b:Publisher>
    <b:RefOrder>9</b:RefOrder>
  </b:Source>
  <b:Source>
    <b:Tag>Lum11B</b:Tag>
    <b:SourceType>ConferenceProceedings</b:SourceType>
    <b:Guid>{F880DB44-37F3-46DA-8182-E677327A3414}</b:Guid>
    <b:Author>
      <b:Author>
        <b:NameList>
          <b:Person>
            <b:Last>Lum</b:Last>
            <b:Middle>W</b:Middle>
            <b:First>Christopher</b:First>
          </b:Person>
          <b:Person>
            <b:Last>Gauksheim</b:Last>
            <b:First>Kris</b:First>
            <b:Middle>R.</b:Middle>
          </b:Person>
          <b:Person>
            <b:Last>Vagners</b:Last>
            <b:First>J.</b:First>
          </b:Person>
          <b:Person>
            <b:Last>McGeer</b:Last>
            <b:First>T.</b:First>
          </b:Person>
        </b:NameList>
      </b:Author>
    </b:Author>
    <b:Title>Assessing and Estimating Risk of Operating Unmanned Aerial Systems in Populated Areas</b:Title>
    <b:Year>2011</b:Year>
    <b:Publisher>Submitted to the AIAA Aviation Technology, Integration, and Operations Conference</b:Publisher>
    <b:ConferenceName>Proceedings of the AIAA Aviation Technology, Integration, and Operations Conference</b:ConferenceName>
    <b:RefOrder>3</b:RefOrder>
  </b:Source>
  <b:Source>
    <b:Tag>McC08</b:Tag>
    <b:SourceType>Report</b:SourceType>
    <b:Guid>{655FB9F9-BD33-4A8F-90D7-6B20EEC654BF}</b:Guid>
    <b:Author>
      <b:Author>
        <b:NameList>
          <b:Person>
            <b:Last>McCormack</b:Last>
            <b:First>Edward</b:First>
            <b:Middle>D</b:Middle>
          </b:Person>
        </b:NameList>
      </b:Author>
    </b:Author>
    <b:Title>The Use of Small Unmanned Aircraft by the Washington State Department of Transportation</b:Title>
    <b:Year>2008</b:Year>
    <b:City>Seattle</b:City>
    <b:Publisher>Washington State Transportation Center (TRAC)</b:Publisher>
    <b:RefOrder>26</b:RefOrder>
  </b:Source>
  <b:Source>
    <b:Tag>hazard</b:Tag>
    <b:SourceType>Report</b:SourceType>
    <b:Guid>{99696B33-A018-4747-B4DE-E1C1B856E0C1}</b:Guid>
    <b:Author>
      <b:Author>
        <b:NameList>
          <b:Person>
            <b:Last>McGeer</b:Last>
            <b:First>T.</b:First>
          </b:Person>
        </b:NameList>
      </b:Author>
    </b:Author>
    <b:Title>Aerosonde Hazard Estimation</b:Title>
    <b:Year>1994</b:Year>
    <b:Publisher>Aerovel Corporation</b:Publisher>
    <b:RefOrder>10</b:RefOrder>
  </b:Source>
  <b:Source>
    <b:Tag>quantitative</b:Tag>
    <b:SourceType>Report</b:SourceType>
    <b:Guid>{65F67390-F896-4A2C-8EDF-5432FA6DA63B}</b:Guid>
    <b:Title>Quantitative Risk Management as a Regulatory Approach to Civil UAVs</b:Title>
    <b:Year>1999</b:Year>
    <b:Author>
      <b:Author>
        <b:NameList>
          <b:Person>
            <b:Last>Vagners</b:Last>
            <b:First>J</b:First>
          </b:Person>
          <b:Person>
            <b:Last>McGeer</b:Last>
            <b:First>T</b:First>
          </b:Person>
          <b:Person>
            <b:Last>Newcome</b:Last>
            <b:First>L.</b:First>
          </b:Person>
        </b:NameList>
      </b:Author>
    </b:Author>
    <b:RefOrder>11</b:RefOrder>
  </b:Source>
  <b:Source>
    <b:Tag>Rol05</b:Tag>
    <b:SourceType>Report</b:SourceType>
    <b:Guid>{9D867164-B500-4B25-A01C-D6B07E0E1A06}</b:Guid>
    <b:Author>
      <b:Author>
        <b:NameList>
          <b:Person>
            <b:Last>Weibel</b:Last>
            <b:First>Roland</b:First>
            <b:Middle>E.</b:Middle>
          </b:Person>
          <b:Person>
            <b:Last>Hansman</b:Last>
            <b:First>R.</b:First>
            <b:Middle>John</b:Middle>
          </b:Person>
        </b:NameList>
      </b:Author>
    </b:Author>
    <b:Title>Safety Consideration for Operation of Unmanned Aerial Vehicles in the National Airspace System</b:Title>
    <b:Year>2005</b:Year>
    <b:Publisher>MIT International Center for Air Transportation</b:Publisher>
    <b:City>Cambridge</b:City>
    <b:RefOrder>12</b:RefOrder>
  </b:Source>
  <b:Source>
    <b:Tag>Lum151</b:Tag>
    <b:SourceType>ConferenceProceedings</b:SourceType>
    <b:Guid>{33D8861F-0257-4038-8D53-63C701AA1A7C}</b:Guid>
    <b:Title>Automatic Wildfire Detection and Simulation Using Optical Information from Unmanned Aerial Systems</b:Title>
    <b:Year>2015</b:Year>
    <b:ConferenceName>Proceedings of the 2015 SAE Aerotec Conference</b:ConferenceName>
    <b:City>Seattle</b:City>
    <b:Author>
      <b:Author>
        <b:NameList>
          <b:Person>
            <b:Last>Lum</b:Last>
            <b:Middle>W</b:Middle>
            <b:First>Christopher</b:First>
          </b:Person>
          <b:Person>
            <b:Last>Summers</b:Last>
            <b:First>Alexander</b:First>
          </b:Person>
          <b:Person>
            <b:Last>Carpenter</b:Last>
            <b:First>Brian</b:First>
          </b:Person>
          <b:Person>
            <b:Last>Rodriguez</b:Last>
            <b:First>Angel</b:First>
          </b:Person>
          <b:Person>
            <b:Last>Dunbabin</b:Last>
            <b:First>Matthew</b:First>
          </b:Person>
        </b:NameList>
      </b:Author>
    </b:Author>
    <b:RefOrder>13</b:RefOrder>
  </b:Source>
  <b:Source>
    <b:Tag>Lum16</b:Tag>
    <b:SourceType>ConferenceProceedings</b:SourceType>
    <b:Guid>{89E6159B-6CC2-4B59-9BE3-D267F53EB74C}</b:Guid>
    <b:Title>Multispectral Imaging and Elevation Mapping from an Unmanned Aerial System for Precision Agriculture Applications</b:Title>
    <b:Year>2016</b:Year>
    <b:ConferenceName>Proceedings of the 13th International Conference on Precision Agriculture</b:ConferenceName>
    <b:Author>
      <b:Author>
        <b:NameList>
          <b:Person>
            <b:Last>Lum</b:Last>
            <b:Middle>W</b:Middle>
            <b:First>Christopher</b:First>
          </b:Person>
          <b:Person>
            <b:Last>MacKenzie</b:Last>
            <b:First>Madison</b:First>
          </b:Person>
          <b:Person>
            <b:Last>Shaw-Feather</b:Last>
            <b:First>Charles</b:First>
          </b:Person>
          <b:Person>
            <b:Last>Luker</b:Last>
            <b:First>Elaiza</b:First>
          </b:Person>
          <b:Person>
            <b:Last>Dunbabin</b:Last>
            <b:First>Matthew</b:First>
          </b:Person>
        </b:NameList>
      </b:Author>
    </b:Author>
    <b:City>St. Louis</b:City>
    <b:RefOrder>14</b:RefOrder>
  </b:Source>
  <b:Source>
    <b:Tag>Lum161</b:Tag>
    <b:SourceType>ConferenceProceedings</b:SourceType>
    <b:Guid>{CDBF012B-173A-48C9-92E0-A332AD9B24B1}</b:Guid>
    <b:Title>Expanding Diversity in STEM: Developing International Education and Research Partnerships in a Global Society</b:Title>
    <b:Year>2016</b:Year>
    <b:City>New Orleans</b:City>
    <b:ConferenceName>Proceedings of the American Society for Engineering Education 123rd Annual Conference &amp; Exposition</b:ConferenceName>
    <b:Author>
      <b:Author>
        <b:NameList>
          <b:Person>
            <b:Last>Lum</b:Last>
            <b:Middle>W</b:Middle>
            <b:First>Christopher</b:First>
          </b:Person>
          <b:Person>
            <b:Last>Gardner</b:Last>
            <b:First>Stephanie</b:First>
          </b:Person>
          <b:Person>
            <b:Last>Jordan</b:Last>
            <b:First>Cathryne</b:First>
          </b:Person>
          <b:Person>
            <b:Last>Dunbabin</b:Last>
            <b:First>Matthew</b:First>
          </b:Person>
        </b:NameList>
      </b:Author>
    </b:Author>
    <b:RefOrder>27</b:RefOrder>
  </b:Source>
</b:Sources>
</file>

<file path=customXml/itemProps1.xml><?xml version="1.0" encoding="utf-8"?>
<ds:datastoreItem xmlns:ds="http://schemas.openxmlformats.org/officeDocument/2006/customXml" ds:itemID="{28D524A0-B3CE-40B0-B7EF-F51620FA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15</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Christopher Lum</cp:lastModifiedBy>
  <cp:revision>93</cp:revision>
  <dcterms:created xsi:type="dcterms:W3CDTF">2014-10-19T20:37:00Z</dcterms:created>
  <dcterms:modified xsi:type="dcterms:W3CDTF">2016-08-14T17:45:00Z</dcterms:modified>
</cp:coreProperties>
</file>