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43" w:rsidRDefault="00EF1256" w:rsidP="00EF1256">
      <w:pPr>
        <w:pStyle w:val="Title"/>
      </w:pPr>
      <w:r>
        <w:t>Adding to AFSLReferences</w:t>
      </w:r>
    </w:p>
    <w:p w:rsidR="00EF1256" w:rsidRDefault="00EF1256" w:rsidP="00EF1256">
      <w:pPr>
        <w:pStyle w:val="Subtitle"/>
      </w:pPr>
      <w:r>
        <w:t>Ward Handley</w:t>
      </w:r>
    </w:p>
    <w:p w:rsidR="00EF1256" w:rsidRDefault="00EF1256" w:rsidP="00EF1256">
      <w:pPr>
        <w:pStyle w:val="Subtitle"/>
      </w:pPr>
      <w:r>
        <w:t>9/16/2015</w:t>
      </w:r>
    </w:p>
    <w:p w:rsidR="00EF1256" w:rsidRDefault="00AA5239" w:rsidP="00AA5239">
      <w:pPr>
        <w:pStyle w:val="Heading1"/>
      </w:pPr>
      <w:r>
        <w:t>Motivation</w:t>
      </w:r>
    </w:p>
    <w:p w:rsidR="00AA5239" w:rsidRDefault="00AA5239" w:rsidP="00EF1256">
      <w:r>
        <w:t xml:space="preserve">A comprehensive summary and citation document (AFSLReferences) assists AFSL researchers by leveraging relevant work by other experts in the field. This document is particularly valuable as a citation manager when </w:t>
      </w:r>
      <w:r w:rsidR="003853C5">
        <w:t>generating posters for conferences or papers for journal publication</w:t>
      </w:r>
      <w:r>
        <w:t>.</w:t>
      </w:r>
    </w:p>
    <w:p w:rsidR="00AA5239" w:rsidRDefault="00AA5239" w:rsidP="00AA5239">
      <w:pPr>
        <w:pStyle w:val="Heading1"/>
      </w:pPr>
      <w:r>
        <w:t>How-</w:t>
      </w:r>
      <w:r w:rsidR="003279C3">
        <w:t>to</w:t>
      </w:r>
    </w:p>
    <w:p w:rsidR="003279C3" w:rsidRDefault="00EF1256" w:rsidP="00556694">
      <w:pPr>
        <w:numPr>
          <w:ilvl w:val="0"/>
          <w:numId w:val="1"/>
        </w:numPr>
        <w:spacing w:after="0" w:line="276" w:lineRule="auto"/>
      </w:pPr>
      <w:r w:rsidRPr="00EF1256">
        <w:t>In</w:t>
      </w:r>
      <w:r w:rsidR="003279C3">
        <w:t xml:space="preserve"> Perforce navigate to </w:t>
      </w:r>
      <w:hyperlink r:id="rId6" w:history="1">
        <w:r w:rsidR="003279C3" w:rsidRPr="008158C7">
          <w:rPr>
            <w:rStyle w:val="Hyperlink"/>
          </w:rPr>
          <w:t>\\AFSL\TechnicalDataPackage\Word\</w:t>
        </w:r>
      </w:hyperlink>
      <w:r w:rsidR="003279C3">
        <w:t xml:space="preserve"> </w:t>
      </w:r>
      <w:r w:rsidR="003279C3" w:rsidRPr="003279C3">
        <w:t xml:space="preserve"> </w:t>
      </w:r>
    </w:p>
    <w:p w:rsidR="00EF1256" w:rsidRPr="00EF1256" w:rsidRDefault="003279C3" w:rsidP="00556694">
      <w:pPr>
        <w:numPr>
          <w:ilvl w:val="1"/>
          <w:numId w:val="1"/>
        </w:numPr>
        <w:spacing w:after="0" w:line="276" w:lineRule="auto"/>
      </w:pPr>
      <w:r>
        <w:t>checkout and lock both</w:t>
      </w:r>
      <w:r w:rsidR="00EF1256" w:rsidRPr="00EF1256">
        <w:t xml:space="preserve"> AFSLReferences.doc and </w:t>
      </w:r>
      <w:r w:rsidRPr="003279C3">
        <w:t>AFSLReferences</w:t>
      </w:r>
      <w:r>
        <w:t>.xml</w:t>
      </w:r>
    </w:p>
    <w:p w:rsidR="003279C3" w:rsidRDefault="003279C3" w:rsidP="00556694">
      <w:pPr>
        <w:numPr>
          <w:ilvl w:val="0"/>
          <w:numId w:val="1"/>
        </w:numPr>
        <w:spacing w:after="0" w:line="276" w:lineRule="auto"/>
      </w:pPr>
      <w:r>
        <w:t xml:space="preserve">Open </w:t>
      </w:r>
      <w:r w:rsidRPr="003279C3">
        <w:t>AFSLReferences.doc</w:t>
      </w:r>
    </w:p>
    <w:p w:rsidR="00EF1256" w:rsidRPr="00EF1256" w:rsidRDefault="00EF1256" w:rsidP="00556694">
      <w:pPr>
        <w:numPr>
          <w:ilvl w:val="0"/>
          <w:numId w:val="1"/>
        </w:numPr>
        <w:spacing w:after="0" w:line="276" w:lineRule="auto"/>
      </w:pPr>
      <w:r w:rsidRPr="00EF1256">
        <w:t xml:space="preserve">Link </w:t>
      </w:r>
      <w:r w:rsidR="003279C3" w:rsidRPr="003279C3">
        <w:t>AFSLReferences.doc</w:t>
      </w:r>
      <w:r w:rsidRPr="00EF1256">
        <w:t xml:space="preserve"> to </w:t>
      </w:r>
      <w:r w:rsidR="003279C3">
        <w:t>AFSLReferences.xml</w:t>
      </w:r>
    </w:p>
    <w:p w:rsidR="00EF1256" w:rsidRDefault="00EF1256" w:rsidP="00556694">
      <w:pPr>
        <w:numPr>
          <w:ilvl w:val="1"/>
          <w:numId w:val="1"/>
        </w:numPr>
        <w:spacing w:after="0" w:line="276" w:lineRule="auto"/>
      </w:pPr>
      <w:r w:rsidRPr="00EF1256">
        <w:t>References tab &gt;&gt; Manage Sources &gt;&gt; Browse &gt;&gt; select AFSLReferences.xml</w:t>
      </w:r>
    </w:p>
    <w:p w:rsidR="003279C3" w:rsidRDefault="003279C3" w:rsidP="00556694">
      <w:pPr>
        <w:spacing w:after="0" w:line="276" w:lineRule="auto"/>
        <w:jc w:val="center"/>
      </w:pPr>
      <w:r>
        <w:rPr>
          <w:noProof/>
        </w:rPr>
        <w:drawing>
          <wp:inline distT="0" distB="0" distL="0" distR="0">
            <wp:extent cx="4572000" cy="212951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" b="60615"/>
                    <a:stretch/>
                  </pic:blipFill>
                  <pic:spPr bwMode="auto">
                    <a:xfrm>
                      <a:off x="0" y="0"/>
                      <a:ext cx="4572000" cy="212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9C3" w:rsidRDefault="003279C3" w:rsidP="00556694">
      <w:pPr>
        <w:numPr>
          <w:ilvl w:val="1"/>
          <w:numId w:val="1"/>
        </w:numPr>
        <w:spacing w:after="0" w:line="276" w:lineRule="auto"/>
      </w:pPr>
      <w:r>
        <w:t>The list of sources on the left hand side should populate with all the references AFSL researchers have cited</w:t>
      </w:r>
    </w:p>
    <w:p w:rsidR="003279C3" w:rsidRPr="00EF1256" w:rsidRDefault="003279C3" w:rsidP="00556694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2AC89D61" wp14:editId="5BD5647D">
            <wp:extent cx="3657600" cy="1928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65" w:rsidRDefault="00612665" w:rsidP="00556694">
      <w:pPr>
        <w:numPr>
          <w:ilvl w:val="0"/>
          <w:numId w:val="1"/>
        </w:numPr>
        <w:spacing w:after="0" w:line="276" w:lineRule="auto"/>
      </w:pPr>
      <w:r>
        <w:t>Add your new reference by clicking “New…”</w:t>
      </w:r>
    </w:p>
    <w:p w:rsidR="00612665" w:rsidRDefault="00612665" w:rsidP="00556694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2BB050A" wp14:editId="6E58A699">
            <wp:extent cx="3657600" cy="17877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65" w:rsidRDefault="00612665" w:rsidP="00556694">
      <w:pPr>
        <w:numPr>
          <w:ilvl w:val="1"/>
          <w:numId w:val="1"/>
        </w:numPr>
        <w:spacing w:after="0" w:line="276" w:lineRule="auto"/>
      </w:pPr>
      <w:r>
        <w:t>Select the appropriate type of source</w:t>
      </w:r>
    </w:p>
    <w:p w:rsidR="00612665" w:rsidRDefault="00612665" w:rsidP="00556694">
      <w:pPr>
        <w:numPr>
          <w:ilvl w:val="1"/>
          <w:numId w:val="1"/>
        </w:numPr>
        <w:spacing w:after="0" w:line="276" w:lineRule="auto"/>
      </w:pPr>
      <w:r>
        <w:t>Add multiple authors by clicking “Edit” to the right of the Author field</w:t>
      </w:r>
    </w:p>
    <w:p w:rsidR="00612665" w:rsidRDefault="00612665" w:rsidP="00556694">
      <w:pPr>
        <w:numPr>
          <w:ilvl w:val="2"/>
          <w:numId w:val="1"/>
        </w:numPr>
        <w:spacing w:after="0" w:line="276" w:lineRule="auto"/>
      </w:pPr>
      <w:r>
        <w:t>Make sure your authors are in the correct order!</w:t>
      </w:r>
    </w:p>
    <w:p w:rsidR="00612665" w:rsidRDefault="00612665" w:rsidP="00556694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14B398C" wp14:editId="53A1FC62">
            <wp:extent cx="3657600" cy="2883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65" w:rsidRDefault="00612665" w:rsidP="00556694">
      <w:pPr>
        <w:numPr>
          <w:ilvl w:val="0"/>
          <w:numId w:val="1"/>
        </w:numPr>
        <w:spacing w:after="0" w:line="276" w:lineRule="auto"/>
      </w:pPr>
      <w:r>
        <w:t>Copy and paste your summary and/or notes under the appropriate topic heading</w:t>
      </w:r>
    </w:p>
    <w:p w:rsidR="00612665" w:rsidRDefault="00612665" w:rsidP="00556694">
      <w:pPr>
        <w:numPr>
          <w:ilvl w:val="1"/>
          <w:numId w:val="1"/>
        </w:numPr>
        <w:spacing w:after="0" w:line="276" w:lineRule="auto"/>
      </w:pPr>
      <w:r>
        <w:t>Choose an appropriate title for your reference at the Heading 2 level (Home tab &gt;&gt; Styles &gt;&gt; Heading 2)</w:t>
      </w:r>
    </w:p>
    <w:p w:rsidR="00612665" w:rsidRDefault="00556694" w:rsidP="00556694">
      <w:pPr>
        <w:numPr>
          <w:ilvl w:val="1"/>
          <w:numId w:val="1"/>
        </w:numPr>
        <w:spacing w:after="0" w:line="276" w:lineRule="auto"/>
      </w:pPr>
      <w:r>
        <w:t xml:space="preserve">Headings can </w:t>
      </w:r>
      <w:r w:rsidR="00135F8B">
        <w:t xml:space="preserve">conveniently </w:t>
      </w:r>
      <w:r>
        <w:t>be expanded or collapsed to declutter the document</w:t>
      </w:r>
    </w:p>
    <w:p w:rsidR="00EF1256" w:rsidRDefault="00556694" w:rsidP="00556694">
      <w:pPr>
        <w:spacing w:after="0"/>
        <w:jc w:val="center"/>
      </w:pPr>
      <w:r>
        <w:rPr>
          <w:noProof/>
        </w:rPr>
        <w:drawing>
          <wp:inline distT="0" distB="0" distL="0" distR="0" wp14:anchorId="5306B9FE" wp14:editId="22F767B4">
            <wp:extent cx="4572000" cy="1813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163" b="11994"/>
                    <a:stretch/>
                  </pic:blipFill>
                  <pic:spPr bwMode="auto">
                    <a:xfrm>
                      <a:off x="0" y="0"/>
                      <a:ext cx="4572000" cy="181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694" w:rsidRPr="00EF1256" w:rsidRDefault="0023365C" w:rsidP="00556694">
      <w:pPr>
        <w:pStyle w:val="ListParagraph"/>
        <w:numPr>
          <w:ilvl w:val="0"/>
          <w:numId w:val="1"/>
        </w:numPr>
        <w:spacing w:after="0"/>
      </w:pPr>
      <w:r>
        <w:t>Save and check</w:t>
      </w:r>
      <w:r w:rsidR="00556694">
        <w:t xml:space="preserve"> both AFSLReferences.docx and AFSLReferences.xml</w:t>
      </w:r>
      <w:r>
        <w:t xml:space="preserve"> in to Perforce</w:t>
      </w:r>
      <w:bookmarkStart w:id="0" w:name="_GoBack"/>
      <w:bookmarkEnd w:id="0"/>
    </w:p>
    <w:sectPr w:rsidR="00556694" w:rsidRPr="00EF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C330D"/>
    <w:multiLevelType w:val="hybridMultilevel"/>
    <w:tmpl w:val="25D6D01E"/>
    <w:lvl w:ilvl="0" w:tplc="03286B2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56"/>
    <w:rsid w:val="00135F8B"/>
    <w:rsid w:val="0023365C"/>
    <w:rsid w:val="003279C3"/>
    <w:rsid w:val="003853C5"/>
    <w:rsid w:val="00556694"/>
    <w:rsid w:val="00612665"/>
    <w:rsid w:val="00AA5239"/>
    <w:rsid w:val="00E60CC7"/>
    <w:rsid w:val="00EF1256"/>
    <w:rsid w:val="00F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D227-64CC-482A-A35A-C11993B5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25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F1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79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AFSL\TechnicalDataPackage\Word\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302E-3EC5-49DE-BF2B-02FFB7BA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Handley</dc:creator>
  <cp:keywords/>
  <dc:description/>
  <cp:lastModifiedBy>Ward Handley</cp:lastModifiedBy>
  <cp:revision>5</cp:revision>
  <dcterms:created xsi:type="dcterms:W3CDTF">2015-09-17T00:00:00Z</dcterms:created>
  <dcterms:modified xsi:type="dcterms:W3CDTF">2015-09-17T00:43:00Z</dcterms:modified>
</cp:coreProperties>
</file>