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6" w:rsidRPr="00161B86" w:rsidRDefault="00161B86" w:rsidP="00161B86">
      <w:pPr>
        <w:spacing w:after="100" w:line="240" w:lineRule="auto"/>
        <w:jc w:val="center"/>
        <w:rPr>
          <w:rFonts w:ascii="Segoe UI" w:eastAsia="Times New Roman" w:hAnsi="Segoe UI" w:cs="Segoe UI"/>
          <w:b/>
          <w:sz w:val="28"/>
          <w:szCs w:val="28"/>
        </w:rPr>
      </w:pPr>
      <w:r w:rsidRPr="00161B86">
        <w:rPr>
          <w:rFonts w:ascii="Segoe UI" w:eastAsia="Times New Roman" w:hAnsi="Segoe UI" w:cs="Segoe UI"/>
          <w:b/>
          <w:sz w:val="28"/>
          <w:szCs w:val="28"/>
        </w:rPr>
        <w:t>DISASTER RECOVERY WITH IBM</w:t>
      </w:r>
      <w:r>
        <w:rPr>
          <w:rFonts w:ascii="Segoe UI" w:eastAsia="Times New Roman" w:hAnsi="Segoe UI" w:cs="Segoe UI"/>
          <w:b/>
          <w:sz w:val="28"/>
          <w:szCs w:val="28"/>
        </w:rPr>
        <w:t xml:space="preserve"> CLOUD VIRTUAL SERVERS</w:t>
      </w:r>
    </w:p>
    <w:p w:rsidR="00161B86" w:rsidRPr="00161B86" w:rsidRDefault="00161B86" w:rsidP="00200AE5">
      <w:pPr>
        <w:spacing w:after="100" w:line="240" w:lineRule="auto"/>
        <w:rPr>
          <w:rFonts w:ascii="Segoe UI" w:eastAsia="Times New Roman" w:hAnsi="Segoe UI" w:cs="Segoe UI"/>
          <w:b/>
          <w:sz w:val="24"/>
          <w:szCs w:val="24"/>
        </w:rPr>
      </w:pPr>
      <w:r w:rsidRPr="00161B86">
        <w:rPr>
          <w:rFonts w:ascii="Segoe UI" w:eastAsia="Times New Roman" w:hAnsi="Segoe UI" w:cs="Segoe UI"/>
          <w:b/>
          <w:sz w:val="24"/>
          <w:szCs w:val="24"/>
        </w:rPr>
        <w:t>ABSTRACT</w:t>
      </w:r>
    </w:p>
    <w:p w:rsidR="00200AE5" w:rsidRPr="00200AE5" w:rsidRDefault="00200AE5" w:rsidP="00200AE5">
      <w:pPr>
        <w:spacing w:after="100" w:line="240" w:lineRule="auto"/>
        <w:rPr>
          <w:rFonts w:ascii="Segoe UI" w:eastAsia="Times New Roman" w:hAnsi="Segoe UI" w:cs="Segoe UI"/>
          <w:sz w:val="19"/>
          <w:szCs w:val="19"/>
        </w:rPr>
      </w:pPr>
      <w:r w:rsidRPr="00200AE5">
        <w:rPr>
          <w:rFonts w:ascii="Segoe UI" w:eastAsia="Times New Roman" w:hAnsi="Segoe UI" w:cs="Segoe UI"/>
          <w:sz w:val="19"/>
          <w:szCs w:val="19"/>
        </w:rPr>
        <w:t>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Assessment and Planning</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Identify critical virtual machines (VMs) in your on-premises environment that need disaster recovery protection.</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Define Recovery Point Objectives (RPO) and Recovery Time Objectives (RTO) for each VM. These will help determine the backup and recovery strategies.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Assess the resources and requirements for replication, such as bandwidth and storage capacity.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Choose IBM Cloud Virtual Server Configuration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Select IBM Cloud Virtual Server configurations that match or exceed the specifications of your on-premises VMs.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Determine the geographical location of the IBM Cloud data center that will host your virtual servers for disaster recovery.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Backup Strategy</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regular backups of on-premises virtual machines to the IBM Cloud. You can use IBM Cloud services like IBM Cloud Backup or other backup solutions compatible with IBM Cloud.</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backup schedules align with your RPO requirements.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Test backup data integrity and retention policies.</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Replication Setup</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Configure continuous data replication from your on-premises VMs to the IBM Cloud Virtual Servers. You can use tools like IBM Cloud Object Storage for data replication.</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Set up failover mechanisms to automatically switch to the cloud VMs in case of a disaster.</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Monitor the replication process and ensure it meets your RPO.</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Testing and Validation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Regularly test the disaster recovery process to ensure it works as expected. This includes both planned tests and drills and unannounced tests.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Document the steps for failover, failback, and recovery.</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Validate that the cloud-based VMs can successfully take over the workload and data.</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Downtime Minimization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Configure load balancers and traffic management to minimize downtime during failover and failback.</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a robust DNS failover strategy to redirect traffic to the cloud VMs when needed.</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all dependencies and applications required for business continuity are available in the cloud environment.</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Monitoring and Alerts</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robust monitoring tools to keep track of the health and performance of both on-premises and cloud-based VMs.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Set up alerts for any anomalies or issues, and ensure that the IT team is notified promptly.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Documentation and Training</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Maintain detailed documentation of the disaster recovery plan, including configurations, contact information, and procedures.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Train the relevant personnel in using the disaster recovery plan and conducting tests.</w:t>
      </w:r>
    </w:p>
    <w:p w:rsidR="00B862AD" w:rsidRDefault="00B862AD"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19"/>
        </w:rPr>
      </w:pP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lastRenderedPageBreak/>
        <w:t>Regular Maintenance</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Periodically review and update the disaster recovery plan to account for changes in your infrastructure, applications, and business requirements.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Keep your cloud resources up to date to ensure they meet the necessary performance and security standards.</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Compliance and Security</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your disaster recovery plan complies with industry regulations and security standards.</w:t>
      </w:r>
    </w:p>
    <w:p w:rsid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Regularly audit and assess the security of your cloud-based resources.</w:t>
      </w:r>
    </w:p>
    <w:p w:rsidR="00161B86" w:rsidRPr="00200AE5" w:rsidRDefault="00161B86" w:rsidP="00161B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p>
    <w:p w:rsidR="00161B86" w:rsidRPr="00A15380" w:rsidRDefault="00A15380" w:rsidP="00200AE5">
      <w:pPr>
        <w:spacing w:after="0" w:line="240" w:lineRule="auto"/>
        <w:rPr>
          <w:rFonts w:ascii="Segoe UI" w:eastAsia="Times New Roman" w:hAnsi="Segoe UI" w:cs="Segoe UI"/>
          <w:b/>
          <w:sz w:val="24"/>
          <w:szCs w:val="24"/>
        </w:rPr>
      </w:pPr>
      <w:r w:rsidRPr="00A15380">
        <w:rPr>
          <w:rFonts w:ascii="Segoe UI" w:eastAsia="Times New Roman" w:hAnsi="Segoe UI" w:cs="Segoe UI"/>
          <w:b/>
          <w:sz w:val="24"/>
          <w:szCs w:val="24"/>
        </w:rPr>
        <w:t>ABSTRACT</w:t>
      </w:r>
    </w:p>
    <w:p w:rsidR="00200AE5" w:rsidRPr="00200AE5" w:rsidRDefault="00161B86" w:rsidP="00200AE5">
      <w:pPr>
        <w:spacing w:after="0" w:line="240" w:lineRule="auto"/>
        <w:rPr>
          <w:rFonts w:ascii="Segoe UI" w:eastAsia="Times New Roman" w:hAnsi="Segoe UI" w:cs="Segoe UI"/>
          <w:sz w:val="19"/>
          <w:szCs w:val="19"/>
        </w:rPr>
      </w:pPr>
      <w:r>
        <w:rPr>
          <w:rFonts w:ascii="Segoe UI" w:eastAsia="Times New Roman" w:hAnsi="Segoe UI" w:cs="Segoe UI"/>
          <w:sz w:val="19"/>
          <w:szCs w:val="19"/>
        </w:rPr>
        <w:t xml:space="preserve">       </w:t>
      </w:r>
      <w:r w:rsidR="00200AE5" w:rsidRPr="00200AE5">
        <w:rPr>
          <w:rFonts w:ascii="Segoe UI" w:eastAsia="Times New Roman" w:hAnsi="Segoe UI" w:cs="Segoe UI"/>
          <w:sz w:val="19"/>
          <w:szCs w:val="19"/>
        </w:rPr>
        <w:t>Disaster Recovery Strategy: Define the disaster recovery strategy and objectives, including recovery time objectives (RTO) and recovery point objectives (RPO). Backup Configuration: Configure regular backups of the on-premises virtual machine to capture critical data and configurations. Replication Setup: Implement replication of data and virtual machine images to IBM Cloud Virtual Servers to ensure up-to-date copies. Recovery Testing: Design and conduct recovery tests to validate the recovery process and guarantee minimal downtime. Business Continuity: Ensure that the disaster recovery plan aligns with the organization's overall business continuity strategy.</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Disaster Recovery Strategy:</w:t>
      </w:r>
    </w:p>
    <w:p w:rsidR="00200AE5" w:rsidRPr="00200AE5" w:rsidRDefault="00200AE5" w:rsidP="00200AE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Define the disaster recovery strategy, which should outline the overall approach to recovering from unforeseen events.</w:t>
      </w:r>
    </w:p>
    <w:p w:rsidR="00200AE5" w:rsidRPr="00200AE5" w:rsidRDefault="00200AE5" w:rsidP="00200AE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Establish clear objectives, including Recovery Time Objectives (RTO) and Recovery Point Objectives (RPO). RTO defines the acceptable downtime, while RPO defines the acceptable data loss window.</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Backup Configuration:</w:t>
      </w:r>
    </w:p>
    <w:p w:rsidR="00200AE5" w:rsidRPr="00200AE5" w:rsidRDefault="00200AE5" w:rsidP="00200AE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Configure regular backups of critical on-premises virtual machines. Ensure that these backups capture not only data but also system configurations, applications, and any custom settings.</w:t>
      </w:r>
    </w:p>
    <w:p w:rsidR="00200AE5" w:rsidRPr="00200AE5" w:rsidRDefault="00200AE5" w:rsidP="00200AE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Define backup schedules based on RPO requirements. Frequent backups reduce data loss in case of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Replication Setup:</w:t>
      </w:r>
    </w:p>
    <w:p w:rsidR="00200AE5" w:rsidRPr="00200AE5" w:rsidRDefault="00200AE5" w:rsidP="00200AE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Implement data and virtual machine image replication to IBM Cloud Virtual Servers. This should be a continuous or near-real-time process to minimize data loss.</w:t>
      </w:r>
    </w:p>
    <w:p w:rsidR="00200AE5" w:rsidRPr="00200AE5" w:rsidRDefault="00200AE5" w:rsidP="00200AE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replication process is robust, reliable, and capable of handling changes in data and configurations.</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Recovery Testing:</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Design and conduct recovery tests regularly to validate the entire recovery process. These tests can include both planned and unplanned scenarios.</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Document the step-by-step procedures for recovering from a disaster, and ensure that your IT team is trained to execute them effectively.</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Testing should involve failover to the cloud-based virtual servers, testing the applications, and ensuring data integrity.</w:t>
      </w:r>
    </w:p>
    <w:p w:rsidR="002C0E84" w:rsidRDefault="002C0E84"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19"/>
        </w:rPr>
      </w:pP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lastRenderedPageBreak/>
        <w:t xml:space="preserve"> Business Continuity: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disaster recovery plan aligns with the organization's broader business continuity strategy.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Coordinate with key stakeholders to define business-critical functions and prioritize their recovery.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Establish communication plans and contact lists to ensure that all relevant personnel are informed and can respond effectively during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sz w:val="19"/>
          <w:szCs w:val="19"/>
        </w:rPr>
        <w:t>Additionally, consider the following:</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Communication Plan:</w:t>
      </w:r>
    </w:p>
    <w:p w:rsidR="00200AE5" w:rsidRPr="00200AE5" w:rsidRDefault="00200AE5" w:rsidP="00200AE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Develop a robust communication plan that outlines how information will be disseminated to employees, customers, and other stakeholders during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Documentation and Compliance:</w:t>
      </w:r>
    </w:p>
    <w:p w:rsidR="00200AE5" w:rsidRPr="00200AE5" w:rsidRDefault="00200AE5" w:rsidP="00200AE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Maintain detailed documentation of the disaster recovery plan, including configurations, contact information, and procedures.</w:t>
      </w:r>
    </w:p>
    <w:p w:rsidR="00200AE5" w:rsidRPr="00200AE5" w:rsidRDefault="00200AE5" w:rsidP="00200AE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disaster recovery plan complies with any industry regulations and security standards relevant to your organization.</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Monitoring and Alerting:</w:t>
      </w:r>
    </w:p>
    <w:p w:rsidR="00200AE5" w:rsidRPr="00200AE5" w:rsidRDefault="00200AE5" w:rsidP="00200AE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Implement monitoring tools and alerting systems to proactively identify issues and anomalies in your disaster recovery environment.</w:t>
      </w:r>
    </w:p>
    <w:p w:rsidR="00200AE5" w:rsidRPr="00200AE5" w:rsidRDefault="00200AE5" w:rsidP="00200AE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Set up alerts to notify relevant personnel immediately in case of a disaster or when predefined thresholds are exceeded.</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Regular Plan Review:</w:t>
      </w:r>
    </w:p>
    <w:p w:rsidR="00200AE5" w:rsidRPr="00200AE5" w:rsidRDefault="00200AE5" w:rsidP="00200AE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Periodically review and update the disaster recovery plan to account for changes in your infrastructure, applications, and business requirements.</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Security Considerations:</w:t>
      </w:r>
    </w:p>
    <w:p w:rsidR="00200AE5" w:rsidRPr="00200AE5" w:rsidRDefault="00200AE5" w:rsidP="00200AE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Pay special attention to security during the disaster recovery process. Ensure that data is encrypted during transit and at rest, and that access controls are in place.</w:t>
      </w:r>
    </w:p>
    <w:p w:rsidR="00FA73D2" w:rsidRDefault="005A048A"/>
    <w:sectPr w:rsidR="00FA73D2" w:rsidSect="0094640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48A" w:rsidRDefault="005A048A" w:rsidP="00200AE5">
      <w:pPr>
        <w:spacing w:after="0" w:line="240" w:lineRule="auto"/>
      </w:pPr>
      <w:r>
        <w:separator/>
      </w:r>
    </w:p>
  </w:endnote>
  <w:endnote w:type="continuationSeparator" w:id="1">
    <w:p w:rsidR="005A048A" w:rsidRDefault="005A048A" w:rsidP="00200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48A" w:rsidRDefault="005A048A" w:rsidP="00200AE5">
      <w:pPr>
        <w:spacing w:after="0" w:line="240" w:lineRule="auto"/>
      </w:pPr>
      <w:r>
        <w:separator/>
      </w:r>
    </w:p>
  </w:footnote>
  <w:footnote w:type="continuationSeparator" w:id="1">
    <w:p w:rsidR="005A048A" w:rsidRDefault="005A048A" w:rsidP="00200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6" w:rsidRDefault="00161B86" w:rsidP="00161B86">
    <w:pPr>
      <w:pStyle w:val="Header"/>
      <w:ind w:left="360"/>
      <w:jc w:val="center"/>
      <w:rPr>
        <w:b/>
        <w:sz w:val="28"/>
        <w:szCs w:val="28"/>
      </w:rPr>
    </w:pPr>
  </w:p>
  <w:p w:rsidR="00161B86" w:rsidRPr="00161B86" w:rsidRDefault="00161B86" w:rsidP="00161B86">
    <w:pPr>
      <w:pStyle w:val="Head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66A"/>
    <w:multiLevelType w:val="multilevel"/>
    <w:tmpl w:val="D09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865BA"/>
    <w:multiLevelType w:val="multilevel"/>
    <w:tmpl w:val="B77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DC0CE6"/>
    <w:multiLevelType w:val="multilevel"/>
    <w:tmpl w:val="FAFE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F2029"/>
    <w:multiLevelType w:val="hybridMultilevel"/>
    <w:tmpl w:val="08CCB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C37EE"/>
    <w:multiLevelType w:val="multilevel"/>
    <w:tmpl w:val="B0C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833EFA"/>
    <w:multiLevelType w:val="multilevel"/>
    <w:tmpl w:val="77B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800EEC"/>
    <w:multiLevelType w:val="multilevel"/>
    <w:tmpl w:val="399C7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435BF5"/>
    <w:multiLevelType w:val="multilevel"/>
    <w:tmpl w:val="EEBE9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8D424A"/>
    <w:multiLevelType w:val="multilevel"/>
    <w:tmpl w:val="C4E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FF4AA1"/>
    <w:multiLevelType w:val="multilevel"/>
    <w:tmpl w:val="AF6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CD0F30"/>
    <w:multiLevelType w:val="hybridMultilevel"/>
    <w:tmpl w:val="9106F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F02E0B"/>
    <w:multiLevelType w:val="multilevel"/>
    <w:tmpl w:val="19009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6B4051F4"/>
    <w:multiLevelType w:val="multilevel"/>
    <w:tmpl w:val="716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AE133A"/>
    <w:multiLevelType w:val="multilevel"/>
    <w:tmpl w:val="B33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0"/>
  </w:num>
  <w:num w:numId="8">
    <w:abstractNumId w:val="5"/>
  </w:num>
  <w:num w:numId="9">
    <w:abstractNumId w:val="13"/>
  </w:num>
  <w:num w:numId="10">
    <w:abstractNumId w:val="12"/>
  </w:num>
  <w:num w:numId="11">
    <w:abstractNumId w:val="4"/>
  </w:num>
  <w:num w:numId="12">
    <w:abstractNumId w:val="2"/>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0AE5"/>
    <w:rsid w:val="00161B86"/>
    <w:rsid w:val="00200AE5"/>
    <w:rsid w:val="002C0E84"/>
    <w:rsid w:val="00411A7E"/>
    <w:rsid w:val="005A048A"/>
    <w:rsid w:val="00946408"/>
    <w:rsid w:val="009835E1"/>
    <w:rsid w:val="009B0D87"/>
    <w:rsid w:val="00A15380"/>
    <w:rsid w:val="00A9519D"/>
    <w:rsid w:val="00B86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AE5"/>
    <w:rPr>
      <w:b/>
      <w:bCs/>
    </w:rPr>
  </w:style>
  <w:style w:type="paragraph" w:styleId="Header">
    <w:name w:val="header"/>
    <w:basedOn w:val="Normal"/>
    <w:link w:val="HeaderChar"/>
    <w:uiPriority w:val="99"/>
    <w:semiHidden/>
    <w:unhideWhenUsed/>
    <w:rsid w:val="00200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AE5"/>
  </w:style>
  <w:style w:type="paragraph" w:styleId="Footer">
    <w:name w:val="footer"/>
    <w:basedOn w:val="Normal"/>
    <w:link w:val="FooterChar"/>
    <w:uiPriority w:val="99"/>
    <w:semiHidden/>
    <w:unhideWhenUsed/>
    <w:rsid w:val="00200A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AE5"/>
  </w:style>
</w:styles>
</file>

<file path=word/webSettings.xml><?xml version="1.0" encoding="utf-8"?>
<w:webSettings xmlns:r="http://schemas.openxmlformats.org/officeDocument/2006/relationships" xmlns:w="http://schemas.openxmlformats.org/wordprocessingml/2006/main">
  <w:divs>
    <w:div w:id="519901001">
      <w:bodyDiv w:val="1"/>
      <w:marLeft w:val="0"/>
      <w:marRight w:val="0"/>
      <w:marTop w:val="0"/>
      <w:marBottom w:val="0"/>
      <w:divBdr>
        <w:top w:val="none" w:sz="0" w:space="0" w:color="auto"/>
        <w:left w:val="none" w:sz="0" w:space="0" w:color="auto"/>
        <w:bottom w:val="none" w:sz="0" w:space="0" w:color="auto"/>
        <w:right w:val="none" w:sz="0" w:space="0" w:color="auto"/>
      </w:divBdr>
      <w:divsChild>
        <w:div w:id="880895753">
          <w:marLeft w:val="0"/>
          <w:marRight w:val="0"/>
          <w:marTop w:val="0"/>
          <w:marBottom w:val="0"/>
          <w:divBdr>
            <w:top w:val="single" w:sz="2" w:space="0" w:color="auto"/>
            <w:left w:val="single" w:sz="2" w:space="0" w:color="auto"/>
            <w:bottom w:val="single" w:sz="6" w:space="0" w:color="auto"/>
            <w:right w:val="single" w:sz="2" w:space="0" w:color="auto"/>
          </w:divBdr>
          <w:divsChild>
            <w:div w:id="80820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29296">
                  <w:marLeft w:val="0"/>
                  <w:marRight w:val="0"/>
                  <w:marTop w:val="0"/>
                  <w:marBottom w:val="0"/>
                  <w:divBdr>
                    <w:top w:val="single" w:sz="2" w:space="0" w:color="D9D9E3"/>
                    <w:left w:val="single" w:sz="2" w:space="0" w:color="D9D9E3"/>
                    <w:bottom w:val="single" w:sz="2" w:space="0" w:color="D9D9E3"/>
                    <w:right w:val="single" w:sz="2" w:space="0" w:color="D9D9E3"/>
                  </w:divBdr>
                  <w:divsChild>
                    <w:div w:id="31274330">
                      <w:marLeft w:val="0"/>
                      <w:marRight w:val="0"/>
                      <w:marTop w:val="0"/>
                      <w:marBottom w:val="0"/>
                      <w:divBdr>
                        <w:top w:val="single" w:sz="2" w:space="0" w:color="D9D9E3"/>
                        <w:left w:val="single" w:sz="2" w:space="0" w:color="D9D9E3"/>
                        <w:bottom w:val="single" w:sz="2" w:space="0" w:color="D9D9E3"/>
                        <w:right w:val="single" w:sz="2" w:space="0" w:color="D9D9E3"/>
                      </w:divBdr>
                      <w:divsChild>
                        <w:div w:id="708604122">
                          <w:marLeft w:val="0"/>
                          <w:marRight w:val="0"/>
                          <w:marTop w:val="0"/>
                          <w:marBottom w:val="0"/>
                          <w:divBdr>
                            <w:top w:val="single" w:sz="2" w:space="0" w:color="D9D9E3"/>
                            <w:left w:val="single" w:sz="2" w:space="0" w:color="D9D9E3"/>
                            <w:bottom w:val="single" w:sz="2" w:space="0" w:color="D9D9E3"/>
                            <w:right w:val="single" w:sz="2" w:space="0" w:color="D9D9E3"/>
                          </w:divBdr>
                          <w:divsChild>
                            <w:div w:id="287980466">
                              <w:marLeft w:val="0"/>
                              <w:marRight w:val="0"/>
                              <w:marTop w:val="0"/>
                              <w:marBottom w:val="0"/>
                              <w:divBdr>
                                <w:top w:val="single" w:sz="2" w:space="0" w:color="D9D9E3"/>
                                <w:left w:val="single" w:sz="2" w:space="0" w:color="D9D9E3"/>
                                <w:bottom w:val="single" w:sz="2" w:space="0" w:color="D9D9E3"/>
                                <w:right w:val="single" w:sz="2" w:space="0" w:color="D9D9E3"/>
                              </w:divBdr>
                              <w:divsChild>
                                <w:div w:id="127579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01326">
          <w:marLeft w:val="0"/>
          <w:marRight w:val="0"/>
          <w:marTop w:val="0"/>
          <w:marBottom w:val="0"/>
          <w:divBdr>
            <w:top w:val="single" w:sz="2" w:space="0" w:color="auto"/>
            <w:left w:val="single" w:sz="2" w:space="0" w:color="auto"/>
            <w:bottom w:val="single" w:sz="6" w:space="0" w:color="auto"/>
            <w:right w:val="single" w:sz="2" w:space="0" w:color="auto"/>
          </w:divBdr>
          <w:divsChild>
            <w:div w:id="192872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11501">
                  <w:marLeft w:val="0"/>
                  <w:marRight w:val="0"/>
                  <w:marTop w:val="0"/>
                  <w:marBottom w:val="0"/>
                  <w:divBdr>
                    <w:top w:val="single" w:sz="2" w:space="0" w:color="D9D9E3"/>
                    <w:left w:val="single" w:sz="2" w:space="0" w:color="D9D9E3"/>
                    <w:bottom w:val="single" w:sz="2" w:space="0" w:color="D9D9E3"/>
                    <w:right w:val="single" w:sz="2" w:space="0" w:color="D9D9E3"/>
                  </w:divBdr>
                  <w:divsChild>
                    <w:div w:id="159855531">
                      <w:marLeft w:val="0"/>
                      <w:marRight w:val="0"/>
                      <w:marTop w:val="0"/>
                      <w:marBottom w:val="0"/>
                      <w:divBdr>
                        <w:top w:val="single" w:sz="2" w:space="0" w:color="D9D9E3"/>
                        <w:left w:val="single" w:sz="2" w:space="0" w:color="D9D9E3"/>
                        <w:bottom w:val="single" w:sz="2" w:space="0" w:color="D9D9E3"/>
                        <w:right w:val="single" w:sz="2" w:space="0" w:color="D9D9E3"/>
                      </w:divBdr>
                      <w:divsChild>
                        <w:div w:id="1616517255">
                          <w:marLeft w:val="0"/>
                          <w:marRight w:val="0"/>
                          <w:marTop w:val="0"/>
                          <w:marBottom w:val="0"/>
                          <w:divBdr>
                            <w:top w:val="single" w:sz="2" w:space="0" w:color="D9D9E3"/>
                            <w:left w:val="single" w:sz="2" w:space="0" w:color="D9D9E3"/>
                            <w:bottom w:val="single" w:sz="2" w:space="0" w:color="D9D9E3"/>
                            <w:right w:val="single" w:sz="2" w:space="0" w:color="D9D9E3"/>
                          </w:divBdr>
                          <w:divsChild>
                            <w:div w:id="162943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01877">
                      <w:marLeft w:val="0"/>
                      <w:marRight w:val="0"/>
                      <w:marTop w:val="0"/>
                      <w:marBottom w:val="0"/>
                      <w:divBdr>
                        <w:top w:val="single" w:sz="2" w:space="0" w:color="D9D9E3"/>
                        <w:left w:val="single" w:sz="2" w:space="0" w:color="D9D9E3"/>
                        <w:bottom w:val="single" w:sz="2" w:space="0" w:color="D9D9E3"/>
                        <w:right w:val="single" w:sz="2" w:space="0" w:color="D9D9E3"/>
                      </w:divBdr>
                      <w:divsChild>
                        <w:div w:id="1220745837">
                          <w:marLeft w:val="0"/>
                          <w:marRight w:val="0"/>
                          <w:marTop w:val="0"/>
                          <w:marBottom w:val="0"/>
                          <w:divBdr>
                            <w:top w:val="single" w:sz="2" w:space="0" w:color="D9D9E3"/>
                            <w:left w:val="single" w:sz="2" w:space="0" w:color="D9D9E3"/>
                            <w:bottom w:val="single" w:sz="2" w:space="0" w:color="D9D9E3"/>
                            <w:right w:val="single" w:sz="2" w:space="0" w:color="D9D9E3"/>
                          </w:divBdr>
                          <w:divsChild>
                            <w:div w:id="1543595330">
                              <w:marLeft w:val="0"/>
                              <w:marRight w:val="0"/>
                              <w:marTop w:val="0"/>
                              <w:marBottom w:val="0"/>
                              <w:divBdr>
                                <w:top w:val="single" w:sz="2" w:space="0" w:color="D9D9E3"/>
                                <w:left w:val="single" w:sz="2" w:space="0" w:color="D9D9E3"/>
                                <w:bottom w:val="single" w:sz="2" w:space="0" w:color="D9D9E3"/>
                                <w:right w:val="single" w:sz="2" w:space="0" w:color="D9D9E3"/>
                              </w:divBdr>
                              <w:divsChild>
                                <w:div w:id="171488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4920236">
          <w:marLeft w:val="0"/>
          <w:marRight w:val="0"/>
          <w:marTop w:val="0"/>
          <w:marBottom w:val="0"/>
          <w:divBdr>
            <w:top w:val="single" w:sz="2" w:space="0" w:color="auto"/>
            <w:left w:val="single" w:sz="2" w:space="0" w:color="auto"/>
            <w:bottom w:val="single" w:sz="6" w:space="0" w:color="auto"/>
            <w:right w:val="single" w:sz="2" w:space="0" w:color="auto"/>
          </w:divBdr>
          <w:divsChild>
            <w:div w:id="154143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38909">
                  <w:marLeft w:val="0"/>
                  <w:marRight w:val="0"/>
                  <w:marTop w:val="0"/>
                  <w:marBottom w:val="0"/>
                  <w:divBdr>
                    <w:top w:val="single" w:sz="2" w:space="0" w:color="D9D9E3"/>
                    <w:left w:val="single" w:sz="2" w:space="0" w:color="D9D9E3"/>
                    <w:bottom w:val="single" w:sz="2" w:space="0" w:color="D9D9E3"/>
                    <w:right w:val="single" w:sz="2" w:space="0" w:color="D9D9E3"/>
                  </w:divBdr>
                  <w:divsChild>
                    <w:div w:id="1567687274">
                      <w:marLeft w:val="0"/>
                      <w:marRight w:val="0"/>
                      <w:marTop w:val="0"/>
                      <w:marBottom w:val="0"/>
                      <w:divBdr>
                        <w:top w:val="single" w:sz="2" w:space="0" w:color="D9D9E3"/>
                        <w:left w:val="single" w:sz="2" w:space="0" w:color="D9D9E3"/>
                        <w:bottom w:val="single" w:sz="2" w:space="0" w:color="D9D9E3"/>
                        <w:right w:val="single" w:sz="2" w:space="0" w:color="D9D9E3"/>
                      </w:divBdr>
                      <w:divsChild>
                        <w:div w:id="1263877400">
                          <w:marLeft w:val="0"/>
                          <w:marRight w:val="0"/>
                          <w:marTop w:val="0"/>
                          <w:marBottom w:val="0"/>
                          <w:divBdr>
                            <w:top w:val="single" w:sz="2" w:space="0" w:color="D9D9E3"/>
                            <w:left w:val="single" w:sz="2" w:space="0" w:color="D9D9E3"/>
                            <w:bottom w:val="single" w:sz="2" w:space="0" w:color="D9D9E3"/>
                            <w:right w:val="single" w:sz="2" w:space="0" w:color="D9D9E3"/>
                          </w:divBdr>
                          <w:divsChild>
                            <w:div w:id="71801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733201">
                      <w:marLeft w:val="0"/>
                      <w:marRight w:val="0"/>
                      <w:marTop w:val="0"/>
                      <w:marBottom w:val="0"/>
                      <w:divBdr>
                        <w:top w:val="single" w:sz="2" w:space="0" w:color="D9D9E3"/>
                        <w:left w:val="single" w:sz="2" w:space="0" w:color="D9D9E3"/>
                        <w:bottom w:val="single" w:sz="2" w:space="0" w:color="D9D9E3"/>
                        <w:right w:val="single" w:sz="2" w:space="0" w:color="D9D9E3"/>
                      </w:divBdr>
                      <w:divsChild>
                        <w:div w:id="429355781">
                          <w:marLeft w:val="0"/>
                          <w:marRight w:val="0"/>
                          <w:marTop w:val="0"/>
                          <w:marBottom w:val="0"/>
                          <w:divBdr>
                            <w:top w:val="single" w:sz="2" w:space="0" w:color="D9D9E3"/>
                            <w:left w:val="single" w:sz="2" w:space="0" w:color="D9D9E3"/>
                            <w:bottom w:val="single" w:sz="2" w:space="0" w:color="D9D9E3"/>
                            <w:right w:val="single" w:sz="2" w:space="0" w:color="D9D9E3"/>
                          </w:divBdr>
                          <w:divsChild>
                            <w:div w:id="302391432">
                              <w:marLeft w:val="0"/>
                              <w:marRight w:val="0"/>
                              <w:marTop w:val="0"/>
                              <w:marBottom w:val="0"/>
                              <w:divBdr>
                                <w:top w:val="single" w:sz="2" w:space="0" w:color="D9D9E3"/>
                                <w:left w:val="single" w:sz="2" w:space="0" w:color="D9D9E3"/>
                                <w:bottom w:val="single" w:sz="2" w:space="0" w:color="D9D9E3"/>
                                <w:right w:val="single" w:sz="2" w:space="0" w:color="D9D9E3"/>
                              </w:divBdr>
                              <w:divsChild>
                                <w:div w:id="52220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5228220">
          <w:marLeft w:val="0"/>
          <w:marRight w:val="0"/>
          <w:marTop w:val="0"/>
          <w:marBottom w:val="0"/>
          <w:divBdr>
            <w:top w:val="single" w:sz="2" w:space="0" w:color="auto"/>
            <w:left w:val="single" w:sz="2" w:space="0" w:color="auto"/>
            <w:bottom w:val="single" w:sz="6" w:space="0" w:color="auto"/>
            <w:right w:val="single" w:sz="2" w:space="0" w:color="auto"/>
          </w:divBdr>
          <w:divsChild>
            <w:div w:id="152300696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440631">
                  <w:marLeft w:val="0"/>
                  <w:marRight w:val="0"/>
                  <w:marTop w:val="0"/>
                  <w:marBottom w:val="0"/>
                  <w:divBdr>
                    <w:top w:val="single" w:sz="2" w:space="0" w:color="D9D9E3"/>
                    <w:left w:val="single" w:sz="2" w:space="0" w:color="D9D9E3"/>
                    <w:bottom w:val="single" w:sz="2" w:space="0" w:color="D9D9E3"/>
                    <w:right w:val="single" w:sz="2" w:space="0" w:color="D9D9E3"/>
                  </w:divBdr>
                  <w:divsChild>
                    <w:div w:id="1046760926">
                      <w:marLeft w:val="0"/>
                      <w:marRight w:val="0"/>
                      <w:marTop w:val="0"/>
                      <w:marBottom w:val="0"/>
                      <w:divBdr>
                        <w:top w:val="single" w:sz="2" w:space="0" w:color="D9D9E3"/>
                        <w:left w:val="single" w:sz="2" w:space="0" w:color="D9D9E3"/>
                        <w:bottom w:val="single" w:sz="2" w:space="0" w:color="D9D9E3"/>
                        <w:right w:val="single" w:sz="2" w:space="0" w:color="D9D9E3"/>
                      </w:divBdr>
                      <w:divsChild>
                        <w:div w:id="2099864174">
                          <w:marLeft w:val="0"/>
                          <w:marRight w:val="0"/>
                          <w:marTop w:val="0"/>
                          <w:marBottom w:val="0"/>
                          <w:divBdr>
                            <w:top w:val="single" w:sz="2" w:space="0" w:color="D9D9E3"/>
                            <w:left w:val="single" w:sz="2" w:space="0" w:color="D9D9E3"/>
                            <w:bottom w:val="single" w:sz="2" w:space="0" w:color="D9D9E3"/>
                            <w:right w:val="single" w:sz="2" w:space="0" w:color="D9D9E3"/>
                          </w:divBdr>
                          <w:divsChild>
                            <w:div w:id="21786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5827">
                      <w:marLeft w:val="0"/>
                      <w:marRight w:val="0"/>
                      <w:marTop w:val="0"/>
                      <w:marBottom w:val="0"/>
                      <w:divBdr>
                        <w:top w:val="single" w:sz="2" w:space="0" w:color="D9D9E3"/>
                        <w:left w:val="single" w:sz="2" w:space="0" w:color="D9D9E3"/>
                        <w:bottom w:val="single" w:sz="2" w:space="0" w:color="D9D9E3"/>
                        <w:right w:val="single" w:sz="2" w:space="0" w:color="D9D9E3"/>
                      </w:divBdr>
                      <w:divsChild>
                        <w:div w:id="1766609675">
                          <w:marLeft w:val="0"/>
                          <w:marRight w:val="0"/>
                          <w:marTop w:val="0"/>
                          <w:marBottom w:val="0"/>
                          <w:divBdr>
                            <w:top w:val="single" w:sz="2" w:space="0" w:color="D9D9E3"/>
                            <w:left w:val="single" w:sz="2" w:space="0" w:color="D9D9E3"/>
                            <w:bottom w:val="single" w:sz="2" w:space="0" w:color="D9D9E3"/>
                            <w:right w:val="single" w:sz="2" w:space="0" w:color="D9D9E3"/>
                          </w:divBdr>
                          <w:divsChild>
                            <w:div w:id="1715421048">
                              <w:marLeft w:val="0"/>
                              <w:marRight w:val="0"/>
                              <w:marTop w:val="0"/>
                              <w:marBottom w:val="0"/>
                              <w:divBdr>
                                <w:top w:val="single" w:sz="2" w:space="0" w:color="D9D9E3"/>
                                <w:left w:val="single" w:sz="2" w:space="0" w:color="D9D9E3"/>
                                <w:bottom w:val="single" w:sz="2" w:space="0" w:color="D9D9E3"/>
                                <w:right w:val="single" w:sz="2" w:space="0" w:color="D9D9E3"/>
                              </w:divBdr>
                              <w:divsChild>
                                <w:div w:id="90888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7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2023-10-09T06:21:00Z</dcterms:created>
  <dcterms:modified xsi:type="dcterms:W3CDTF">2023-10-09T06:21:00Z</dcterms:modified>
</cp:coreProperties>
</file>