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B60BFF"/>
    <w:p w14:paraId="253827DF"/>
    <w:p w14:paraId="3FA490E4"/>
    <w:p w14:paraId="3DE53408"/>
    <w:p w14:paraId="1263E581">
      <w:pPr>
        <w:jc w:val="center"/>
        <w:rPr>
          <w:b/>
          <w:sz w:val="84"/>
          <w:szCs w:val="84"/>
        </w:rPr>
      </w:pPr>
    </w:p>
    <w:p w14:paraId="56C23BB2">
      <w:pPr>
        <w:jc w:val="center"/>
        <w:rPr>
          <w:b/>
          <w:sz w:val="84"/>
          <w:szCs w:val="84"/>
        </w:rPr>
      </w:pPr>
      <w:r>
        <w:rPr>
          <w:rFonts w:hint="eastAsia"/>
          <w:b/>
          <w:sz w:val="84"/>
          <w:szCs w:val="84"/>
        </w:rPr>
        <w:t>优微电子科技</w:t>
      </w:r>
    </w:p>
    <w:p w14:paraId="6922201B">
      <w:pPr>
        <w:jc w:val="center"/>
        <w:rPr>
          <w:b/>
          <w:sz w:val="84"/>
          <w:szCs w:val="84"/>
        </w:rPr>
      </w:pPr>
    </w:p>
    <w:p w14:paraId="78E17292">
      <w:pPr>
        <w:jc w:val="center"/>
        <w:rPr>
          <w:b/>
          <w:sz w:val="84"/>
          <w:szCs w:val="84"/>
        </w:rPr>
      </w:pPr>
    </w:p>
    <w:p w14:paraId="2D87F7CD">
      <w:pPr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 xml:space="preserve"> CC2530 基础实验</w:t>
      </w:r>
    </w:p>
    <w:p w14:paraId="5D9EB17A">
      <w:pPr>
        <w:jc w:val="center"/>
        <w:rPr>
          <w:rFonts w:hint="default" w:eastAsia="宋体"/>
          <w:b/>
          <w:sz w:val="52"/>
          <w:szCs w:val="52"/>
          <w:lang w:val="en-US" w:eastAsia="zh-CN"/>
        </w:rPr>
      </w:pPr>
      <w:r>
        <w:rPr>
          <w:rFonts w:hint="eastAsia"/>
          <w:b/>
          <w:sz w:val="52"/>
          <w:szCs w:val="52"/>
          <w:lang w:val="en-US" w:eastAsia="zh-CN"/>
        </w:rPr>
        <w:t>随机序列发生器配置</w:t>
      </w:r>
    </w:p>
    <w:p w14:paraId="55F66097">
      <w:pPr>
        <w:jc w:val="center"/>
        <w:rPr>
          <w:b/>
          <w:sz w:val="52"/>
          <w:szCs w:val="52"/>
        </w:rPr>
      </w:pPr>
    </w:p>
    <w:p w14:paraId="358C8D8E">
      <w:pPr>
        <w:jc w:val="center"/>
        <w:rPr>
          <w:b/>
          <w:sz w:val="52"/>
          <w:szCs w:val="52"/>
        </w:rPr>
      </w:pPr>
    </w:p>
    <w:p w14:paraId="3BE9BFA3">
      <w:pPr>
        <w:jc w:val="center"/>
        <w:rPr>
          <w:b/>
          <w:sz w:val="52"/>
          <w:szCs w:val="52"/>
        </w:rPr>
      </w:pPr>
    </w:p>
    <w:p w14:paraId="4BF8A7A4">
      <w:pPr>
        <w:jc w:val="center"/>
        <w:rPr>
          <w:b/>
          <w:sz w:val="52"/>
          <w:szCs w:val="52"/>
        </w:rPr>
      </w:pPr>
    </w:p>
    <w:p w14:paraId="781762F2">
      <w:pPr>
        <w:jc w:val="center"/>
        <w:rPr>
          <w:b/>
          <w:sz w:val="52"/>
          <w:szCs w:val="52"/>
        </w:rPr>
      </w:pPr>
    </w:p>
    <w:p w14:paraId="245B3990">
      <w:pPr>
        <w:jc w:val="center"/>
        <w:rPr>
          <w:rFonts w:ascii="Helvetica" w:hAnsi="Helvetica" w:cs="Helvetica"/>
          <w:kern w:val="0"/>
          <w:sz w:val="20"/>
          <w:szCs w:val="20"/>
        </w:rPr>
      </w:pPr>
    </w:p>
    <w:p w14:paraId="19EDE895">
      <w:pPr>
        <w:jc w:val="center"/>
        <w:rPr>
          <w:rFonts w:ascii="Helvetica" w:hAnsi="Helvetica" w:cs="Helvetica"/>
          <w:kern w:val="0"/>
          <w:sz w:val="20"/>
          <w:szCs w:val="20"/>
        </w:rPr>
      </w:pPr>
    </w:p>
    <w:p w14:paraId="34004CD7">
      <w:pPr>
        <w:pStyle w:val="2"/>
        <w:bidi w:val="0"/>
        <w:rPr>
          <w:rFonts w:hint="eastAsia"/>
          <w:lang w:val="en-US" w:eastAsia="zh-CN"/>
        </w:rPr>
        <w:sectPr>
          <w:headerReference r:id="rId3" w:type="default"/>
          <w:pgSz w:w="11906" w:h="16838"/>
          <w:pgMar w:top="1440" w:right="1800" w:bottom="1440" w:left="1800" w:header="851" w:footer="992" w:gutter="0"/>
          <w:pgNumType w:fmt="decimal"/>
          <w:cols w:space="720" w:num="1"/>
          <w:titlePg/>
          <w:docGrid w:type="lines" w:linePitch="312" w:charSpace="0"/>
        </w:sectPr>
      </w:pPr>
    </w:p>
    <w:p w14:paraId="2EB6DF06">
      <w:pPr>
        <w:pStyle w:val="2"/>
        <w:numPr>
          <w:ilvl w:val="0"/>
          <w:numId w:val="1"/>
        </w:numPr>
        <w:bidi w:val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实验介绍</w:t>
      </w:r>
    </w:p>
    <w:p w14:paraId="10E48A41">
      <w:pPr>
        <w:ind w:left="0" w:leftChars="0" w:firstLine="400" w:firstLineChars="20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szCs w:val="21"/>
        </w:rPr>
        <w:t>简单来说，</w:t>
      </w:r>
      <w:r>
        <w:rPr>
          <w:rFonts w:hint="eastAsia" w:ascii="宋体" w:hAnsi="宋体" w:eastAsia="宋体" w:cs="宋体"/>
          <w:szCs w:val="21"/>
        </w:rPr>
        <w:fldChar w:fldCharType="begin"/>
      </w:r>
      <w:r>
        <w:rPr>
          <w:rFonts w:hint="eastAsia" w:ascii="宋体" w:hAnsi="宋体" w:eastAsia="宋体" w:cs="宋体"/>
          <w:szCs w:val="21"/>
        </w:rPr>
        <w:instrText xml:space="preserve"> HYPERLINK "http://zhidao.baidu.com/search?word=随机数&amp;fr=qb_search_exp&amp;ie=gbk" \t "_blank" </w:instrText>
      </w:r>
      <w:r>
        <w:rPr>
          <w:rFonts w:hint="eastAsia" w:ascii="宋体" w:hAnsi="宋体" w:eastAsia="宋体" w:cs="宋体"/>
          <w:szCs w:val="21"/>
        </w:rPr>
        <w:fldChar w:fldCharType="separate"/>
      </w:r>
      <w:r>
        <w:rPr>
          <w:rStyle w:val="11"/>
          <w:rFonts w:hint="eastAsia" w:ascii="宋体" w:hAnsi="宋体" w:eastAsia="宋体" w:cs="宋体"/>
          <w:color w:val="auto"/>
          <w:szCs w:val="21"/>
        </w:rPr>
        <w:t>随机数</w:t>
      </w:r>
      <w:r>
        <w:rPr>
          <w:rFonts w:hint="eastAsia" w:ascii="宋体" w:hAnsi="宋体" w:eastAsia="宋体" w:cs="宋体"/>
          <w:szCs w:val="21"/>
        </w:rPr>
        <w:fldChar w:fldCharType="end"/>
      </w:r>
      <w:r>
        <w:rPr>
          <w:rFonts w:hint="eastAsia" w:ascii="宋体" w:hAnsi="宋体" w:eastAsia="宋体" w:cs="宋体"/>
          <w:szCs w:val="21"/>
        </w:rPr>
        <w:t>就是一个数列，这个数列可能满足一定的</w:t>
      </w:r>
      <w:r>
        <w:rPr>
          <w:rFonts w:hint="eastAsia" w:ascii="宋体" w:hAnsi="宋体" w:eastAsia="宋体" w:cs="宋体"/>
          <w:szCs w:val="21"/>
        </w:rPr>
        <w:fldChar w:fldCharType="begin"/>
      </w:r>
      <w:r>
        <w:rPr>
          <w:rFonts w:hint="eastAsia" w:ascii="宋体" w:hAnsi="宋体" w:eastAsia="宋体" w:cs="宋体"/>
          <w:szCs w:val="21"/>
        </w:rPr>
        <w:instrText xml:space="preserve"> HYPERLINK "http://zhidao.baidu.com/search?word=概率分布&amp;fr=qb_search_exp&amp;ie=gbk" \t "_blank" </w:instrText>
      </w:r>
      <w:r>
        <w:rPr>
          <w:rFonts w:hint="eastAsia" w:ascii="宋体" w:hAnsi="宋体" w:eastAsia="宋体" w:cs="宋体"/>
          <w:szCs w:val="21"/>
        </w:rPr>
        <w:fldChar w:fldCharType="separate"/>
      </w:r>
      <w:r>
        <w:rPr>
          <w:rStyle w:val="11"/>
          <w:rFonts w:hint="eastAsia" w:ascii="宋体" w:hAnsi="宋体" w:eastAsia="宋体" w:cs="宋体"/>
          <w:color w:val="auto"/>
          <w:szCs w:val="21"/>
        </w:rPr>
        <w:t>概率分布</w:t>
      </w:r>
      <w:r>
        <w:rPr>
          <w:rFonts w:hint="eastAsia" w:ascii="宋体" w:hAnsi="宋体" w:eastAsia="宋体" w:cs="宋体"/>
          <w:szCs w:val="21"/>
        </w:rPr>
        <w:fldChar w:fldCharType="end"/>
      </w:r>
      <w:r>
        <w:rPr>
          <w:rFonts w:hint="eastAsia" w:ascii="宋体" w:hAnsi="宋体" w:eastAsia="宋体" w:cs="宋体"/>
          <w:szCs w:val="21"/>
        </w:rPr>
        <w:t>，也许其满足的分布并不为我们所知。</w:t>
      </w:r>
    </w:p>
    <w:p w14:paraId="47D76780">
      <w:pPr>
        <w:ind w:left="0" w:leftChars="0" w:firstLine="400" w:firstLineChars="200"/>
        <w:rPr>
          <w:rFonts w:hint="eastAsia" w:ascii="宋体" w:hAnsi="宋体" w:eastAsia="宋体" w:cs="宋体"/>
          <w:lang w:eastAsia="zh-CN"/>
        </w:rPr>
      </w:pPr>
      <w:r>
        <w:rPr>
          <w:rFonts w:hint="eastAsia" w:ascii="宋体" w:hAnsi="宋体" w:eastAsia="宋体" w:cs="宋体"/>
        </w:rPr>
        <w:t>随机数发生器有如下功能</w:t>
      </w:r>
      <w:r>
        <w:rPr>
          <w:rFonts w:hint="eastAsia" w:ascii="宋体" w:hAnsi="宋体" w:eastAsia="宋体" w:cs="宋体"/>
          <w:lang w:eastAsia="zh-CN"/>
        </w:rPr>
        <w:t>：</w:t>
      </w:r>
    </w:p>
    <w:p w14:paraId="6F3D8AA3">
      <w:pPr>
        <w:numPr>
          <w:ilvl w:val="0"/>
          <w:numId w:val="2"/>
        </w:numPr>
        <w:ind w:left="0" w:leftChars="0" w:firstLine="42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产生伪随机字节，可以被 CPU 读取，或由命令选通处理器直接使用。</w:t>
      </w:r>
    </w:p>
    <w:p w14:paraId="3359B9FF">
      <w:pPr>
        <w:numPr>
          <w:ilvl w:val="0"/>
          <w:numId w:val="2"/>
        </w:numPr>
        <w:ind w:left="0" w:leftChars="0" w:firstLine="42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计算写入到 RNDH 的 CRC16 字节。</w:t>
      </w:r>
    </w:p>
    <w:p w14:paraId="40E7AC54">
      <w:pPr>
        <w:numPr>
          <w:ilvl w:val="0"/>
          <w:numId w:val="2"/>
        </w:numPr>
        <w:ind w:left="0" w:leftChars="0" w:firstLine="42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由写入到 RNDL 的值播种。</w:t>
      </w:r>
    </w:p>
    <w:p w14:paraId="58A6A015">
      <w:pPr>
        <w:pStyle w:val="2"/>
        <w:numPr>
          <w:ilvl w:val="0"/>
          <w:numId w:val="1"/>
        </w:numPr>
        <w:bidi w:val="0"/>
        <w:ind w:left="0" w:leftChars="0" w:firstLine="0" w:firstLineChars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实验目的</w:t>
      </w:r>
    </w:p>
    <w:p w14:paraId="31F448FD">
      <w:pPr>
        <w:numPr>
          <w:ilvl w:val="0"/>
          <w:numId w:val="3"/>
        </w:numPr>
        <w:ind w:leftChars="0"/>
        <w:rPr>
          <w:rFonts w:hint="eastAsia" w:ascii="宋体" w:hAnsi="宋体" w:cs="宋体"/>
          <w:szCs w:val="21"/>
        </w:rPr>
      </w:pPr>
      <w:r>
        <w:rPr>
          <w:rFonts w:hint="eastAsia" w:ascii="宋体" w:hAnsi="宋体" w:cs="宋体"/>
          <w:szCs w:val="21"/>
        </w:rPr>
        <w:t>通过本实验了解CC2530 的随机数发生器配置；</w:t>
      </w:r>
    </w:p>
    <w:p w14:paraId="77594C82">
      <w:pPr>
        <w:numPr>
          <w:ilvl w:val="0"/>
          <w:numId w:val="3"/>
        </w:numPr>
        <w:ind w:leftChars="0"/>
        <w:rPr>
          <w:rFonts w:hint="eastAsia" w:ascii="宋体" w:hAnsi="宋体" w:cs="宋体"/>
          <w:szCs w:val="21"/>
          <w:lang w:eastAsia="zh-CN"/>
        </w:rPr>
      </w:pPr>
      <w:r>
        <w:rPr>
          <w:rFonts w:hint="eastAsia" w:ascii="宋体" w:hAnsi="宋体" w:cs="宋体"/>
          <w:szCs w:val="21"/>
        </w:rPr>
        <w:t>通过本实验了解CC2530的随机数发生器功能的运用。</w:t>
      </w:r>
    </w:p>
    <w:p w14:paraId="41B825D3">
      <w:pPr>
        <w:pStyle w:val="2"/>
        <w:numPr>
          <w:ilvl w:val="0"/>
          <w:numId w:val="0"/>
        </w:numPr>
        <w:bidi w:val="0"/>
        <w:outlineLvl w:val="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b/>
          <w:bCs/>
          <w:kern w:val="44"/>
          <w:sz w:val="48"/>
          <w:szCs w:val="48"/>
          <w:lang w:val="en-US" w:eastAsia="zh-CN" w:bidi="ar"/>
        </w:rPr>
        <w:t>三、</w:t>
      </w:r>
      <w:r>
        <w:rPr>
          <w:rFonts w:hint="eastAsia"/>
          <w:lang w:val="en-US" w:eastAsia="zh-CN"/>
        </w:rPr>
        <w:t>实验设备</w:t>
      </w:r>
    </w:p>
    <w:p w14:paraId="3EE67C02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3.1、硬件设备</w:t>
      </w:r>
    </w:p>
    <w:p w14:paraId="75210B8D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（1）ZIGBEE开发板</w:t>
      </w:r>
    </w:p>
    <w:p w14:paraId="2368DBF0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（2）SmartRF04EB仿真器</w:t>
      </w:r>
    </w:p>
    <w:p w14:paraId="790C374F">
      <w:pPr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cs="宋体"/>
          <w:lang w:val="en-US" w:eastAsia="zh-CN"/>
        </w:rPr>
        <w:t>（3）Micro-USB线</w:t>
      </w:r>
    </w:p>
    <w:p w14:paraId="63E332C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3.2、软件环境</w:t>
      </w:r>
    </w:p>
    <w:p w14:paraId="1ABDEEC0">
      <w:pPr>
        <w:rPr>
          <w:rFonts w:hint="eastAsia" w:ascii="宋体" w:hAnsi="宋体" w:eastAsia="宋体" w:cs="宋体"/>
          <w:b w:val="0"/>
          <w:bCs w:val="0"/>
          <w:color w:val="auto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0"/>
          <w:szCs w:val="20"/>
          <w:lang w:val="en-US" w:eastAsia="zh-CN"/>
        </w:rPr>
        <w:t>（1）</w:t>
      </w:r>
      <w:r>
        <w:rPr>
          <w:rFonts w:hint="eastAsia" w:ascii="宋体" w:hAnsi="宋体" w:eastAsia="宋体" w:cs="宋体"/>
          <w:b w:val="0"/>
          <w:bCs w:val="0"/>
          <w:color w:val="auto"/>
          <w:sz w:val="20"/>
          <w:szCs w:val="20"/>
        </w:rPr>
        <w:t>IAR Embedded Workbench for 8051</w:t>
      </w:r>
      <w:r>
        <w:rPr>
          <w:rFonts w:hint="eastAsia" w:ascii="宋体" w:hAnsi="宋体" w:eastAsia="宋体" w:cs="宋体"/>
          <w:b w:val="0"/>
          <w:bCs w:val="0"/>
          <w:color w:val="auto"/>
          <w:sz w:val="20"/>
          <w:szCs w:val="20"/>
          <w:lang w:val="en-US" w:eastAsia="zh-CN"/>
        </w:rPr>
        <w:t>集成开发环境</w:t>
      </w:r>
    </w:p>
    <w:p w14:paraId="2FF7D553">
      <w:pPr>
        <w:rPr>
          <w:rFonts w:hint="default" w:ascii="宋体" w:hAnsi="宋体" w:eastAsia="宋体" w:cs="宋体"/>
          <w:b w:val="0"/>
          <w:bCs w:val="0"/>
          <w:color w:val="auto"/>
          <w:sz w:val="20"/>
          <w:szCs w:val="20"/>
          <w:lang w:val="en-US" w:eastAsia="zh-CN"/>
        </w:rPr>
      </w:pPr>
      <w:r>
        <w:rPr>
          <w:rFonts w:hint="eastAsia" w:ascii="宋体" w:hAnsi="宋体" w:cs="宋体"/>
          <w:b w:val="0"/>
          <w:bCs w:val="0"/>
          <w:color w:val="auto"/>
          <w:sz w:val="20"/>
          <w:szCs w:val="20"/>
          <w:lang w:val="en-US" w:eastAsia="zh-CN"/>
        </w:rPr>
        <w:t>（2）串口调试助手</w:t>
      </w:r>
    </w:p>
    <w:p w14:paraId="7F95612D">
      <w:pPr>
        <w:pStyle w:val="2"/>
        <w:numPr>
          <w:ilvl w:val="0"/>
          <w:numId w:val="0"/>
        </w:numPr>
        <w:bidi w:val="0"/>
        <w:ind w:left="0" w:leftChars="0" w:firstLine="0" w:firstLineChars="0"/>
        <w:outlineLvl w:val="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b/>
          <w:bCs/>
          <w:kern w:val="44"/>
          <w:sz w:val="48"/>
          <w:szCs w:val="48"/>
          <w:lang w:val="en-US" w:eastAsia="zh-CN" w:bidi="ar"/>
        </w:rPr>
        <w:t>四、</w:t>
      </w:r>
      <w:r>
        <w:rPr>
          <w:rFonts w:hint="eastAsia"/>
          <w:lang w:val="en-US" w:eastAsia="zh-CN"/>
        </w:rPr>
        <w:t>实验原理</w:t>
      </w:r>
    </w:p>
    <w:p w14:paraId="61A74305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4.1、随机发生器</w:t>
      </w:r>
    </w:p>
    <w:p w14:paraId="3DB57A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i w:val="0"/>
          <w:kern w:val="0"/>
          <w:sz w:val="20"/>
          <w:szCs w:val="13"/>
          <w:lang w:val="en-US" w:eastAsia="zh-CN" w:bidi="ar-SA"/>
        </w:rPr>
      </w:pPr>
      <w:r>
        <w:rPr>
          <w:rFonts w:hint="eastAsia" w:ascii="宋体" w:hAnsi="宋体" w:eastAsia="宋体" w:cs="宋体"/>
          <w:lang w:val="en-US" w:eastAsia="zh-CN"/>
        </w:rPr>
        <w:t>随机发生器是一个16位的LFSR(线性反馈移位寄存器)，带有多项式</w:t>
      </w:r>
      <m:oMath>
        <m:sSup>
          <m:sSupPr>
            <m:ctrlPr>
              <w:rPr>
                <w:rFonts w:hint="eastAsia" w:ascii="Cambria Math" w:hAnsi="Cambria Math" w:eastAsia="宋体" w:cs="宋体"/>
                <w:kern w:val="0"/>
                <w:sz w:val="20"/>
                <w:szCs w:val="13"/>
                <w:lang w:val="en-US" w:eastAsia="zh-CN" w:bidi="ar-SA"/>
              </w:rPr>
            </m:ctrlPr>
          </m:sSupPr>
          <m:e>
            <m:r>
              <m:rPr>
                <m:sty m:val="p"/>
              </m:rPr>
              <w:rPr>
                <w:rFonts w:hint="eastAsia" w:ascii="Cambria Math" w:hAnsi="Cambria Math" w:eastAsia="宋体" w:cs="宋体"/>
                <w:kern w:val="0"/>
                <w:sz w:val="20"/>
                <w:szCs w:val="13"/>
                <w:lang w:val="en-US" w:eastAsia="zh-CN" w:bidi="ar-SA"/>
              </w:rPr>
              <m:t>X</m:t>
            </m:r>
            <m:ctrlPr>
              <w:rPr>
                <w:rFonts w:hint="eastAsia" w:ascii="Cambria Math" w:hAnsi="Cambria Math" w:eastAsia="宋体" w:cs="宋体"/>
                <w:kern w:val="0"/>
                <w:sz w:val="20"/>
                <w:szCs w:val="13"/>
                <w:lang w:val="en-US" w:eastAsia="zh-CN" w:bidi="ar-SA"/>
              </w:rPr>
            </m:ctrlPr>
          </m:e>
          <m:sup>
            <m:r>
              <m:rPr>
                <m:sty m:val="p"/>
              </m:rPr>
              <w:rPr>
                <w:rFonts w:hint="eastAsia" w:ascii="Cambria Math" w:hAnsi="Cambria Math" w:eastAsia="宋体" w:cs="宋体"/>
                <w:kern w:val="0"/>
                <w:sz w:val="20"/>
                <w:szCs w:val="13"/>
                <w:lang w:val="en-US" w:eastAsia="zh-CN" w:bidi="ar-SA"/>
              </w:rPr>
              <m:t>16</m:t>
            </m:r>
            <m:ctrlPr>
              <w:rPr>
                <w:rFonts w:hint="eastAsia" w:ascii="Cambria Math" w:hAnsi="Cambria Math" w:eastAsia="宋体" w:cs="宋体"/>
                <w:kern w:val="0"/>
                <w:sz w:val="20"/>
                <w:szCs w:val="13"/>
                <w:lang w:val="en-US" w:eastAsia="zh-CN" w:bidi="ar-SA"/>
              </w:rPr>
            </m:ctrlPr>
          </m:sup>
        </m:sSup>
        <m:r>
          <m:rPr>
            <m:sty m:val="p"/>
          </m:rPr>
          <w:rPr>
            <w:rFonts w:hint="eastAsia" w:ascii="Cambria Math" w:hAnsi="Cambria Math" w:eastAsia="宋体" w:cs="宋体"/>
            <w:kern w:val="0"/>
            <w:sz w:val="20"/>
            <w:szCs w:val="13"/>
            <w:lang w:val="en-US" w:eastAsia="zh-CN" w:bidi="ar-SA"/>
          </w:rPr>
          <m:t>+</m:t>
        </m:r>
        <m:sSup>
          <m:sSupPr>
            <m:ctrlPr>
              <w:rPr>
                <w:rFonts w:hint="eastAsia" w:ascii="Cambria Math" w:hAnsi="Cambria Math" w:eastAsia="宋体" w:cs="宋体"/>
                <w:kern w:val="0"/>
                <w:sz w:val="20"/>
                <w:szCs w:val="13"/>
                <w:lang w:val="en-US" w:eastAsia="zh-CN" w:bidi="ar-SA"/>
              </w:rPr>
            </m:ctrlPr>
          </m:sSupPr>
          <m:e>
            <m:r>
              <m:rPr>
                <m:sty m:val="p"/>
              </m:rPr>
              <w:rPr>
                <w:rFonts w:hint="eastAsia" w:ascii="Cambria Math" w:hAnsi="Cambria Math" w:eastAsia="宋体" w:cs="宋体"/>
                <w:kern w:val="0"/>
                <w:sz w:val="20"/>
                <w:szCs w:val="13"/>
                <w:lang w:val="en-US" w:eastAsia="zh-CN" w:bidi="ar-SA"/>
              </w:rPr>
              <m:t>X</m:t>
            </m:r>
            <m:ctrlPr>
              <w:rPr>
                <w:rFonts w:hint="eastAsia" w:ascii="Cambria Math" w:hAnsi="Cambria Math" w:eastAsia="宋体" w:cs="宋体"/>
                <w:kern w:val="0"/>
                <w:sz w:val="20"/>
                <w:szCs w:val="13"/>
                <w:lang w:val="en-US" w:eastAsia="zh-CN" w:bidi="ar-SA"/>
              </w:rPr>
            </m:ctrlPr>
          </m:e>
          <m:sup>
            <m:r>
              <m:rPr>
                <m:sty m:val="p"/>
              </m:rPr>
              <w:rPr>
                <w:rFonts w:hint="eastAsia" w:ascii="Cambria Math" w:hAnsi="Cambria Math" w:eastAsia="宋体" w:cs="宋体"/>
                <w:kern w:val="0"/>
                <w:sz w:val="20"/>
                <w:szCs w:val="13"/>
                <w:lang w:val="en-US" w:eastAsia="zh-CN" w:bidi="ar-SA"/>
              </w:rPr>
              <m:t>15</m:t>
            </m:r>
            <m:ctrlPr>
              <w:rPr>
                <w:rFonts w:hint="eastAsia" w:ascii="Cambria Math" w:hAnsi="Cambria Math" w:eastAsia="宋体" w:cs="宋体"/>
                <w:kern w:val="0"/>
                <w:sz w:val="20"/>
                <w:szCs w:val="13"/>
                <w:lang w:val="en-US" w:eastAsia="zh-CN" w:bidi="ar-SA"/>
              </w:rPr>
            </m:ctrlPr>
          </m:sup>
        </m:sSup>
        <m:r>
          <m:rPr>
            <m:sty m:val="p"/>
          </m:rPr>
          <w:rPr>
            <w:rFonts w:hint="eastAsia" w:ascii="Cambria Math" w:hAnsi="Cambria Math" w:eastAsia="宋体" w:cs="宋体"/>
            <w:kern w:val="0"/>
            <w:sz w:val="20"/>
            <w:szCs w:val="13"/>
            <w:lang w:val="en-US" w:eastAsia="zh-CN" w:bidi="ar-SA"/>
          </w:rPr>
          <m:t>+</m:t>
        </m:r>
        <m:sSup>
          <m:sSupPr>
            <m:ctrlPr>
              <w:rPr>
                <w:rFonts w:hint="eastAsia" w:ascii="Cambria Math" w:hAnsi="Cambria Math" w:eastAsia="宋体" w:cs="宋体"/>
                <w:kern w:val="0"/>
                <w:sz w:val="20"/>
                <w:szCs w:val="13"/>
                <w:lang w:val="en-US" w:eastAsia="zh-CN" w:bidi="ar-SA"/>
              </w:rPr>
            </m:ctrlPr>
          </m:sSupPr>
          <m:e>
            <m:r>
              <m:rPr>
                <m:sty m:val="p"/>
              </m:rPr>
              <w:rPr>
                <w:rFonts w:hint="eastAsia" w:ascii="Cambria Math" w:hAnsi="Cambria Math" w:eastAsia="宋体" w:cs="宋体"/>
                <w:kern w:val="0"/>
                <w:sz w:val="20"/>
                <w:szCs w:val="13"/>
                <w:lang w:val="en-US" w:eastAsia="zh-CN" w:bidi="ar-SA"/>
              </w:rPr>
              <m:t>X</m:t>
            </m:r>
            <m:ctrlPr>
              <w:rPr>
                <w:rFonts w:hint="eastAsia" w:ascii="Cambria Math" w:hAnsi="Cambria Math" w:eastAsia="宋体" w:cs="宋体"/>
                <w:kern w:val="0"/>
                <w:sz w:val="20"/>
                <w:szCs w:val="13"/>
                <w:lang w:val="en-US" w:eastAsia="zh-CN" w:bidi="ar-SA"/>
              </w:rPr>
            </m:ctrlPr>
          </m:e>
          <m:sup>
            <m:r>
              <m:rPr>
                <m:sty m:val="p"/>
              </m:rPr>
              <w:rPr>
                <w:rFonts w:hint="eastAsia" w:ascii="Cambria Math" w:hAnsi="Cambria Math" w:eastAsia="宋体" w:cs="宋体"/>
                <w:kern w:val="0"/>
                <w:sz w:val="20"/>
                <w:szCs w:val="13"/>
                <w:lang w:val="en-US" w:eastAsia="zh-CN" w:bidi="ar-SA"/>
              </w:rPr>
              <m:t>2</m:t>
            </m:r>
            <m:ctrlPr>
              <w:rPr>
                <w:rFonts w:hint="eastAsia" w:ascii="Cambria Math" w:hAnsi="Cambria Math" w:eastAsia="宋体" w:cs="宋体"/>
                <w:kern w:val="0"/>
                <w:sz w:val="20"/>
                <w:szCs w:val="13"/>
                <w:lang w:val="en-US" w:eastAsia="zh-CN" w:bidi="ar-SA"/>
              </w:rPr>
            </m:ctrlPr>
          </m:sup>
        </m:sSup>
        <m:r>
          <m:rPr>
            <m:sty m:val="p"/>
          </m:rPr>
          <w:rPr>
            <w:rFonts w:hint="eastAsia" w:ascii="Cambria Math" w:hAnsi="Cambria Math" w:eastAsia="宋体" w:cs="宋体"/>
            <w:kern w:val="0"/>
            <w:sz w:val="20"/>
            <w:szCs w:val="13"/>
            <w:lang w:val="en-US" w:eastAsia="zh-CN" w:bidi="ar-SA"/>
          </w:rPr>
          <m:t>+1</m:t>
        </m:r>
      </m:oMath>
      <w:r>
        <w:rPr>
          <w:rFonts w:hint="eastAsia" w:ascii="宋体" w:hAnsi="宋体" w:eastAsia="宋体" w:cs="宋体"/>
          <w:i w:val="0"/>
          <w:kern w:val="0"/>
          <w:sz w:val="20"/>
          <w:szCs w:val="13"/>
          <w:lang w:val="en-US" w:eastAsia="zh-CN" w:bidi="ar-SA"/>
        </w:rPr>
        <w:t>(即CRC16)。根据执行的操作，它使用不同级别的展开值。</w:t>
      </w:r>
    </w:p>
    <w:p w14:paraId="2436DFCE">
      <w:pPr>
        <w:jc w:val="center"/>
        <w:rPr>
          <w:rFonts w:hint="eastAsia" w:hAnsi="Cambria Math" w:cs="宋体"/>
          <w:i w:val="0"/>
          <w:kern w:val="0"/>
          <w:sz w:val="20"/>
          <w:szCs w:val="13"/>
          <w:lang w:val="en-US" w:eastAsia="zh-CN" w:bidi="ar-SA"/>
        </w:rPr>
      </w:pPr>
      <w:r>
        <w:drawing>
          <wp:inline distT="0" distB="0" distL="114300" distR="114300">
            <wp:extent cx="5269230" cy="626110"/>
            <wp:effectExtent l="0" t="0" r="1270" b="889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62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EEA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i w:val="0"/>
          <w:kern w:val="0"/>
          <w:sz w:val="20"/>
          <w:szCs w:val="13"/>
          <w:lang w:val="en-US" w:eastAsia="zh-CN" w:bidi="ar-SA"/>
        </w:rPr>
      </w:pPr>
      <w:r>
        <w:rPr>
          <w:rFonts w:hint="eastAsia" w:ascii="宋体" w:hAnsi="宋体" w:eastAsia="宋体" w:cs="宋体"/>
          <w:i w:val="0"/>
          <w:kern w:val="0"/>
          <w:sz w:val="20"/>
          <w:szCs w:val="13"/>
          <w:lang w:val="en-US" w:eastAsia="zh-CN" w:bidi="ar-SA"/>
        </w:rPr>
        <w:t>当ADCCON1.RCTRL位置11时，关闭随机发生器。</w:t>
      </w:r>
    </w:p>
    <w:p w14:paraId="216173E2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4.2、随机发生器的运行</w:t>
      </w:r>
    </w:p>
    <w:p w14:paraId="486EEF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随机发生器的运行由ADCCON1.RCTRL控制，LFSR的16位移位寄存器的当前值可以从RNDH和RNDL寄存器中读取。</w:t>
      </w:r>
    </w:p>
    <w:p w14:paraId="2FE267A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4.2.1、伪随机序列的生成</w:t>
      </w:r>
    </w:p>
    <w:p w14:paraId="7B641B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ADCCON1.RCTRL置00为默认操作，是命令选通处理器每次读取随机值就会通知一次LFSR。将ADCCON1.RCTRL置01也可以更新LFSR，将每次通知LFSR，当操作完成时该位自动清除。</w:t>
      </w:r>
    </w:p>
    <w:p w14:paraId="3894AD71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4.2.2、种子数的产生</w:t>
      </w:r>
    </w:p>
    <w:p w14:paraId="599DB4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计算机使用随机算法计算前需要给算法一个初始值，即种子值，算法通过对该值的运算获取随机数。</w:t>
      </w:r>
    </w:p>
    <w:p w14:paraId="01CC69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cs="宋体"/>
          <w:lang w:val="en-US" w:eastAsia="zh-CN"/>
        </w:rPr>
      </w:pPr>
      <w:r>
        <w:rPr>
          <w:rFonts w:hint="eastAsia" w:ascii="宋体" w:hAnsi="宋体" w:cs="宋体"/>
          <w:lang w:val="en-US" w:eastAsia="zh-CN"/>
        </w:rPr>
        <w:t>LFSR可以通过两次写入RNDL寄存器产生种子值，每次写入，LFSR的低8位复制到高8位，低8位替换为新写入的数据。</w:t>
      </w:r>
    </w:p>
    <w:p w14:paraId="0FA619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当需要一个真正的随机值，LFSR 应通过写入 RNDL 产生种子，随机值来自在 RF 接收路径的 IF_ADC。要使用这种产生种子的方法，无线电必须首先上电。无线电应处于无限 TX 状态，以避免 RX 状态可能的同步检测。来自 IF_ADC 的随机值从 RF 寄存器 RFRND 中读出。读出的值作为种子值写入 RNDL 寄存器，如上所述，注意这可以在为正常任务使用无线电时完成。</w:t>
      </w:r>
    </w:p>
    <w:p w14:paraId="5F78C2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种子值为0x0000或0x8003</w:t>
      </w:r>
      <w:r>
        <w:rPr>
          <w:rFonts w:hint="eastAsia" w:ascii="宋体" w:hAnsi="宋体" w:cs="宋体"/>
          <w:lang w:val="en-US" w:eastAsia="zh-CN"/>
        </w:rPr>
        <w:t>将会导致LFSR中的值通知之后不会改变，因此不能产生随机数。</w:t>
      </w:r>
    </w:p>
    <w:p w14:paraId="029182AD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4.2.3、CRC16</w:t>
      </w:r>
    </w:p>
    <w:p w14:paraId="403F1C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计算一个字节序列的CRC(循环冗余校验)值可以用LFSR，写入RNDH寄存器将触发一个CRC计算。</w:t>
      </w:r>
    </w:p>
    <w:p w14:paraId="043CD1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在计算CRC计算前，LFSR必须通过写入RNDL产生一个随机数，产生用于CRC计算的种子数通常为0x0000或0xFFFF。</w:t>
      </w:r>
    </w:p>
    <w:p w14:paraId="6785EA8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4.3、相关寄存器</w:t>
      </w:r>
    </w:p>
    <w:p w14:paraId="13759D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RNDL和RNDH寄存器存放的是随机值或CRC值的结果</w:t>
      </w:r>
      <w:r>
        <w:rPr>
          <w:rFonts w:hint="eastAsia" w:ascii="宋体" w:hAnsi="宋体" w:cs="宋体"/>
          <w:lang w:val="en-US" w:eastAsia="zh-CN"/>
        </w:rPr>
        <w:t>，读取随机数时，RNDH的低8位为随机数的高8位，RNDL的低8位为随机数的低8位。</w:t>
      </w:r>
    </w:p>
    <w:p w14:paraId="580F1B5A">
      <w:pPr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5265420" cy="2759710"/>
            <wp:effectExtent l="0" t="0" r="5080" b="889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75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F0DBC">
      <w:pPr>
        <w:pStyle w:val="2"/>
        <w:numPr>
          <w:ilvl w:val="0"/>
          <w:numId w:val="0"/>
        </w:numPr>
        <w:bidi w:val="0"/>
        <w:outlineLvl w:val="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b/>
          <w:bCs/>
          <w:kern w:val="44"/>
          <w:sz w:val="48"/>
          <w:szCs w:val="48"/>
          <w:lang w:val="en-US" w:eastAsia="zh-CN" w:bidi="ar"/>
        </w:rPr>
        <w:t>五、</w:t>
      </w:r>
      <w:r>
        <w:rPr>
          <w:rFonts w:hint="eastAsia"/>
          <w:lang w:val="en-US" w:eastAsia="zh-CN"/>
        </w:rPr>
        <w:t>实验演示</w:t>
      </w:r>
    </w:p>
    <w:p w14:paraId="09E14C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现在演示的是，给定一个种子值，生成随机数并在串口显示。</w:t>
      </w:r>
    </w:p>
    <w:p w14:paraId="24DC0D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首先创建rnd.c和rnd.h文件，在rnd.c文件内初始化也就是给定一个种子值，对应存入RNDH和RNDL寄存器，生成对应的随机数：</w:t>
      </w:r>
    </w:p>
    <w:p w14:paraId="3343BB6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#include "headfile.h"</w:t>
      </w:r>
    </w:p>
    <w:p w14:paraId="61A948B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</w:p>
    <w:p w14:paraId="03CE727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void rnd_init(uint16_t seed)</w:t>
      </w:r>
    </w:p>
    <w:p w14:paraId="612B34A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{</w:t>
      </w:r>
    </w:p>
    <w:p w14:paraId="42F8678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RNDH = seed &gt;&gt;8;                //将种子值的高8位写入RNDH</w:t>
      </w:r>
    </w:p>
    <w:p w14:paraId="6BB050F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RNDL = seed;                    //将种子值写入RNDL</w:t>
      </w:r>
    </w:p>
    <w:p w14:paraId="139D667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}</w:t>
      </w:r>
    </w:p>
    <w:p w14:paraId="7FF681E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</w:p>
    <w:p w14:paraId="7219407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uint16_t getrandomnum(void)</w:t>
      </w:r>
    </w:p>
    <w:p w14:paraId="76FA8A8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{</w:t>
      </w:r>
    </w:p>
    <w:p w14:paraId="38925AC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ADCCON1 |= 0x04;                //0000 0100 使能随机发生器</w:t>
      </w:r>
    </w:p>
    <w:p w14:paraId="7662261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uint16_t rand;</w:t>
      </w:r>
    </w:p>
    <w:p w14:paraId="27B6773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rand = RNDH;                    //将RNDH的数据写入rand的高8位</w:t>
      </w:r>
    </w:p>
    <w:p w14:paraId="38395B0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rand &lt;&lt;= 8;</w:t>
      </w:r>
    </w:p>
    <w:p w14:paraId="2BEDB62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rand |= RNDL;                   //将RNDL的数据写入rand的低8位</w:t>
      </w:r>
    </w:p>
    <w:p w14:paraId="751CB6B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return rand;</w:t>
      </w:r>
    </w:p>
    <w:p w14:paraId="0C49761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}</w:t>
      </w:r>
    </w:p>
    <w:p w14:paraId="56EFC8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在main.c内调用这两个函数生成随机数，取这个数的低3位，并在串口显示该值，记得要切换时钟源为32MHz：</w:t>
      </w:r>
    </w:p>
    <w:p w14:paraId="33B974A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#include "iocc2530.h"</w:t>
      </w:r>
    </w:p>
    <w:p w14:paraId="6B4F589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#include "headfile.h"</w:t>
      </w:r>
    </w:p>
    <w:p w14:paraId="2726C4C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</w:p>
    <w:p w14:paraId="4F378D1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char buf[20];</w:t>
      </w:r>
    </w:p>
    <w:p w14:paraId="354B134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void main(void)</w:t>
      </w:r>
    </w:p>
    <w:p w14:paraId="350DF79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{</w:t>
      </w:r>
    </w:p>
    <w:p w14:paraId="3750DB1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clk32m_init();</w:t>
      </w:r>
    </w:p>
    <w:p w14:paraId="7C06B6D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uart0_init();</w:t>
      </w:r>
    </w:p>
    <w:p w14:paraId="02E4D94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rnd_init(0x2000);                       //给定种子值为0x2000</w:t>
      </w:r>
    </w:p>
    <w:p w14:paraId="3460394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//注意种子值不可为0x0000和0x8003</w:t>
      </w:r>
    </w:p>
    <w:p w14:paraId="2FB9F04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uint16_t rand = getrandomnum();         //获取随机数</w:t>
      </w:r>
    </w:p>
    <w:p w14:paraId="70A8D3A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buf[2] = (rand)%10 + '0';               //获取个位数</w:t>
      </w:r>
    </w:p>
    <w:p w14:paraId="421E1F0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buf[1] = (rand/10)%10 + '0';            //获取十位数</w:t>
      </w:r>
    </w:p>
    <w:p w14:paraId="3C51A13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buf[0] = (rand/100)%10 + '0';           //获取百位数</w:t>
      </w:r>
    </w:p>
    <w:p w14:paraId="7A3AFE6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//将整数转换为对应的字符型，只需加上'0'</w:t>
      </w:r>
    </w:p>
    <w:p w14:paraId="28514C8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uartsendstring(buf,3);</w:t>
      </w:r>
    </w:p>
    <w:p w14:paraId="16D9382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uartsendstring("\r\n",2);</w:t>
      </w:r>
    </w:p>
    <w:p w14:paraId="7E549FE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while(1);</w:t>
      </w:r>
    </w:p>
    <w:p w14:paraId="04BFC07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}</w:t>
      </w:r>
    </w:p>
    <w:p w14:paraId="2BF09A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打开串口助手，观察现象：</w:t>
      </w:r>
    </w:p>
    <w:p w14:paraId="2E5472F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</w:pPr>
      <w:r>
        <w:drawing>
          <wp:inline distT="0" distB="0" distL="114300" distR="114300">
            <wp:extent cx="5273675" cy="3752215"/>
            <wp:effectExtent l="0" t="0" r="9525" b="698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752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7696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接下来利用无线电随机生成种子数：</w:t>
      </w:r>
    </w:p>
    <w:p w14:paraId="4803B1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void rnd_init(void)</w:t>
      </w:r>
    </w:p>
    <w:p w14:paraId="14DE64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{</w:t>
      </w:r>
    </w:p>
    <w:p w14:paraId="085E9C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RFRND = 0x04;                   //无线电上电</w:t>
      </w:r>
    </w:p>
    <w:p w14:paraId="5F8AE5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while(RFRND &amp; 0x10);            //等待上电完毕</w:t>
      </w:r>
    </w:p>
    <w:p w14:paraId="5909ED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RFST = 0xE2;                    //让无线电处于无限TX状态</w:t>
      </w:r>
    </w:p>
    <w:p w14:paraId="4A53AB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ADCCON1 &amp;= ~0x0C;               //正常运行发生器</w:t>
      </w:r>
    </w:p>
    <w:p w14:paraId="15ADBA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RNDH = ADCTEST2;</w:t>
      </w:r>
    </w:p>
    <w:p w14:paraId="2E1952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ADCCON1 |= 0x04;                //使能随机发生器</w:t>
      </w:r>
    </w:p>
    <w:p w14:paraId="41479F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}</w:t>
      </w:r>
    </w:p>
    <w:p w14:paraId="05F7EB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每次按下按键1使能外部中断，生成一个随机数，对随机数的个位数进行对3取余并实现以下功能：</w:t>
      </w:r>
    </w:p>
    <w:p w14:paraId="1850A4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余数为0时LED1亮，LED2灭，LED3灭；</w:t>
      </w:r>
    </w:p>
    <w:p w14:paraId="648D58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余数为1时LED1灭，LED2亮，LED3灭；</w:t>
      </w:r>
    </w:p>
    <w:p w14:paraId="12D551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余数为2时LED1灭，LED2灭，LED3亮。</w:t>
      </w:r>
    </w:p>
    <w:p w14:paraId="371F01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外部中断配置参考实验</w:t>
      </w:r>
      <w:r>
        <w:rPr>
          <w:rFonts w:hint="eastAsia" w:ascii="宋体" w:hAnsi="宋体" w:eastAsia="宋体" w:cs="宋体"/>
        </w:rPr>
        <w:fldChar w:fldCharType="begin"/>
      </w:r>
      <w:r>
        <w:rPr>
          <w:rFonts w:hint="eastAsia" w:ascii="宋体" w:hAnsi="宋体" w:eastAsia="宋体" w:cs="宋体"/>
        </w:rPr>
        <w:instrText xml:space="preserve"> HYPERLINK "https://blog.csdn.net/uwaycontech/article/details/149576210?spm=1011.2124.3001.6209" </w:instrText>
      </w:r>
      <w:r>
        <w:rPr>
          <w:rFonts w:hint="eastAsia" w:ascii="宋体" w:hAnsi="宋体" w:eastAsia="宋体" w:cs="宋体"/>
        </w:rPr>
        <w:fldChar w:fldCharType="separate"/>
      </w:r>
      <w:r>
        <w:rPr>
          <w:rFonts w:hint="eastAsia" w:ascii="宋体" w:hAnsi="宋体" w:eastAsia="宋体" w:cs="宋体"/>
        </w:rPr>
        <w:t>“4-CC2530 外部中断配置”</w:t>
      </w:r>
      <w:r>
        <w:rPr>
          <w:rFonts w:hint="eastAsia" w:ascii="宋体" w:hAnsi="宋体" w:eastAsia="宋体" w:cs="宋体"/>
        </w:rPr>
        <w:fldChar w:fldCharType="end"/>
      </w:r>
      <w:r>
        <w:rPr>
          <w:rFonts w:hint="eastAsia" w:ascii="宋体" w:hAnsi="宋体" w:eastAsia="宋体" w:cs="宋体"/>
        </w:rPr>
        <w:t>。</w:t>
      </w:r>
    </w:p>
    <w:p w14:paraId="42F760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通过以下程序实现：</w:t>
      </w:r>
      <w:bookmarkStart w:id="0" w:name="_GoBack"/>
      <w:bookmarkEnd w:id="0"/>
    </w:p>
    <w:p w14:paraId="1A83153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#include "iocc2530.h"</w:t>
      </w:r>
    </w:p>
    <w:p w14:paraId="4D29424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#include "headfile.h"</w:t>
      </w:r>
    </w:p>
    <w:p w14:paraId="04F7EA6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16CA18C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char buf[20];</w:t>
      </w:r>
    </w:p>
    <w:p w14:paraId="35C1A66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uint16_t rand;</w:t>
      </w:r>
    </w:p>
    <w:p w14:paraId="0A78B83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void main(void)</w:t>
      </w:r>
    </w:p>
    <w:p w14:paraId="17819C2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{</w:t>
      </w:r>
    </w:p>
    <w:p w14:paraId="269F7B3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clk32m_init();</w:t>
      </w:r>
    </w:p>
    <w:p w14:paraId="4FF7D9C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uart0_init();</w:t>
      </w:r>
    </w:p>
    <w:p w14:paraId="767E07D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rnd_init();</w:t>
      </w:r>
    </w:p>
    <w:p w14:paraId="7DD395D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key_init();</w:t>
      </w:r>
    </w:p>
    <w:p w14:paraId="6F1BA1F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led_init();</w:t>
      </w:r>
    </w:p>
    <w:p w14:paraId="3194A7E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while(1)</w:t>
      </w:r>
    </w:p>
    <w:p w14:paraId="3CD16EA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{</w:t>
      </w:r>
    </w:p>
    <w:p w14:paraId="63A551E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    switch((rand%10)%3)                         //对随机数的个位数进行3取余</w:t>
      </w:r>
    </w:p>
    <w:p w14:paraId="713025A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    {</w:t>
      </w:r>
    </w:p>
    <w:p w14:paraId="18BCD6B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    case 0:led_proc(1,1);led_proc(2,0);led_proc(3,0);break;</w:t>
      </w:r>
    </w:p>
    <w:p w14:paraId="289DA6D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    case 1:led_proc(1,0);led_proc(2,1);led_proc(3,0);break;</w:t>
      </w:r>
    </w:p>
    <w:p w14:paraId="060A2C2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    case 2:led_proc(1,0);led_proc(2,0);led_proc(3,1);break;</w:t>
      </w:r>
    </w:p>
    <w:p w14:paraId="3BACDCD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    default:break;</w:t>
      </w:r>
    </w:p>
    <w:p w14:paraId="5FD40EB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    }</w:t>
      </w:r>
    </w:p>
    <w:p w14:paraId="1A0C508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}</w:t>
      </w:r>
    </w:p>
    <w:p w14:paraId="2EE73AF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}</w:t>
      </w:r>
    </w:p>
    <w:p w14:paraId="44BCFAA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</w:p>
    <w:p w14:paraId="514F304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#pragma vector = P0INT_VECTOR</w:t>
      </w:r>
    </w:p>
    <w:p w14:paraId="301C5C4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__interrupt void P0_int(void)</w:t>
      </w:r>
    </w:p>
    <w:p w14:paraId="295B492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{</w:t>
      </w:r>
    </w:p>
    <w:p w14:paraId="1A1C816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if(P0IFG &amp; 0x01)</w:t>
      </w:r>
    </w:p>
    <w:p w14:paraId="332974C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{</w:t>
      </w:r>
    </w:p>
    <w:p w14:paraId="6C329C8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    uint8_t state=0;</w:t>
      </w:r>
    </w:p>
    <w:p w14:paraId="22CA299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    delayms(10);</w:t>
      </w:r>
    </w:p>
    <w:p w14:paraId="4EFFE3D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    rand = getrandomnum();                      //获取随机数</w:t>
      </w:r>
    </w:p>
    <w:p w14:paraId="3459A53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    state++;</w:t>
      </w:r>
    </w:p>
    <w:p w14:paraId="7B65FAE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    while(KEY1 == 0);</w:t>
      </w:r>
    </w:p>
    <w:p w14:paraId="5864A97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    delayms(10);</w:t>
      </w:r>
    </w:p>
    <w:p w14:paraId="72271EA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    if(state)</w:t>
      </w:r>
    </w:p>
    <w:p w14:paraId="10D04C2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    {</w:t>
      </w:r>
    </w:p>
    <w:p w14:paraId="5D8AF72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        buf[2] = (rand)%10 + '0';               //获取个位数</w:t>
      </w:r>
    </w:p>
    <w:p w14:paraId="479D8A6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        buf[1] = (rand/10)%10 + '0';            //获取十位数</w:t>
      </w:r>
    </w:p>
    <w:p w14:paraId="306747E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        buf[0] = (rand/100)%10 + '0';           //获取百位数</w:t>
      </w:r>
    </w:p>
    <w:p w14:paraId="6DA251D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        uartsendstring(buf,3);</w:t>
      </w:r>
    </w:p>
    <w:p w14:paraId="2A23939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        uartsendstring("\r\n",2);</w:t>
      </w:r>
    </w:p>
    <w:p w14:paraId="0A563F7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    }</w:t>
      </w:r>
    </w:p>
    <w:p w14:paraId="1DA47C6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}</w:t>
      </w:r>
    </w:p>
    <w:p w14:paraId="2E7F4B9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P0IFG = 0;</w:t>
      </w:r>
    </w:p>
    <w:p w14:paraId="70BD46B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 xml:space="preserve">    P0IF = 0;</w:t>
      </w:r>
    </w:p>
    <w:p w14:paraId="20AB54B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}</w:t>
      </w:r>
    </w:p>
    <w:sectPr>
      <w:footerReference r:id="rId4" w:type="default"/>
      <w:pgSz w:w="11906" w:h="16838"/>
      <w:pgMar w:top="1440" w:right="1800" w:bottom="1440" w:left="1800" w:header="851" w:footer="992" w:gutter="0"/>
      <w:pgNumType w:fmt="decimal" w:start="2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elvetica">
    <w:altName w:val="Arial"/>
    <w:panose1 w:val="020B0604020202020204"/>
    <w:charset w:val="00"/>
    <w:family w:val="swiss"/>
    <w:pitch w:val="default"/>
    <w:sig w:usb0="00000000" w:usb1="00000000" w:usb2="00000009" w:usb3="00000000" w:csb0="0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80312A"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136BBF9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wiRJe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136BBF9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E7F691">
    <w:pPr>
      <w:pStyle w:val="6"/>
      <w:jc w:val="left"/>
      <w:rPr>
        <w:rFonts w:hint="default" w:eastAsia="宋体"/>
        <w:lang w:val="en-US" w:eastAsia="zh-CN"/>
      </w:rPr>
    </w:pPr>
    <w:r>
      <w:rPr>
        <w:rFonts w:hint="eastAsia"/>
        <w:lang w:val="en-US" w:eastAsia="zh-CN"/>
      </w:rPr>
      <w:t>CC2530基础实验                                                           随机序列发生器配置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B180A91"/>
    <w:multiLevelType w:val="singleLevel"/>
    <w:tmpl w:val="CB180A91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DB6844F1"/>
    <w:multiLevelType w:val="singleLevel"/>
    <w:tmpl w:val="DB6844F1"/>
    <w:lvl w:ilvl="0" w:tentative="0">
      <w:start w:val="1"/>
      <w:numFmt w:val="decimal"/>
      <w:suff w:val="nothing"/>
      <w:lvlText w:val="（%1）"/>
      <w:lvlJc w:val="left"/>
    </w:lvl>
  </w:abstractNum>
  <w:abstractNum w:abstractNumId="2">
    <w:nsid w:val="46904D20"/>
    <w:multiLevelType w:val="multilevel"/>
    <w:tmpl w:val="46904D20"/>
    <w:lvl w:ilvl="0" w:tentative="0">
      <w:start w:val="1"/>
      <w:numFmt w:val="decimal"/>
      <w:suff w:val="nothing"/>
      <w:lvlText w:val="%1、"/>
      <w:lvlJc w:val="left"/>
      <w:pPr>
        <w:ind w:left="2820" w:hanging="720"/>
      </w:pPr>
      <w:rPr>
        <w:rFonts w:hint="default"/>
        <w:b w:val="0"/>
        <w:sz w:val="21"/>
        <w:szCs w:val="21"/>
      </w:rPr>
    </w:lvl>
    <w:lvl w:ilvl="1" w:tentative="0">
      <w:start w:val="1"/>
      <w:numFmt w:val="lowerLetter"/>
      <w:lvlText w:val="%2)"/>
      <w:lvlJc w:val="left"/>
      <w:pPr>
        <w:tabs>
          <w:tab w:val="left" w:pos="420"/>
        </w:tabs>
        <w:ind w:left="210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420"/>
        </w:tabs>
        <w:ind w:left="2520" w:hanging="420"/>
      </w:pPr>
    </w:lvl>
    <w:lvl w:ilvl="3" w:tentative="0">
      <w:start w:val="1"/>
      <w:numFmt w:val="decimal"/>
      <w:lvlText w:val="%4."/>
      <w:lvlJc w:val="left"/>
      <w:pPr>
        <w:tabs>
          <w:tab w:val="left" w:pos="420"/>
        </w:tabs>
        <w:ind w:left="294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420"/>
        </w:tabs>
        <w:ind w:left="336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420"/>
        </w:tabs>
        <w:ind w:left="3780" w:hanging="420"/>
      </w:pPr>
    </w:lvl>
    <w:lvl w:ilvl="6" w:tentative="0">
      <w:start w:val="1"/>
      <w:numFmt w:val="decimal"/>
      <w:lvlText w:val="%7."/>
      <w:lvlJc w:val="left"/>
      <w:pPr>
        <w:tabs>
          <w:tab w:val="left" w:pos="420"/>
        </w:tabs>
        <w:ind w:left="420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420"/>
        </w:tabs>
        <w:ind w:left="462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420"/>
        </w:tabs>
        <w:ind w:left="5040" w:hanging="42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D91B2B"/>
    <w:rsid w:val="01B73ACB"/>
    <w:rsid w:val="02DF5BF7"/>
    <w:rsid w:val="05FD4C3F"/>
    <w:rsid w:val="0BC30C9B"/>
    <w:rsid w:val="199604A3"/>
    <w:rsid w:val="1A1F79E2"/>
    <w:rsid w:val="21690F5F"/>
    <w:rsid w:val="22A941D6"/>
    <w:rsid w:val="29C7516A"/>
    <w:rsid w:val="30D47B57"/>
    <w:rsid w:val="36D86C42"/>
    <w:rsid w:val="430754ED"/>
    <w:rsid w:val="50624CA7"/>
    <w:rsid w:val="7246041C"/>
    <w:rsid w:val="78340541"/>
    <w:rsid w:val="79F50D38"/>
    <w:rsid w:val="7F6C2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宋体"/>
      <w:kern w:val="0"/>
      <w:sz w:val="20"/>
      <w:szCs w:val="13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Theme="majorEastAsia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7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yperlink"/>
    <w:semiHidden/>
    <w:unhideWhenUsed/>
    <w:qFormat/>
    <w:uiPriority w:val="99"/>
    <w:rPr>
      <w:color w:val="2D64B3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1482</Words>
  <Characters>2892</Characters>
  <Lines>0</Lines>
  <Paragraphs>0</Paragraphs>
  <TotalTime>96</TotalTime>
  <ScaleCrop>false</ScaleCrop>
  <LinksUpToDate>false</LinksUpToDate>
  <CharactersWithSpaces>3686</CharactersWithSpaces>
  <Application>WPS Office_12.1.0.22215_F1E327BC-269C-435d-A152-05C5408002CA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2023-12-28T11:38:00Z</dcterms:created>
  <dc:creator>18539</dc:creator>
  <cp:lastModifiedBy>Shillcly</cp:lastModifiedBy>
  <dcterms:modified xsi:type="dcterms:W3CDTF">2025-08-16T06:57:36Z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2052-12.1.0.22215</vt:lpwstr>
  </property>
  <property fmtid="{D5CDD505-2E9C-101B-9397-08002B2CF9AE}" pid="3" name="ICV">
    <vt:lpwstr>BA9B85CB9BE140D289FD2FBAA77E102D_12</vt:lpwstr>
  </property>
  <property fmtid="{D5CDD505-2E9C-101B-9397-08002B2CF9AE}" pid="4" name="KSOTemplateDocerSaveRecord">
    <vt:lpwstr>eyJoZGlkIjoiYTM3MzJiOGUxNTdiMTI0MTQ1ZGY3OTdiYmUzM2VkMDAiLCJ1c2VySWQiOiI2OTQ0MjY3MzYifQ==</vt:lpwstr>
  </property>
</Properties>
</file>