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3E69FE" w:rsidRDefault="00394738">
      <w:pPr>
        <w:pStyle w:val="Heading1"/>
        <w:spacing w:before="240" w:after="0" w:line="259" w:lineRule="auto"/>
        <w:rPr>
          <w:rFonts w:ascii="Calibri" w:eastAsia="Calibri" w:hAnsi="Calibri" w:cs="Calibri"/>
          <w:b/>
          <w:color w:val="2F5496"/>
          <w:sz w:val="32"/>
          <w:szCs w:val="32"/>
        </w:rPr>
      </w:pPr>
      <w:bookmarkStart w:id="0" w:name="_go4rz759i291" w:colFirst="0" w:colLast="0"/>
      <w:bookmarkStart w:id="1" w:name="_GoBack"/>
      <w:bookmarkEnd w:id="0"/>
      <w:bookmarkEnd w:id="1"/>
      <w:r>
        <w:rPr>
          <w:rFonts w:ascii="Calibri" w:eastAsia="Calibri" w:hAnsi="Calibri" w:cs="Calibri"/>
          <w:b/>
          <w:color w:val="2F5496"/>
          <w:sz w:val="32"/>
          <w:szCs w:val="32"/>
        </w:rPr>
        <w:t>Moving Files to VR Computer</w:t>
      </w:r>
    </w:p>
    <w:p w14:paraId="00000004" w14:textId="77777777" w:rsidR="003E69FE" w:rsidRDefault="0039473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files on the students’ computers will need to be moved to the computers with the VR headsets. To do</w:t>
      </w:r>
      <w:r>
        <w:rPr>
          <w:rFonts w:ascii="Calibri" w:eastAsia="Calibri" w:hAnsi="Calibri" w:cs="Calibri"/>
        </w:rPr>
        <w:t xml:space="preserve"> this, several files will need to be copied from the student laptop to a thumb drive, then from the thumb drive to the VR computer.</w:t>
      </w:r>
    </w:p>
    <w:p w14:paraId="00000005" w14:textId="77777777" w:rsidR="003E69FE" w:rsidRDefault="0039473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Files to Copy:</w:t>
      </w:r>
    </w:p>
    <w:p w14:paraId="00000006" w14:textId="77777777" w:rsidR="003E69FE" w:rsidRDefault="0039473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scene </w:t>
      </w:r>
      <w:proofErr w:type="gramStart"/>
      <w:r>
        <w:rPr>
          <w:rFonts w:ascii="Calibri" w:eastAsia="Calibri" w:hAnsi="Calibri" w:cs="Calibri"/>
        </w:rPr>
        <w:t>file</w:t>
      </w:r>
      <w:proofErr w:type="gramEnd"/>
    </w:p>
    <w:p w14:paraId="00000007" w14:textId="77777777" w:rsidR="003E69FE" w:rsidRDefault="0039473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customScripts</w:t>
      </w:r>
      <w:proofErr w:type="spellEnd"/>
      <w:r>
        <w:rPr>
          <w:rFonts w:ascii="Calibri" w:eastAsia="Calibri" w:hAnsi="Calibri" w:cs="Calibri"/>
        </w:rPr>
        <w:t xml:space="preserve"> folder (Assets-&gt;API-&gt;</w:t>
      </w:r>
      <w:proofErr w:type="spellStart"/>
      <w:r>
        <w:rPr>
          <w:rFonts w:ascii="Calibri" w:eastAsia="Calibri" w:hAnsi="Calibri" w:cs="Calibri"/>
        </w:rPr>
        <w:t>UWBSummerCampAPI</w:t>
      </w:r>
      <w:proofErr w:type="spellEnd"/>
      <w:r>
        <w:rPr>
          <w:rFonts w:ascii="Calibri" w:eastAsia="Calibri" w:hAnsi="Calibri" w:cs="Calibri"/>
        </w:rPr>
        <w:t>-&gt;</w:t>
      </w:r>
      <w:proofErr w:type="spellStart"/>
      <w:r>
        <w:rPr>
          <w:rFonts w:ascii="Calibri" w:eastAsia="Calibri" w:hAnsi="Calibri" w:cs="Calibri"/>
        </w:rPr>
        <w:t>customScripts</w:t>
      </w:r>
      <w:proofErr w:type="spellEnd"/>
      <w:r>
        <w:rPr>
          <w:rFonts w:ascii="Calibri" w:eastAsia="Calibri" w:hAnsi="Calibri" w:cs="Calibri"/>
        </w:rPr>
        <w:t>)</w:t>
      </w:r>
    </w:p>
    <w:p w14:paraId="00000008" w14:textId="77777777" w:rsidR="003E69FE" w:rsidRDefault="0039473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_</w:t>
      </w:r>
      <w:proofErr w:type="spellStart"/>
      <w:r>
        <w:rPr>
          <w:rFonts w:ascii="Calibri" w:eastAsia="Calibri" w:hAnsi="Calibri" w:cs="Calibri"/>
        </w:rPr>
        <w:t>customPrefabs</w:t>
      </w:r>
      <w:proofErr w:type="spellEnd"/>
      <w:r>
        <w:rPr>
          <w:rFonts w:ascii="Calibri" w:eastAsia="Calibri" w:hAnsi="Calibri" w:cs="Calibri"/>
        </w:rPr>
        <w:t xml:space="preserve"> fol</w:t>
      </w:r>
      <w:r>
        <w:rPr>
          <w:rFonts w:ascii="Calibri" w:eastAsia="Calibri" w:hAnsi="Calibri" w:cs="Calibri"/>
        </w:rPr>
        <w:t>der (Assets-&gt;Resources-&gt;_</w:t>
      </w:r>
      <w:proofErr w:type="spellStart"/>
      <w:r>
        <w:rPr>
          <w:rFonts w:ascii="Calibri" w:eastAsia="Calibri" w:hAnsi="Calibri" w:cs="Calibri"/>
        </w:rPr>
        <w:t>customPrefabs</w:t>
      </w:r>
      <w:proofErr w:type="spellEnd"/>
      <w:r>
        <w:rPr>
          <w:rFonts w:ascii="Calibri" w:eastAsia="Calibri" w:hAnsi="Calibri" w:cs="Calibri"/>
        </w:rPr>
        <w:t>)</w:t>
      </w:r>
    </w:p>
    <w:p w14:paraId="00000009" w14:textId="77777777" w:rsidR="003E69FE" w:rsidRDefault="00394738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only necessary if custom prefabs have been made for the game</w:t>
      </w:r>
    </w:p>
    <w:p w14:paraId="0000000A" w14:textId="77777777" w:rsidR="003E69FE" w:rsidRDefault="00394738">
      <w:pPr>
        <w:spacing w:after="16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</w:rPr>
        <w:t>Copy files to the same folders on the VR computer. Overwrite any files if necessary.</w:t>
      </w:r>
    </w:p>
    <w:p w14:paraId="0000000B" w14:textId="77777777" w:rsidR="003E69FE" w:rsidRDefault="003E69FE"/>
    <w:sectPr w:rsidR="003E69FE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301F2"/>
    <w:multiLevelType w:val="multilevel"/>
    <w:tmpl w:val="B64C0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9FE"/>
    <w:rsid w:val="00394738"/>
    <w:rsid w:val="003E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46C9"/>
  <w15:docId w15:val="{4D6D95C6-A7CD-4288-BB82-02A6EEFA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Kelley</cp:lastModifiedBy>
  <cp:revision>2</cp:revision>
  <dcterms:created xsi:type="dcterms:W3CDTF">2019-06-18T07:27:00Z</dcterms:created>
  <dcterms:modified xsi:type="dcterms:W3CDTF">2019-06-18T07:27:00Z</dcterms:modified>
</cp:coreProperties>
</file>