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3" w14:textId="77777777" w:rsidR="00681E6B" w:rsidRDefault="0007384A">
      <w:pPr>
        <w:pStyle w:val="Heading1"/>
        <w:spacing w:before="240" w:after="0" w:line="259" w:lineRule="auto"/>
        <w:rPr>
          <w:rFonts w:ascii="Calibri" w:eastAsia="Calibri" w:hAnsi="Calibri" w:cs="Calibri"/>
          <w:b/>
          <w:color w:val="2F5496"/>
          <w:sz w:val="32"/>
          <w:szCs w:val="32"/>
        </w:rPr>
      </w:pPr>
      <w:bookmarkStart w:id="0" w:name="_hatx4txutyn5" w:colFirst="0" w:colLast="0"/>
      <w:bookmarkStart w:id="1" w:name="_GoBack"/>
      <w:bookmarkEnd w:id="0"/>
      <w:bookmarkEnd w:id="1"/>
      <w:r>
        <w:rPr>
          <w:rFonts w:ascii="Calibri" w:eastAsia="Calibri" w:hAnsi="Calibri" w:cs="Calibri"/>
          <w:b/>
          <w:color w:val="2F5496"/>
          <w:sz w:val="32"/>
          <w:szCs w:val="32"/>
        </w:rPr>
        <w:t>Introduction to the Application Programming Interface</w:t>
      </w:r>
    </w:p>
    <w:p w14:paraId="00000004" w14:textId="77777777" w:rsidR="00681E6B" w:rsidRDefault="0007384A">
      <w:pPr>
        <w:pStyle w:val="Heading2"/>
        <w:spacing w:before="40" w:after="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2" w:name="_3dy6vkm" w:colFirst="0" w:colLast="0"/>
      <w:bookmarkEnd w:id="2"/>
      <w:r>
        <w:rPr>
          <w:rFonts w:ascii="Calibri" w:eastAsia="Calibri" w:hAnsi="Calibri" w:cs="Calibri"/>
          <w:b/>
          <w:color w:val="2F5496"/>
          <w:sz w:val="26"/>
          <w:szCs w:val="26"/>
        </w:rPr>
        <w:t xml:space="preserve">The </w:t>
      </w:r>
      <w:proofErr w:type="spellStart"/>
      <w:r>
        <w:rPr>
          <w:rFonts w:ascii="Calibri" w:eastAsia="Calibri" w:hAnsi="Calibri" w:cs="Calibri"/>
          <w:b/>
          <w:color w:val="2F5496"/>
          <w:sz w:val="26"/>
          <w:szCs w:val="26"/>
        </w:rPr>
        <w:t>CoreObjectBehavior</w:t>
      </w:r>
      <w:proofErr w:type="spellEnd"/>
      <w:r>
        <w:rPr>
          <w:rFonts w:ascii="Calibri" w:eastAsia="Calibri" w:hAnsi="Calibri" w:cs="Calibri"/>
          <w:b/>
          <w:color w:val="2F5496"/>
          <w:sz w:val="26"/>
          <w:szCs w:val="26"/>
        </w:rPr>
        <w:t xml:space="preserve"> Class</w:t>
      </w:r>
    </w:p>
    <w:p w14:paraId="00000005" w14:textId="77777777" w:rsidR="00681E6B" w:rsidRDefault="000738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an object is created through the Creation W</w:t>
      </w:r>
      <w:r>
        <w:rPr>
          <w:rFonts w:ascii="Calibri" w:eastAsia="Calibri" w:hAnsi="Calibri" w:cs="Calibri"/>
        </w:rPr>
        <w:t xml:space="preserve">indow, it inherits from the </w:t>
      </w:r>
      <w:proofErr w:type="spellStart"/>
      <w:r>
        <w:rPr>
          <w:rFonts w:ascii="Calibri" w:eastAsia="Calibri" w:hAnsi="Calibri" w:cs="Calibri"/>
        </w:rPr>
        <w:t>CoreObjectBehavior</w:t>
      </w:r>
      <w:proofErr w:type="spellEnd"/>
      <w:r>
        <w:rPr>
          <w:rFonts w:ascii="Calibri" w:eastAsia="Calibri" w:hAnsi="Calibri" w:cs="Calibri"/>
        </w:rPr>
        <w:t xml:space="preserve"> class. This allows the object to call a myriad of methods that affect the object behavior. </w:t>
      </w:r>
    </w:p>
    <w:p w14:paraId="00000006" w14:textId="77777777" w:rsidR="00681E6B" w:rsidRDefault="000738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script on an object has two methods that are used to call these API methods:</w:t>
      </w:r>
    </w:p>
    <w:p w14:paraId="00000007" w14:textId="77777777" w:rsidR="00681E6B" w:rsidRDefault="0007384A">
      <w:pPr>
        <w:numPr>
          <w:ilvl w:val="0"/>
          <w:numId w:val="2"/>
        </w:numPr>
        <w:spacing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buildGame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): </w:t>
      </w:r>
      <w:r>
        <w:rPr>
          <w:rFonts w:ascii="Calibri" w:eastAsia="Calibri" w:hAnsi="Calibri" w:cs="Calibri"/>
        </w:rPr>
        <w:t>This method is called o</w:t>
      </w:r>
      <w:r>
        <w:rPr>
          <w:rFonts w:ascii="Calibri" w:eastAsia="Calibri" w:hAnsi="Calibri" w:cs="Calibri"/>
        </w:rPr>
        <w:t>nce during the lifetime of the object, when the object is created.</w:t>
      </w:r>
    </w:p>
    <w:p w14:paraId="00000008" w14:textId="77777777" w:rsidR="00681E6B" w:rsidRDefault="0007384A">
      <w:pPr>
        <w:numPr>
          <w:ilvl w:val="0"/>
          <w:numId w:val="2"/>
        </w:numPr>
        <w:spacing w:after="160" w:line="259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updateGame</w:t>
      </w:r>
      <w:proofErr w:type="spellEnd"/>
      <w:r>
        <w:rPr>
          <w:rFonts w:ascii="Calibri" w:eastAsia="Calibri" w:hAnsi="Calibri" w:cs="Calibri"/>
          <w:b/>
        </w:rPr>
        <w:t>(</w:t>
      </w:r>
      <w:proofErr w:type="gramEnd"/>
      <w:r>
        <w:rPr>
          <w:rFonts w:ascii="Calibri" w:eastAsia="Calibri" w:hAnsi="Calibri" w:cs="Calibri"/>
          <w:b/>
        </w:rPr>
        <w:t xml:space="preserve">): </w:t>
      </w:r>
      <w:r>
        <w:rPr>
          <w:rFonts w:ascii="Calibri" w:eastAsia="Calibri" w:hAnsi="Calibri" w:cs="Calibri"/>
        </w:rPr>
        <w:t>This method is called once per frame.</w:t>
      </w:r>
    </w:p>
    <w:p w14:paraId="00000009" w14:textId="77777777" w:rsidR="00681E6B" w:rsidRDefault="000738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API methods provided should be instantiated in one of these two methods.</w:t>
      </w:r>
    </w:p>
    <w:p w14:paraId="0000000A" w14:textId="77777777" w:rsidR="00681E6B" w:rsidRDefault="0007384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are </w:t>
      </w:r>
      <w:proofErr w:type="gramStart"/>
      <w:r>
        <w:rPr>
          <w:rFonts w:ascii="Calibri" w:eastAsia="Calibri" w:hAnsi="Calibri" w:cs="Calibri"/>
        </w:rPr>
        <w:t>a number of</w:t>
      </w:r>
      <w:proofErr w:type="gramEnd"/>
      <w:r>
        <w:rPr>
          <w:rFonts w:ascii="Calibri" w:eastAsia="Calibri" w:hAnsi="Calibri" w:cs="Calibri"/>
        </w:rPr>
        <w:t xml:space="preserve"> API methods that fall into the general</w:t>
      </w:r>
      <w:r>
        <w:rPr>
          <w:rFonts w:ascii="Calibri" w:eastAsia="Calibri" w:hAnsi="Calibri" w:cs="Calibri"/>
        </w:rPr>
        <w:t xml:space="preserve"> categories:</w:t>
      </w:r>
    </w:p>
    <w:p w14:paraId="0000000B" w14:textId="77777777" w:rsidR="00681E6B" w:rsidRDefault="000738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Informational: </w:t>
      </w:r>
      <w:r>
        <w:rPr>
          <w:rFonts w:ascii="Calibri" w:eastAsia="Calibri" w:hAnsi="Calibri" w:cs="Calibri"/>
        </w:rPr>
        <w:t>Receive information about an object, the player, or the game state</w:t>
      </w:r>
    </w:p>
    <w:p w14:paraId="0000000C" w14:textId="77777777" w:rsidR="00681E6B" w:rsidRDefault="000738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Controller: </w:t>
      </w:r>
      <w:r>
        <w:rPr>
          <w:rFonts w:ascii="Calibri" w:eastAsia="Calibri" w:hAnsi="Calibri" w:cs="Calibri"/>
        </w:rPr>
        <w:t>Receive information about controller actions (e.g. trigger clicks, controller movements)</w:t>
      </w:r>
    </w:p>
    <w:p w14:paraId="0000000D" w14:textId="77777777" w:rsidR="00681E6B" w:rsidRDefault="000738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Object Behavior: </w:t>
      </w:r>
      <w:r>
        <w:rPr>
          <w:rFonts w:ascii="Calibri" w:eastAsia="Calibri" w:hAnsi="Calibri" w:cs="Calibri"/>
        </w:rPr>
        <w:t xml:space="preserve">Change the behavior or state of the object </w:t>
      </w:r>
      <w:r>
        <w:rPr>
          <w:rFonts w:ascii="Calibri" w:eastAsia="Calibri" w:hAnsi="Calibri" w:cs="Calibri"/>
        </w:rPr>
        <w:t>(e.g. move object, change object color)</w:t>
      </w:r>
    </w:p>
    <w:p w14:paraId="0000000E" w14:textId="77777777" w:rsidR="00681E6B" w:rsidRDefault="0007384A">
      <w:pPr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Global Scope Behavior: </w:t>
      </w:r>
      <w:r>
        <w:rPr>
          <w:rFonts w:ascii="Calibri" w:eastAsia="Calibri" w:hAnsi="Calibri" w:cs="Calibri"/>
        </w:rPr>
        <w:t>Change the behavior of global scope activities (e.g. add points, destroy objects)</w:t>
      </w:r>
    </w:p>
    <w:p w14:paraId="0000000F" w14:textId="77777777" w:rsidR="00681E6B" w:rsidRDefault="0007384A">
      <w:pPr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Player State: </w:t>
      </w:r>
      <w:r>
        <w:rPr>
          <w:rFonts w:ascii="Calibri" w:eastAsia="Calibri" w:hAnsi="Calibri" w:cs="Calibri"/>
        </w:rPr>
        <w:t>Change the state of the player (e.g. position)</w:t>
      </w:r>
    </w:p>
    <w:p w14:paraId="00000010" w14:textId="77777777" w:rsidR="00681E6B" w:rsidRDefault="0007384A">
      <w:pPr>
        <w:pStyle w:val="Heading2"/>
        <w:spacing w:before="40" w:after="0" w:line="259" w:lineRule="auto"/>
        <w:rPr>
          <w:rFonts w:ascii="Calibri" w:eastAsia="Calibri" w:hAnsi="Calibri" w:cs="Calibri"/>
          <w:b/>
          <w:color w:val="2F5496"/>
          <w:sz w:val="26"/>
          <w:szCs w:val="26"/>
        </w:rPr>
      </w:pPr>
      <w:bookmarkStart w:id="3" w:name="_1t3h5sf" w:colFirst="0" w:colLast="0"/>
      <w:bookmarkEnd w:id="3"/>
      <w:r>
        <w:rPr>
          <w:rFonts w:ascii="Calibri" w:eastAsia="Calibri" w:hAnsi="Calibri" w:cs="Calibri"/>
          <w:b/>
          <w:color w:val="2F5496"/>
          <w:sz w:val="26"/>
          <w:szCs w:val="26"/>
        </w:rPr>
        <w:t>Empty Objects</w:t>
      </w:r>
    </w:p>
    <w:p w14:paraId="00000011" w14:textId="77777777" w:rsidR="00681E6B" w:rsidRDefault="0007384A">
      <w:r>
        <w:t xml:space="preserve">Empty object may be created through the Creation Window. When a script is placed on one of these objects, it inherits from the </w:t>
      </w:r>
      <w:proofErr w:type="spellStart"/>
      <w:r>
        <w:t>coreObjectBehavior</w:t>
      </w:r>
      <w:proofErr w:type="spellEnd"/>
      <w:r>
        <w:t xml:space="preserve"> class, so it has access to </w:t>
      </w:r>
      <w:proofErr w:type="gramStart"/>
      <w:r>
        <w:t>all of</w:t>
      </w:r>
      <w:proofErr w:type="gramEnd"/>
      <w:r>
        <w:t xml:space="preserve"> the methods available to other objects created through the Creation Window. </w:t>
      </w:r>
      <w:r>
        <w:t xml:space="preserve">Because an empty object does not have a physical presence in the scene, some methods will not work (such as adding velocity to an object). </w:t>
      </w:r>
    </w:p>
    <w:p w14:paraId="00000012" w14:textId="77777777" w:rsidR="00681E6B" w:rsidRDefault="00681E6B"/>
    <w:p w14:paraId="00000013" w14:textId="77777777" w:rsidR="00681E6B" w:rsidRDefault="0007384A">
      <w:r>
        <w:t>The primary purpose of empty objects for behavior that is not specific to a single object (such as creating or dest</w:t>
      </w:r>
      <w:r>
        <w:t>roying objects).</w:t>
      </w:r>
    </w:p>
    <w:p w14:paraId="00000014" w14:textId="77777777" w:rsidR="00681E6B" w:rsidRDefault="00681E6B"/>
    <w:sectPr w:rsidR="00681E6B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20140"/>
    <w:multiLevelType w:val="multilevel"/>
    <w:tmpl w:val="6986D4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276FA5"/>
    <w:multiLevelType w:val="multilevel"/>
    <w:tmpl w:val="B0E601B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E6B"/>
    <w:rsid w:val="0007384A"/>
    <w:rsid w:val="0068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7DD41"/>
  <w15:docId w15:val="{93B54B64-EA35-42CC-8EDA-96610C1C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Kelley</cp:lastModifiedBy>
  <cp:revision>2</cp:revision>
  <dcterms:created xsi:type="dcterms:W3CDTF">2019-06-18T07:26:00Z</dcterms:created>
  <dcterms:modified xsi:type="dcterms:W3CDTF">2019-06-18T07:26:00Z</dcterms:modified>
</cp:coreProperties>
</file>