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Amogh Kapalli</w:t>
      </w:r>
    </w:p>
    <w:p w:rsidR="00000000" w:rsidDel="00000000" w:rsidP="00000000" w:rsidRDefault="00000000" w:rsidRPr="00000000" w14:paraId="00000002">
      <w:pPr>
        <w:rPr/>
      </w:pPr>
      <w:r w:rsidDel="00000000" w:rsidR="00000000" w:rsidRPr="00000000">
        <w:rPr>
          <w:rtl w:val="0"/>
        </w:rPr>
        <w:t xml:space="preserve">Professor Fukuda</w:t>
      </w:r>
    </w:p>
    <w:p w:rsidR="00000000" w:rsidDel="00000000" w:rsidP="00000000" w:rsidRDefault="00000000" w:rsidRPr="00000000" w14:paraId="00000003">
      <w:pPr>
        <w:rPr/>
      </w:pPr>
      <w:r w:rsidDel="00000000" w:rsidR="00000000" w:rsidRPr="00000000">
        <w:rPr>
          <w:rtl w:val="0"/>
        </w:rPr>
        <w:t xml:space="preserve">CSS 497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Significance of Platform Infrastructure and Cloud Operations in Healthcare Insights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Cloud technology has formed the backbone of modern-day enterprises and has driven the revolution for businesses to innovate, scale and adapt rapidly. The demand for seamless, high performance applications is growing and cloud based solutions help support an organization's operations. Within this vast landscape, my internship experience working in the platform infrastructure at Optum has been a great opportunity to understand the specifics of these advanced cloud infrastructures.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had the opportunity to contribute to this team by working on several projects each with different end goals. With more clients (Healthcare providers) being brought onto a new product, engineers working on this software wanted to be able to have a single consolidated dashboard to view metrics for various Azure components, Security incidents, and Cost information which I leveraged using Terraform to deploy to the production infrastructure. I had the opportunity to demo this dashboard to various stakeholders and gain input for ways to be able to improve the dashboard capabilities.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other big project that I worked on during this period was to be able to successfully deploy Datahub onto Azure, an open source metadata management project to enable data observability and data governance. I was able to deploy this onto Azure and document the experience. Apart from this I worked on smaller user stories such as adding a terraform CLI configuration file to prevent supply chain attacks and control the providers of Terraform packages to be from a Optum specific Artifactory.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Overall, this experience provided me with valuable insight into leveraging Terraform, Jenkins, various Azure Services, and Databricks. This helps me towards my future in the field of cloud and platform infrastructure, equipping me with the necessary skills and hands-on experience to contribute to the continued advancement of cloud technology.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