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0637" w14:textId="77777777" w:rsidR="00E16955" w:rsidRDefault="00E16955" w:rsidP="00E16955">
      <w:p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Mahsa Mohajeri</w:t>
      </w:r>
    </w:p>
    <w:p w14:paraId="07B3E3C2" w14:textId="406DE8A5" w:rsidR="00E16955" w:rsidRDefault="00E16955" w:rsidP="00E16955">
      <w:pPr>
        <w:shd w:val="clear" w:color="auto" w:fill="FFFFFF"/>
        <w:spacing w:before="100" w:beforeAutospacing="1" w:after="100" w:afterAutospacing="1" w:line="240" w:lineRule="auto"/>
        <w:jc w:val="cente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QuickCheck: Vision Screening Tool</w:t>
      </w:r>
    </w:p>
    <w:p w14:paraId="1CC7B1A5" w14:textId="758D0C47" w:rsidR="00753328" w:rsidRPr="00164800" w:rsidRDefault="00753328" w:rsidP="00164800">
      <w:pPr>
        <w:shd w:val="clear" w:color="auto" w:fill="FFFFFF"/>
        <w:spacing w:before="100" w:beforeAutospacing="1" w:after="100" w:afterAutospacing="1" w:line="240" w:lineRule="auto"/>
        <w:ind w:firstLine="720"/>
        <w:rPr>
          <w:rFonts w:ascii="Times New Roman" w:eastAsia="Times New Roman" w:hAnsi="Times New Roman" w:cs="Times New Roman"/>
          <w:color w:val="2D3B45"/>
          <w:kern w:val="0"/>
          <w:sz w:val="24"/>
          <w:szCs w:val="24"/>
          <w14:ligatures w14:val="none"/>
        </w:rPr>
      </w:pPr>
      <w:r w:rsidRPr="00164800">
        <w:rPr>
          <w:rFonts w:ascii="Times New Roman" w:eastAsia="Times New Roman" w:hAnsi="Times New Roman" w:cs="Times New Roman"/>
          <w:color w:val="2D3B45"/>
          <w:kern w:val="0"/>
          <w:sz w:val="24"/>
          <w:szCs w:val="24"/>
          <w14:ligatures w14:val="none"/>
        </w:rPr>
        <w:t>QuickCheck is an application crafted to offer schools a streamlined tool for swiftly and efficiently assessing the visual acuity of students. This versatile app encompasses evaluations of near vision acuity, distan</w:t>
      </w:r>
      <w:r w:rsidR="00B24355">
        <w:rPr>
          <w:rFonts w:ascii="Times New Roman" w:eastAsia="Times New Roman" w:hAnsi="Times New Roman" w:cs="Times New Roman"/>
          <w:color w:val="2D3B45"/>
          <w:kern w:val="0"/>
          <w:sz w:val="24"/>
          <w:szCs w:val="24"/>
          <w14:ligatures w14:val="none"/>
        </w:rPr>
        <w:t>ce</w:t>
      </w:r>
      <w:r w:rsidRPr="00164800">
        <w:rPr>
          <w:rFonts w:ascii="Times New Roman" w:eastAsia="Times New Roman" w:hAnsi="Times New Roman" w:cs="Times New Roman"/>
          <w:color w:val="2D3B45"/>
          <w:kern w:val="0"/>
          <w:sz w:val="24"/>
          <w:szCs w:val="24"/>
          <w14:ligatures w14:val="none"/>
        </w:rPr>
        <w:t xml:space="preserve"> vision acuity, </w:t>
      </w:r>
      <w:r w:rsidR="00B24355">
        <w:rPr>
          <w:rFonts w:ascii="Times New Roman" w:eastAsia="Times New Roman" w:hAnsi="Times New Roman" w:cs="Times New Roman"/>
          <w:color w:val="2D3B45"/>
          <w:kern w:val="0"/>
          <w:sz w:val="24"/>
          <w:szCs w:val="24"/>
          <w14:ligatures w14:val="none"/>
        </w:rPr>
        <w:t>s</w:t>
      </w:r>
      <w:r w:rsidRPr="00164800">
        <w:rPr>
          <w:rFonts w:ascii="Times New Roman" w:eastAsia="Times New Roman" w:hAnsi="Times New Roman" w:cs="Times New Roman"/>
          <w:color w:val="2D3B45"/>
          <w:kern w:val="0"/>
          <w:sz w:val="24"/>
          <w:szCs w:val="24"/>
          <w14:ligatures w14:val="none"/>
        </w:rPr>
        <w:t>tereopsis</w:t>
      </w:r>
      <w:r w:rsidR="00B24355">
        <w:rPr>
          <w:rFonts w:ascii="Times New Roman" w:eastAsia="Times New Roman" w:hAnsi="Times New Roman" w:cs="Times New Roman"/>
          <w:color w:val="2D3B45"/>
          <w:kern w:val="0"/>
          <w:sz w:val="24"/>
          <w:szCs w:val="24"/>
          <w14:ligatures w14:val="none"/>
        </w:rPr>
        <w:t xml:space="preserve"> (a future </w:t>
      </w:r>
      <w:r w:rsidR="001C1D3C">
        <w:rPr>
          <w:rFonts w:ascii="Times New Roman" w:eastAsia="Times New Roman" w:hAnsi="Times New Roman" w:cs="Times New Roman"/>
          <w:color w:val="2D3B45"/>
          <w:kern w:val="0"/>
          <w:sz w:val="24"/>
          <w:szCs w:val="24"/>
          <w14:ligatures w14:val="none"/>
        </w:rPr>
        <w:t>module)</w:t>
      </w:r>
      <w:r w:rsidRPr="00164800">
        <w:rPr>
          <w:rFonts w:ascii="Times New Roman" w:eastAsia="Times New Roman" w:hAnsi="Times New Roman" w:cs="Times New Roman"/>
          <w:color w:val="2D3B45"/>
          <w:kern w:val="0"/>
          <w:sz w:val="24"/>
          <w:szCs w:val="24"/>
          <w14:ligatures w14:val="none"/>
        </w:rPr>
        <w:t xml:space="preserve">, and </w:t>
      </w:r>
      <w:r w:rsidR="001C1D3C">
        <w:rPr>
          <w:rFonts w:ascii="Times New Roman" w:eastAsia="Times New Roman" w:hAnsi="Times New Roman" w:cs="Times New Roman"/>
          <w:color w:val="2D3B45"/>
          <w:kern w:val="0"/>
          <w:sz w:val="24"/>
          <w:szCs w:val="24"/>
          <w14:ligatures w14:val="none"/>
        </w:rPr>
        <w:t>c</w:t>
      </w:r>
      <w:r w:rsidRPr="00164800">
        <w:rPr>
          <w:rFonts w:ascii="Times New Roman" w:eastAsia="Times New Roman" w:hAnsi="Times New Roman" w:cs="Times New Roman"/>
          <w:color w:val="2D3B45"/>
          <w:kern w:val="0"/>
          <w:sz w:val="24"/>
          <w:szCs w:val="24"/>
          <w14:ligatures w14:val="none"/>
        </w:rPr>
        <w:t>onvergence</w:t>
      </w:r>
      <w:r w:rsidR="001C1D3C">
        <w:rPr>
          <w:rFonts w:ascii="Times New Roman" w:eastAsia="Times New Roman" w:hAnsi="Times New Roman" w:cs="Times New Roman"/>
          <w:color w:val="2D3B45"/>
          <w:kern w:val="0"/>
          <w:sz w:val="24"/>
          <w:szCs w:val="24"/>
          <w14:ligatures w14:val="none"/>
        </w:rPr>
        <w:t xml:space="preserve"> insufficiency (via a</w:t>
      </w:r>
      <w:r w:rsidR="00970677">
        <w:rPr>
          <w:rFonts w:ascii="Times New Roman" w:eastAsia="Times New Roman" w:hAnsi="Times New Roman" w:cs="Times New Roman"/>
          <w:color w:val="2D3B45"/>
          <w:kern w:val="0"/>
          <w:sz w:val="24"/>
          <w:szCs w:val="24"/>
          <w14:ligatures w14:val="none"/>
        </w:rPr>
        <w:t xml:space="preserve"> clinical assessment survey)</w:t>
      </w:r>
      <w:r w:rsidRPr="00164800">
        <w:rPr>
          <w:rFonts w:ascii="Times New Roman" w:eastAsia="Times New Roman" w:hAnsi="Times New Roman" w:cs="Times New Roman"/>
          <w:color w:val="2D3B45"/>
          <w:kern w:val="0"/>
          <w:sz w:val="24"/>
          <w:szCs w:val="24"/>
          <w14:ligatures w14:val="none"/>
        </w:rPr>
        <w:t xml:space="preserve">. The assessment of near vision acuity sheds light on students' capacity to discern objects up close, a pivotal skill for reading. The examination of far vision acuity is the most familiar to users since it is typically administered during medical appointments. The Stereopsis test gauges the aptitude to discern depth in visual perception. Lastly, </w:t>
      </w:r>
      <w:r w:rsidR="00970677">
        <w:rPr>
          <w:rFonts w:ascii="Times New Roman" w:eastAsia="Times New Roman" w:hAnsi="Times New Roman" w:cs="Times New Roman"/>
          <w:color w:val="2D3B45"/>
          <w:kern w:val="0"/>
          <w:sz w:val="24"/>
          <w:szCs w:val="24"/>
          <w14:ligatures w14:val="none"/>
        </w:rPr>
        <w:t>c</w:t>
      </w:r>
      <w:r w:rsidRPr="00164800">
        <w:rPr>
          <w:rFonts w:ascii="Times New Roman" w:eastAsia="Times New Roman" w:hAnsi="Times New Roman" w:cs="Times New Roman"/>
          <w:color w:val="2D3B45"/>
          <w:kern w:val="0"/>
          <w:sz w:val="24"/>
          <w:szCs w:val="24"/>
          <w14:ligatures w14:val="none"/>
        </w:rPr>
        <w:t>onvergence pertains to the capability to concentrate visual focus on a specific target. These four examinations play a vital role in detecting any potential visual impairments among students.</w:t>
      </w:r>
    </w:p>
    <w:p w14:paraId="38511FB9" w14:textId="729211CD" w:rsidR="00F5597E" w:rsidRPr="00164800" w:rsidRDefault="00164800" w:rsidP="00164800">
      <w:pPr>
        <w:shd w:val="clear" w:color="auto" w:fill="FFFFFF"/>
        <w:spacing w:before="100" w:beforeAutospacing="1" w:after="100" w:afterAutospacing="1" w:line="240" w:lineRule="auto"/>
        <w:ind w:firstLine="720"/>
        <w:rPr>
          <w:rFonts w:ascii="Times New Roman" w:eastAsia="Times New Roman" w:hAnsi="Times New Roman" w:cs="Times New Roman"/>
          <w:color w:val="2D3B45"/>
          <w:kern w:val="0"/>
          <w:sz w:val="24"/>
          <w:szCs w:val="24"/>
          <w14:ligatures w14:val="none"/>
        </w:rPr>
      </w:pPr>
      <w:r w:rsidRPr="00164800">
        <w:rPr>
          <w:rFonts w:ascii="Times New Roman" w:eastAsia="Times New Roman" w:hAnsi="Times New Roman" w:cs="Times New Roman"/>
          <w:color w:val="2D3B45"/>
          <w:kern w:val="0"/>
          <w:sz w:val="24"/>
          <w:szCs w:val="24"/>
          <w14:ligatures w14:val="none"/>
        </w:rPr>
        <w:t>The main objective of my capstone project revolved around preparing QuickCheck for its launch on the Google Store. I conducted a series of comprehensive functional assessments aimed at uncovering any potential usability</w:t>
      </w:r>
      <w:r w:rsidR="00D44663">
        <w:rPr>
          <w:rFonts w:ascii="Times New Roman" w:eastAsia="Times New Roman" w:hAnsi="Times New Roman" w:cs="Times New Roman"/>
          <w:color w:val="2D3B45"/>
          <w:kern w:val="0"/>
          <w:sz w:val="24"/>
          <w:szCs w:val="24"/>
          <w14:ligatures w14:val="none"/>
        </w:rPr>
        <w:t xml:space="preserve"> concerns</w:t>
      </w:r>
      <w:r w:rsidRPr="00164800">
        <w:rPr>
          <w:rFonts w:ascii="Times New Roman" w:eastAsia="Times New Roman" w:hAnsi="Times New Roman" w:cs="Times New Roman"/>
          <w:color w:val="2D3B45"/>
          <w:kern w:val="0"/>
          <w:sz w:val="24"/>
          <w:szCs w:val="24"/>
          <w14:ligatures w14:val="none"/>
        </w:rPr>
        <w:t>. A particular focus during these tests was directed towards confirming the responsiveness and expected outcomes of each button within the</w:t>
      </w:r>
      <w:r w:rsidR="00D44663">
        <w:rPr>
          <w:rFonts w:ascii="Times New Roman" w:eastAsia="Times New Roman" w:hAnsi="Times New Roman" w:cs="Times New Roman"/>
          <w:color w:val="2D3B45"/>
          <w:kern w:val="0"/>
          <w:sz w:val="24"/>
          <w:szCs w:val="24"/>
          <w14:ligatures w14:val="none"/>
        </w:rPr>
        <w:t xml:space="preserve"> </w:t>
      </w:r>
      <w:r w:rsidR="00F4257F">
        <w:rPr>
          <w:rFonts w:ascii="Times New Roman" w:eastAsia="Times New Roman" w:hAnsi="Times New Roman" w:cs="Times New Roman"/>
          <w:color w:val="2D3B45"/>
          <w:kern w:val="0"/>
          <w:sz w:val="24"/>
          <w:szCs w:val="24"/>
          <w14:ligatures w14:val="none"/>
        </w:rPr>
        <w:t xml:space="preserve">mobile </w:t>
      </w:r>
      <w:r w:rsidR="00F4257F" w:rsidRPr="00164800">
        <w:rPr>
          <w:rFonts w:ascii="Times New Roman" w:eastAsia="Times New Roman" w:hAnsi="Times New Roman" w:cs="Times New Roman"/>
          <w:color w:val="2D3B45"/>
          <w:kern w:val="0"/>
          <w:sz w:val="24"/>
          <w:szCs w:val="24"/>
          <w14:ligatures w14:val="none"/>
        </w:rPr>
        <w:t>application</w:t>
      </w:r>
      <w:r w:rsidRPr="00164800">
        <w:rPr>
          <w:rFonts w:ascii="Times New Roman" w:eastAsia="Times New Roman" w:hAnsi="Times New Roman" w:cs="Times New Roman"/>
          <w:color w:val="2D3B45"/>
          <w:kern w:val="0"/>
          <w:sz w:val="24"/>
          <w:szCs w:val="24"/>
          <w14:ligatures w14:val="none"/>
        </w:rPr>
        <w:t xml:space="preserve">. Additionally, I evaluated the application's capacity to </w:t>
      </w:r>
      <w:r w:rsidR="003E304C">
        <w:rPr>
          <w:rFonts w:ascii="Times New Roman" w:eastAsia="Times New Roman" w:hAnsi="Times New Roman" w:cs="Times New Roman"/>
          <w:color w:val="2D3B45"/>
          <w:kern w:val="0"/>
          <w:sz w:val="24"/>
          <w:szCs w:val="24"/>
          <w14:ligatures w14:val="none"/>
        </w:rPr>
        <w:t>respond properly to a variety of potenti</w:t>
      </w:r>
      <w:r w:rsidR="005B41D5">
        <w:rPr>
          <w:rFonts w:ascii="Times New Roman" w:eastAsia="Times New Roman" w:hAnsi="Times New Roman" w:cs="Times New Roman"/>
          <w:color w:val="2D3B45"/>
          <w:kern w:val="0"/>
          <w:sz w:val="24"/>
          <w:szCs w:val="24"/>
          <w14:ligatures w14:val="none"/>
        </w:rPr>
        <w:t>al</w:t>
      </w:r>
      <w:r w:rsidR="003E304C">
        <w:rPr>
          <w:rFonts w:ascii="Times New Roman" w:eastAsia="Times New Roman" w:hAnsi="Times New Roman" w:cs="Times New Roman"/>
          <w:color w:val="2D3B45"/>
          <w:kern w:val="0"/>
          <w:sz w:val="24"/>
          <w:szCs w:val="24"/>
          <w14:ligatures w14:val="none"/>
        </w:rPr>
        <w:t xml:space="preserve"> </w:t>
      </w:r>
      <w:r w:rsidRPr="00164800">
        <w:rPr>
          <w:rFonts w:ascii="Times New Roman" w:eastAsia="Times New Roman" w:hAnsi="Times New Roman" w:cs="Times New Roman"/>
          <w:color w:val="2D3B45"/>
          <w:kern w:val="0"/>
          <w:sz w:val="24"/>
          <w:szCs w:val="24"/>
          <w14:ligatures w14:val="none"/>
        </w:rPr>
        <w:t>user inputs</w:t>
      </w:r>
      <w:r w:rsidR="005B41D5">
        <w:rPr>
          <w:rFonts w:ascii="Times New Roman" w:eastAsia="Times New Roman" w:hAnsi="Times New Roman" w:cs="Times New Roman"/>
          <w:color w:val="2D3B45"/>
          <w:kern w:val="0"/>
          <w:sz w:val="24"/>
          <w:szCs w:val="24"/>
          <w14:ligatures w14:val="none"/>
        </w:rPr>
        <w:t xml:space="preserve"> – including proper responses, boundary testing, error/correction </w:t>
      </w:r>
      <w:r w:rsidR="00F4257F">
        <w:rPr>
          <w:rFonts w:ascii="Times New Roman" w:eastAsia="Times New Roman" w:hAnsi="Times New Roman" w:cs="Times New Roman"/>
          <w:color w:val="2D3B45"/>
          <w:kern w:val="0"/>
          <w:sz w:val="24"/>
          <w:szCs w:val="24"/>
          <w14:ligatures w14:val="none"/>
        </w:rPr>
        <w:t>handling, logic</w:t>
      </w:r>
      <w:r w:rsidR="003E77A2">
        <w:rPr>
          <w:rFonts w:ascii="Times New Roman" w:eastAsia="Times New Roman" w:hAnsi="Times New Roman" w:cs="Times New Roman"/>
          <w:color w:val="2D3B45"/>
          <w:kern w:val="0"/>
          <w:sz w:val="24"/>
          <w:szCs w:val="24"/>
          <w14:ligatures w14:val="none"/>
        </w:rPr>
        <w:t>/flow, and application instructions.</w:t>
      </w:r>
      <w:r w:rsidRPr="00164800">
        <w:rPr>
          <w:rFonts w:ascii="Times New Roman" w:eastAsia="Times New Roman" w:hAnsi="Times New Roman" w:cs="Times New Roman"/>
          <w:color w:val="2D3B45"/>
          <w:kern w:val="0"/>
          <w:sz w:val="24"/>
          <w:szCs w:val="24"/>
          <w14:ligatures w14:val="none"/>
        </w:rPr>
        <w:t xml:space="preserve"> Lastly, I conducted specific tests to validate the accurate storage of student test results in the database.</w:t>
      </w:r>
    </w:p>
    <w:p w14:paraId="4E8F7795" w14:textId="373707BE" w:rsidR="00164800" w:rsidRDefault="00DD3AC7" w:rsidP="00164800">
      <w:pPr>
        <w:ind w:firstLine="720"/>
        <w:rPr>
          <w:rFonts w:ascii="Times New Roman" w:eastAsia="Times New Roman" w:hAnsi="Times New Roman" w:cs="Times New Roman"/>
          <w:color w:val="2D3B45"/>
          <w:kern w:val="0"/>
          <w:sz w:val="24"/>
          <w:szCs w:val="24"/>
          <w14:ligatures w14:val="none"/>
        </w:rPr>
      </w:pPr>
      <w:r w:rsidRPr="00DD3AC7">
        <w:rPr>
          <w:rFonts w:ascii="Times New Roman" w:eastAsia="Times New Roman" w:hAnsi="Times New Roman" w:cs="Times New Roman"/>
          <w:color w:val="2D3B45"/>
          <w:kern w:val="0"/>
          <w:sz w:val="24"/>
          <w:szCs w:val="24"/>
          <w14:ligatures w14:val="none"/>
        </w:rPr>
        <w:t xml:space="preserve">A significant portion of these assessments </w:t>
      </w:r>
      <w:r w:rsidRPr="00164800">
        <w:rPr>
          <w:rFonts w:ascii="Times New Roman" w:eastAsia="Times New Roman" w:hAnsi="Times New Roman" w:cs="Times New Roman"/>
          <w:color w:val="2D3B45"/>
          <w:kern w:val="0"/>
          <w:sz w:val="24"/>
          <w:szCs w:val="24"/>
          <w14:ligatures w14:val="none"/>
        </w:rPr>
        <w:t>were carried out successfully</w:t>
      </w:r>
      <w:r w:rsidRPr="00DD3AC7">
        <w:rPr>
          <w:rFonts w:ascii="Times New Roman" w:eastAsia="Times New Roman" w:hAnsi="Times New Roman" w:cs="Times New Roman"/>
          <w:color w:val="2D3B45"/>
          <w:kern w:val="0"/>
          <w:sz w:val="24"/>
          <w:szCs w:val="24"/>
          <w14:ligatures w14:val="none"/>
        </w:rPr>
        <w:t xml:space="preserve">. Nonetheless, </w:t>
      </w:r>
      <w:r>
        <w:rPr>
          <w:rFonts w:ascii="Times New Roman" w:eastAsia="Times New Roman" w:hAnsi="Times New Roman" w:cs="Times New Roman"/>
          <w:color w:val="2D3B45"/>
          <w:kern w:val="0"/>
          <w:sz w:val="24"/>
          <w:szCs w:val="24"/>
          <w14:ligatures w14:val="none"/>
        </w:rPr>
        <w:t>there were specific</w:t>
      </w:r>
      <w:r w:rsidRPr="00DD3AC7">
        <w:rPr>
          <w:rFonts w:ascii="Times New Roman" w:eastAsia="Times New Roman" w:hAnsi="Times New Roman" w:cs="Times New Roman"/>
          <w:color w:val="2D3B45"/>
          <w:kern w:val="0"/>
          <w:sz w:val="24"/>
          <w:szCs w:val="24"/>
          <w14:ligatures w14:val="none"/>
        </w:rPr>
        <w:t xml:space="preserve"> tests the application</w:t>
      </w:r>
      <w:r>
        <w:rPr>
          <w:rFonts w:ascii="Times New Roman" w:eastAsia="Times New Roman" w:hAnsi="Times New Roman" w:cs="Times New Roman"/>
          <w:color w:val="2D3B45"/>
          <w:kern w:val="0"/>
          <w:sz w:val="24"/>
          <w:szCs w:val="24"/>
          <w14:ligatures w14:val="none"/>
        </w:rPr>
        <w:t xml:space="preserve"> was not able to pass; </w:t>
      </w:r>
      <w:r w:rsidRPr="00DD3AC7">
        <w:rPr>
          <w:rFonts w:ascii="Times New Roman" w:eastAsia="Times New Roman" w:hAnsi="Times New Roman" w:cs="Times New Roman"/>
          <w:color w:val="2D3B45"/>
          <w:kern w:val="0"/>
          <w:sz w:val="24"/>
          <w:szCs w:val="24"/>
          <w14:ligatures w14:val="none"/>
        </w:rPr>
        <w:t xml:space="preserve">these instances have been recorded and incorporated as items in the product backlog within the development environment. </w:t>
      </w:r>
      <w:r>
        <w:rPr>
          <w:rFonts w:ascii="Times New Roman" w:eastAsia="Times New Roman" w:hAnsi="Times New Roman" w:cs="Times New Roman"/>
          <w:color w:val="2D3B45"/>
          <w:kern w:val="0"/>
          <w:sz w:val="24"/>
          <w:szCs w:val="24"/>
          <w14:ligatures w14:val="none"/>
        </w:rPr>
        <w:t>Importantly,</w:t>
      </w:r>
      <w:r w:rsidRPr="00DD3AC7">
        <w:rPr>
          <w:rFonts w:ascii="Times New Roman" w:eastAsia="Times New Roman" w:hAnsi="Times New Roman" w:cs="Times New Roman"/>
          <w:color w:val="2D3B45"/>
          <w:kern w:val="0"/>
          <w:sz w:val="24"/>
          <w:szCs w:val="24"/>
          <w14:ligatures w14:val="none"/>
        </w:rPr>
        <w:t xml:space="preserve"> unsuccessful tests do not hinder the continuation of clinical testing.</w:t>
      </w:r>
      <w:r>
        <w:rPr>
          <w:rFonts w:ascii="Times New Roman" w:eastAsia="Times New Roman" w:hAnsi="Times New Roman" w:cs="Times New Roman"/>
          <w:color w:val="2D3B45"/>
          <w:kern w:val="0"/>
          <w:sz w:val="24"/>
          <w:szCs w:val="24"/>
          <w14:ligatures w14:val="none"/>
        </w:rPr>
        <w:t xml:space="preserve"> </w:t>
      </w:r>
      <w:r w:rsidR="00164800" w:rsidRPr="00164800">
        <w:rPr>
          <w:rFonts w:ascii="Times New Roman" w:eastAsia="Times New Roman" w:hAnsi="Times New Roman" w:cs="Times New Roman"/>
          <w:color w:val="2D3B45"/>
          <w:kern w:val="0"/>
          <w:sz w:val="24"/>
          <w:szCs w:val="24"/>
          <w14:ligatures w14:val="none"/>
        </w:rPr>
        <w:t xml:space="preserve">My efforts have contributed to </w:t>
      </w:r>
      <w:r>
        <w:rPr>
          <w:rFonts w:ascii="Times New Roman" w:eastAsia="Times New Roman" w:hAnsi="Times New Roman" w:cs="Times New Roman"/>
          <w:color w:val="2D3B45"/>
          <w:kern w:val="0"/>
          <w:sz w:val="24"/>
          <w:szCs w:val="24"/>
          <w14:ligatures w14:val="none"/>
        </w:rPr>
        <w:t xml:space="preserve">identifying </w:t>
      </w:r>
      <w:r w:rsidR="00164800" w:rsidRPr="00164800">
        <w:rPr>
          <w:rFonts w:ascii="Times New Roman" w:eastAsia="Times New Roman" w:hAnsi="Times New Roman" w:cs="Times New Roman"/>
          <w:color w:val="2D3B45"/>
          <w:kern w:val="0"/>
          <w:sz w:val="24"/>
          <w:szCs w:val="24"/>
          <w14:ligatures w14:val="none"/>
        </w:rPr>
        <w:t xml:space="preserve">usability </w:t>
      </w:r>
      <w:r>
        <w:rPr>
          <w:rFonts w:ascii="Times New Roman" w:eastAsia="Times New Roman" w:hAnsi="Times New Roman" w:cs="Times New Roman"/>
          <w:color w:val="2D3B45"/>
          <w:kern w:val="0"/>
          <w:sz w:val="24"/>
          <w:szCs w:val="24"/>
          <w14:ligatures w14:val="none"/>
        </w:rPr>
        <w:t>concerns</w:t>
      </w:r>
      <w:r w:rsidR="00164800" w:rsidRPr="00164800">
        <w:rPr>
          <w:rFonts w:ascii="Times New Roman" w:eastAsia="Times New Roman" w:hAnsi="Times New Roman" w:cs="Times New Roman"/>
          <w:color w:val="2D3B45"/>
          <w:kern w:val="0"/>
          <w:sz w:val="24"/>
          <w:szCs w:val="24"/>
          <w14:ligatures w14:val="none"/>
        </w:rPr>
        <w:t xml:space="preserve"> in the </w:t>
      </w:r>
      <w:r>
        <w:rPr>
          <w:rFonts w:ascii="Times New Roman" w:eastAsia="Times New Roman" w:hAnsi="Times New Roman" w:cs="Times New Roman"/>
          <w:color w:val="2D3B45"/>
          <w:kern w:val="0"/>
          <w:sz w:val="24"/>
          <w:szCs w:val="24"/>
          <w14:ligatures w14:val="none"/>
        </w:rPr>
        <w:t>current version</w:t>
      </w:r>
      <w:r w:rsidR="00164800" w:rsidRPr="00164800">
        <w:rPr>
          <w:rFonts w:ascii="Times New Roman" w:eastAsia="Times New Roman" w:hAnsi="Times New Roman" w:cs="Times New Roman"/>
          <w:color w:val="2D3B45"/>
          <w:kern w:val="0"/>
          <w:sz w:val="24"/>
          <w:szCs w:val="24"/>
          <w14:ligatures w14:val="none"/>
        </w:rPr>
        <w:t xml:space="preserve"> of the application, which are crucial for the timely and </w:t>
      </w:r>
      <w:r w:rsidR="004914E0">
        <w:rPr>
          <w:rFonts w:ascii="Times New Roman" w:eastAsia="Times New Roman" w:hAnsi="Times New Roman" w:cs="Times New Roman"/>
          <w:color w:val="2D3B45"/>
          <w:kern w:val="0"/>
          <w:sz w:val="24"/>
          <w:szCs w:val="24"/>
          <w14:ligatures w14:val="none"/>
        </w:rPr>
        <w:t xml:space="preserve">proper clinical launch </w:t>
      </w:r>
      <w:r w:rsidR="00164800" w:rsidRPr="00164800">
        <w:rPr>
          <w:rFonts w:ascii="Times New Roman" w:eastAsia="Times New Roman" w:hAnsi="Times New Roman" w:cs="Times New Roman"/>
          <w:color w:val="2D3B45"/>
          <w:kern w:val="0"/>
          <w:sz w:val="24"/>
          <w:szCs w:val="24"/>
          <w14:ligatures w14:val="none"/>
        </w:rPr>
        <w:t xml:space="preserve">of </w:t>
      </w:r>
      <w:r w:rsidR="009979E9" w:rsidRPr="00164800">
        <w:rPr>
          <w:rFonts w:ascii="Times New Roman" w:eastAsia="Times New Roman" w:hAnsi="Times New Roman" w:cs="Times New Roman"/>
          <w:color w:val="2D3B45"/>
          <w:kern w:val="0"/>
          <w:sz w:val="24"/>
          <w:szCs w:val="24"/>
          <w14:ligatures w14:val="none"/>
        </w:rPr>
        <w:t>QuickCheck</w:t>
      </w:r>
      <w:r w:rsidR="00164800" w:rsidRPr="00164800">
        <w:rPr>
          <w:rFonts w:ascii="Times New Roman" w:eastAsia="Times New Roman" w:hAnsi="Times New Roman" w:cs="Times New Roman"/>
          <w:color w:val="2D3B45"/>
          <w:kern w:val="0"/>
          <w:sz w:val="24"/>
          <w:szCs w:val="24"/>
          <w14:ligatures w14:val="none"/>
        </w:rPr>
        <w:t xml:space="preserve">. </w:t>
      </w:r>
    </w:p>
    <w:p w14:paraId="47D6C5CF" w14:textId="77777777" w:rsidR="00164800" w:rsidRPr="00164800" w:rsidRDefault="00164800">
      <w:pPr>
        <w:rPr>
          <w:rFonts w:ascii="Times New Roman" w:hAnsi="Times New Roman" w:cs="Times New Roman"/>
          <w:sz w:val="24"/>
          <w:szCs w:val="24"/>
        </w:rPr>
      </w:pPr>
    </w:p>
    <w:sectPr w:rsidR="00164800" w:rsidRPr="0016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4DA8"/>
    <w:multiLevelType w:val="multilevel"/>
    <w:tmpl w:val="DB2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44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2E"/>
    <w:rsid w:val="00164800"/>
    <w:rsid w:val="0017112E"/>
    <w:rsid w:val="001C1D3C"/>
    <w:rsid w:val="003E304C"/>
    <w:rsid w:val="003E77A2"/>
    <w:rsid w:val="00427D35"/>
    <w:rsid w:val="004914E0"/>
    <w:rsid w:val="005B41D5"/>
    <w:rsid w:val="00676256"/>
    <w:rsid w:val="00753328"/>
    <w:rsid w:val="007B585C"/>
    <w:rsid w:val="00970677"/>
    <w:rsid w:val="009979E9"/>
    <w:rsid w:val="00B24355"/>
    <w:rsid w:val="00C94B73"/>
    <w:rsid w:val="00D42671"/>
    <w:rsid w:val="00D44663"/>
    <w:rsid w:val="00DD3AC7"/>
    <w:rsid w:val="00E16955"/>
    <w:rsid w:val="00E2340B"/>
    <w:rsid w:val="00F4257F"/>
    <w:rsid w:val="00F5597E"/>
    <w:rsid w:val="00F5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E566"/>
  <w15:chartTrackingRefBased/>
  <w15:docId w15:val="{0F5919E9-9E7C-4F54-8654-51CDE544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1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5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746A-5EAD-47F7-8A8C-97069010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Mohajeri</dc:creator>
  <cp:keywords/>
  <dc:description/>
  <cp:lastModifiedBy>Mahsa Mohajeri</cp:lastModifiedBy>
  <cp:revision>16</cp:revision>
  <dcterms:created xsi:type="dcterms:W3CDTF">2023-08-09T18:00:00Z</dcterms:created>
  <dcterms:modified xsi:type="dcterms:W3CDTF">2023-08-14T06:02:00Z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609c64ef-31fd-459c-bd57-8da194e71f8d</vt:lpwstr>
  </property>
</Properties>
</file>