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95D2" w14:textId="3F5E1369" w:rsidR="00404B9B" w:rsidRDefault="004A208C" w:rsidP="004A208C">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Kapittx</w:t>
      </w:r>
      <w:proofErr w:type="spellEnd"/>
      <w:r>
        <w:rPr>
          <w:rFonts w:ascii="Times New Roman" w:hAnsi="Times New Roman" w:cs="Times New Roman"/>
          <w:sz w:val="24"/>
          <w:szCs w:val="24"/>
        </w:rPr>
        <w:t xml:space="preserve"> Upstream Data Sync Statistics API</w:t>
      </w:r>
    </w:p>
    <w:p w14:paraId="6AAC7B38" w14:textId="4B7F2BFB" w:rsidR="004A208C" w:rsidRDefault="00E01661" w:rsidP="004A208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Business-to-Business (B2B) firms, Accounts Receivable remains among the top three tangible assets on the books; yet it is highly under-managed, leading to cash getting locked in the balance sheet. Businesses end up spending hours on manual, repetitive tasks, updating multiple spreadsheets, preparing cash flow reports, handling invoice disputes, or manually reconciling invoices. Using Accounts Receivable automation integrated with B2B payments, </w:t>
      </w:r>
      <w:proofErr w:type="spellStart"/>
      <w:r>
        <w:rPr>
          <w:rFonts w:ascii="Times New Roman" w:hAnsi="Times New Roman" w:cs="Times New Roman"/>
          <w:sz w:val="24"/>
          <w:szCs w:val="24"/>
        </w:rPr>
        <w:t>Kapittx</w:t>
      </w:r>
      <w:proofErr w:type="spellEnd"/>
      <w:r>
        <w:rPr>
          <w:rFonts w:ascii="Times New Roman" w:hAnsi="Times New Roman" w:cs="Times New Roman"/>
          <w:sz w:val="24"/>
          <w:szCs w:val="24"/>
        </w:rPr>
        <w:t xml:space="preserve"> is empowering collection and customer-facing teams to collect payments faster and more efficiently than before.</w:t>
      </w:r>
    </w:p>
    <w:p w14:paraId="386578B3" w14:textId="06DD8AFF" w:rsidR="00E01661" w:rsidRDefault="00E01661" w:rsidP="004A208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the </w:t>
      </w:r>
      <w:proofErr w:type="spellStart"/>
      <w:r>
        <w:rPr>
          <w:rFonts w:ascii="Times New Roman" w:hAnsi="Times New Roman" w:cs="Times New Roman"/>
          <w:sz w:val="24"/>
          <w:szCs w:val="24"/>
        </w:rPr>
        <w:t>Kapittx</w:t>
      </w:r>
      <w:proofErr w:type="spellEnd"/>
      <w:r>
        <w:rPr>
          <w:rFonts w:ascii="Times New Roman" w:hAnsi="Times New Roman" w:cs="Times New Roman"/>
          <w:sz w:val="24"/>
          <w:szCs w:val="24"/>
        </w:rPr>
        <w:t xml:space="preserve"> data ingestion systems capture</w:t>
      </w:r>
      <w:r w:rsidR="00B5786F">
        <w:rPr>
          <w:rFonts w:ascii="Times New Roman" w:hAnsi="Times New Roman" w:cs="Times New Roman"/>
          <w:sz w:val="24"/>
          <w:szCs w:val="24"/>
        </w:rPr>
        <w:t>s</w:t>
      </w:r>
      <w:r>
        <w:rPr>
          <w:rFonts w:ascii="Times New Roman" w:hAnsi="Times New Roman" w:cs="Times New Roman"/>
          <w:sz w:val="24"/>
          <w:szCs w:val="24"/>
        </w:rPr>
        <w:t xml:space="preserve"> the sync statistics regarding the records for a customer’s or invoice’s syncs, the platform is unable to proactively </w:t>
      </w:r>
      <w:r w:rsidR="003B4906">
        <w:rPr>
          <w:rFonts w:ascii="Times New Roman" w:hAnsi="Times New Roman" w:cs="Times New Roman"/>
          <w:sz w:val="24"/>
          <w:szCs w:val="24"/>
        </w:rPr>
        <w:t>indicate the issues in these sync batches. During a sync process, the data ingestion layer that sources data from the Enterprise Resource Planning (ERP) layer, stores information about how the requests were received and how many records during the sync passed/failed or were processed/unprocessed. The goal was to build a solution that is automated and proactively highlights issues in the sync batches.</w:t>
      </w:r>
    </w:p>
    <w:p w14:paraId="773232A7" w14:textId="40F3C153" w:rsidR="003B4906" w:rsidRDefault="003B4906" w:rsidP="004A208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engineered a Sync Statistics API that will </w:t>
      </w:r>
      <w:r w:rsidR="0007592F">
        <w:rPr>
          <w:rFonts w:ascii="Times New Roman" w:hAnsi="Times New Roman" w:cs="Times New Roman"/>
          <w:sz w:val="24"/>
          <w:szCs w:val="24"/>
        </w:rPr>
        <w:t xml:space="preserve">proactively </w:t>
      </w:r>
      <w:r>
        <w:rPr>
          <w:rFonts w:ascii="Times New Roman" w:hAnsi="Times New Roman" w:cs="Times New Roman"/>
          <w:sz w:val="24"/>
          <w:szCs w:val="24"/>
        </w:rPr>
        <w:t>provide the details on the sync batches</w:t>
      </w:r>
      <w:r w:rsidR="00B5786F">
        <w:rPr>
          <w:rFonts w:ascii="Times New Roman" w:hAnsi="Times New Roman" w:cs="Times New Roman"/>
          <w:sz w:val="24"/>
          <w:szCs w:val="24"/>
        </w:rPr>
        <w:t xml:space="preserve">, aiding </w:t>
      </w:r>
      <w:proofErr w:type="spellStart"/>
      <w:r w:rsidR="00B5786F">
        <w:rPr>
          <w:rFonts w:ascii="Times New Roman" w:hAnsi="Times New Roman" w:cs="Times New Roman"/>
          <w:sz w:val="24"/>
          <w:szCs w:val="24"/>
        </w:rPr>
        <w:t>Kapittx’s</w:t>
      </w:r>
      <w:proofErr w:type="spellEnd"/>
      <w:r w:rsidR="00B5786F">
        <w:rPr>
          <w:rFonts w:ascii="Times New Roman" w:hAnsi="Times New Roman" w:cs="Times New Roman"/>
          <w:sz w:val="24"/>
          <w:szCs w:val="24"/>
        </w:rPr>
        <w:t xml:space="preserve"> customer success functions in dealing with issues in sync.</w:t>
      </w:r>
      <w:r w:rsidR="0007592F">
        <w:rPr>
          <w:rFonts w:ascii="Times New Roman" w:hAnsi="Times New Roman" w:cs="Times New Roman"/>
          <w:sz w:val="24"/>
          <w:szCs w:val="24"/>
        </w:rPr>
        <w:t xml:space="preserve"> The tech stack consisted of the API which was built using Java, Spring Boot and </w:t>
      </w:r>
      <w:proofErr w:type="spellStart"/>
      <w:r w:rsidR="0007592F">
        <w:rPr>
          <w:rFonts w:ascii="Times New Roman" w:hAnsi="Times New Roman" w:cs="Times New Roman"/>
          <w:sz w:val="24"/>
          <w:szCs w:val="24"/>
        </w:rPr>
        <w:t>MySql</w:t>
      </w:r>
      <w:proofErr w:type="spellEnd"/>
      <w:r w:rsidR="0007592F">
        <w:rPr>
          <w:rFonts w:ascii="Times New Roman" w:hAnsi="Times New Roman" w:cs="Times New Roman"/>
          <w:sz w:val="24"/>
          <w:szCs w:val="24"/>
        </w:rPr>
        <w:t>. Later, Postman was used to test the API.</w:t>
      </w:r>
    </w:p>
    <w:p w14:paraId="34BD9825" w14:textId="1BE60456" w:rsidR="0007592F" w:rsidRDefault="0007592F" w:rsidP="0007592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inputs to the API consis</w:t>
      </w:r>
      <w:r w:rsidR="00B5786F">
        <w:rPr>
          <w:rFonts w:ascii="Times New Roman" w:hAnsi="Times New Roman" w:cs="Times New Roman"/>
          <w:sz w:val="24"/>
          <w:szCs w:val="24"/>
        </w:rPr>
        <w:t>ts</w:t>
      </w:r>
      <w:r>
        <w:rPr>
          <w:rFonts w:ascii="Times New Roman" w:hAnsi="Times New Roman" w:cs="Times New Roman"/>
          <w:sz w:val="24"/>
          <w:szCs w:val="24"/>
        </w:rPr>
        <w:t xml:space="preserve"> of:</w:t>
      </w:r>
    </w:p>
    <w:p w14:paraId="2C8FC2F3" w14:textId="3954B8CF" w:rsidR="0007592F" w:rsidRDefault="00E767A1" w:rsidP="0007592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07592F">
        <w:rPr>
          <w:rFonts w:ascii="Times New Roman" w:hAnsi="Times New Roman" w:cs="Times New Roman"/>
          <w:sz w:val="24"/>
          <w:szCs w:val="24"/>
        </w:rPr>
        <w:t>Kapittx</w:t>
      </w:r>
      <w:proofErr w:type="spellEnd"/>
      <w:r w:rsidR="0007592F">
        <w:rPr>
          <w:rFonts w:ascii="Times New Roman" w:hAnsi="Times New Roman" w:cs="Times New Roman"/>
          <w:sz w:val="24"/>
          <w:szCs w:val="24"/>
        </w:rPr>
        <w:t xml:space="preserve"> subscriber company</w:t>
      </w:r>
    </w:p>
    <w:p w14:paraId="465DF7DC" w14:textId="313DD64B" w:rsidR="0007592F" w:rsidRDefault="0007592F" w:rsidP="0007592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date of sync</w:t>
      </w:r>
    </w:p>
    <w:p w14:paraId="24972679" w14:textId="77777777" w:rsidR="00E767A1" w:rsidRDefault="0007592F" w:rsidP="00E767A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sync operation type (‘create invoices’, ‘update invoices’, create customer’, ‘update customer’, etc.)</w:t>
      </w:r>
    </w:p>
    <w:p w14:paraId="35555ECC" w14:textId="1CC58159" w:rsidR="0007592F" w:rsidRPr="00E767A1" w:rsidRDefault="0007592F" w:rsidP="00E767A1">
      <w:pPr>
        <w:spacing w:after="0" w:line="480" w:lineRule="auto"/>
        <w:ind w:firstLine="360"/>
        <w:rPr>
          <w:rFonts w:ascii="Times New Roman" w:hAnsi="Times New Roman" w:cs="Times New Roman"/>
          <w:sz w:val="24"/>
          <w:szCs w:val="24"/>
        </w:rPr>
      </w:pPr>
      <w:r w:rsidRPr="00E767A1">
        <w:rPr>
          <w:rFonts w:ascii="Times New Roman" w:hAnsi="Times New Roman" w:cs="Times New Roman"/>
          <w:sz w:val="24"/>
          <w:szCs w:val="24"/>
        </w:rPr>
        <w:t>The Processing logic consis</w:t>
      </w:r>
      <w:r w:rsidR="00B5786F">
        <w:rPr>
          <w:rFonts w:ascii="Times New Roman" w:hAnsi="Times New Roman" w:cs="Times New Roman"/>
          <w:sz w:val="24"/>
          <w:szCs w:val="24"/>
        </w:rPr>
        <w:t>ts</w:t>
      </w:r>
      <w:r w:rsidRPr="00E767A1">
        <w:rPr>
          <w:rFonts w:ascii="Times New Roman" w:hAnsi="Times New Roman" w:cs="Times New Roman"/>
          <w:sz w:val="24"/>
          <w:szCs w:val="24"/>
        </w:rPr>
        <w:t xml:space="preserve"> of three layers:</w:t>
      </w:r>
    </w:p>
    <w:p w14:paraId="570CD2ED" w14:textId="282D4231" w:rsidR="0007592F" w:rsidRDefault="00E767A1" w:rsidP="0007592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Controller component that receives the API request and delegates the request to the Service component.</w:t>
      </w:r>
    </w:p>
    <w:p w14:paraId="75AE4E3E" w14:textId="0E4C823E" w:rsidR="00E767A1" w:rsidRDefault="00E767A1" w:rsidP="0007592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Service component preprocesses and validates the request and delegates the messaged data to the Repository component.</w:t>
      </w:r>
    </w:p>
    <w:p w14:paraId="2115C602" w14:textId="4A1E6655" w:rsidR="00E767A1" w:rsidRDefault="00E767A1" w:rsidP="00E767A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Repository component then connects to the MySQL database and fetches the required information back to the service component and eventually to the Controller component.</w:t>
      </w:r>
    </w:p>
    <w:p w14:paraId="7AB371BB" w14:textId="567F3431" w:rsidR="00E767A1" w:rsidRPr="00E767A1" w:rsidRDefault="00E767A1" w:rsidP="00E767A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Overall, this experience has provided me with valuable insight into the entire process of the software development cycle and a higher understanding of </w:t>
      </w:r>
      <w:r w:rsidR="00B5786F">
        <w:rPr>
          <w:rFonts w:ascii="Times New Roman" w:hAnsi="Times New Roman" w:cs="Times New Roman"/>
          <w:sz w:val="24"/>
          <w:szCs w:val="24"/>
        </w:rPr>
        <w:t>API architecture</w:t>
      </w:r>
      <w:r>
        <w:rPr>
          <w:rFonts w:ascii="Times New Roman" w:hAnsi="Times New Roman" w:cs="Times New Roman"/>
          <w:sz w:val="24"/>
          <w:szCs w:val="24"/>
        </w:rPr>
        <w:t xml:space="preserve">. </w:t>
      </w:r>
      <w:r w:rsidR="007F271B">
        <w:rPr>
          <w:rFonts w:ascii="Times New Roman" w:hAnsi="Times New Roman" w:cs="Times New Roman"/>
          <w:sz w:val="24"/>
          <w:szCs w:val="24"/>
        </w:rPr>
        <w:t>By g</w:t>
      </w:r>
      <w:r>
        <w:rPr>
          <w:rFonts w:ascii="Times New Roman" w:hAnsi="Times New Roman" w:cs="Times New Roman"/>
          <w:sz w:val="24"/>
          <w:szCs w:val="24"/>
        </w:rPr>
        <w:t xml:space="preserve">etting </w:t>
      </w:r>
      <w:r w:rsidR="00B5786F">
        <w:rPr>
          <w:rFonts w:ascii="Times New Roman" w:hAnsi="Times New Roman" w:cs="Times New Roman"/>
          <w:sz w:val="24"/>
          <w:szCs w:val="24"/>
        </w:rPr>
        <w:t>a hands</w:t>
      </w:r>
      <w:r>
        <w:rPr>
          <w:rFonts w:ascii="Times New Roman" w:hAnsi="Times New Roman" w:cs="Times New Roman"/>
          <w:sz w:val="24"/>
          <w:szCs w:val="24"/>
        </w:rPr>
        <w:t>-on experience with databases</w:t>
      </w:r>
      <w:r w:rsidR="00B5786F">
        <w:rPr>
          <w:rFonts w:ascii="Times New Roman" w:hAnsi="Times New Roman" w:cs="Times New Roman"/>
          <w:sz w:val="24"/>
          <w:szCs w:val="24"/>
        </w:rPr>
        <w:t xml:space="preserve"> and </w:t>
      </w:r>
      <w:r w:rsidR="00517627">
        <w:rPr>
          <w:rFonts w:ascii="Times New Roman" w:hAnsi="Times New Roman" w:cs="Times New Roman"/>
          <w:sz w:val="24"/>
          <w:szCs w:val="24"/>
        </w:rPr>
        <w:t>the various API layers</w:t>
      </w:r>
      <w:r w:rsidR="00B5786F">
        <w:rPr>
          <w:rFonts w:ascii="Times New Roman" w:hAnsi="Times New Roman" w:cs="Times New Roman"/>
          <w:sz w:val="24"/>
          <w:szCs w:val="24"/>
        </w:rPr>
        <w:t>, I received the necessary skills required to further contribute to the advancement of software engineering.</w:t>
      </w:r>
    </w:p>
    <w:sectPr w:rsidR="00E767A1" w:rsidRPr="00E7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A6AE9"/>
    <w:multiLevelType w:val="hybridMultilevel"/>
    <w:tmpl w:val="01D83DB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76B72AF4"/>
    <w:multiLevelType w:val="hybridMultilevel"/>
    <w:tmpl w:val="01D83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1440636">
    <w:abstractNumId w:val="1"/>
  </w:num>
  <w:num w:numId="2" w16cid:durableId="98462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8C"/>
    <w:rsid w:val="0007592F"/>
    <w:rsid w:val="003B4906"/>
    <w:rsid w:val="00404B9B"/>
    <w:rsid w:val="004A208C"/>
    <w:rsid w:val="00517627"/>
    <w:rsid w:val="007F271B"/>
    <w:rsid w:val="00B5786F"/>
    <w:rsid w:val="00E01661"/>
    <w:rsid w:val="00E7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FB91C4"/>
  <w15:chartTrackingRefBased/>
  <w15:docId w15:val="{79724762-412D-4937-B6D5-9C9DED1C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Veer</dc:creator>
  <cp:keywords/>
  <dc:description/>
  <cp:lastModifiedBy>Tarun Veer</cp:lastModifiedBy>
  <cp:revision>2</cp:revision>
  <dcterms:created xsi:type="dcterms:W3CDTF">2023-08-14T09:57:00Z</dcterms:created>
  <dcterms:modified xsi:type="dcterms:W3CDTF">2023-08-14T12:10:00Z</dcterms:modified>
</cp:coreProperties>
</file>