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5B3B" w14:textId="77777777" w:rsidR="007F28F1" w:rsidRPr="007F28F1" w:rsidRDefault="007F28F1" w:rsidP="007F28F1">
      <w:pPr>
        <w:rPr>
          <w:b/>
          <w:bCs/>
        </w:rPr>
      </w:pPr>
      <w:r w:rsidRPr="007F28F1">
        <w:rPr>
          <w:b/>
          <w:bCs/>
        </w:rPr>
        <w:t>Key points &amp; why this is production-closer</w:t>
      </w:r>
    </w:p>
    <w:p w14:paraId="5034CA76" w14:textId="77777777" w:rsidR="007F28F1" w:rsidRPr="007F28F1" w:rsidRDefault="007F28F1" w:rsidP="007F28F1">
      <w:pPr>
        <w:numPr>
          <w:ilvl w:val="0"/>
          <w:numId w:val="4"/>
        </w:numPr>
      </w:pPr>
      <w:r w:rsidRPr="007F28F1">
        <w:rPr>
          <w:b/>
          <w:bCs/>
        </w:rPr>
        <w:t>Per-service Postgres containers</w:t>
      </w:r>
    </w:p>
    <w:p w14:paraId="1447FD84" w14:textId="77777777" w:rsidR="007F28F1" w:rsidRPr="007F28F1" w:rsidRDefault="007F28F1" w:rsidP="007F28F1">
      <w:pPr>
        <w:numPr>
          <w:ilvl w:val="1"/>
          <w:numId w:val="4"/>
        </w:numPr>
      </w:pPr>
      <w:r w:rsidRPr="007F28F1">
        <w:t>Each service has its own Postgres instance (</w:t>
      </w:r>
      <w:proofErr w:type="spellStart"/>
      <w:r w:rsidRPr="007F28F1">
        <w:t>postgres_auth</w:t>
      </w:r>
      <w:proofErr w:type="spellEnd"/>
      <w:r w:rsidRPr="007F28F1">
        <w:t xml:space="preserve">, </w:t>
      </w:r>
      <w:proofErr w:type="spellStart"/>
      <w:r w:rsidRPr="007F28F1">
        <w:t>postgres_classroom</w:t>
      </w:r>
      <w:proofErr w:type="spellEnd"/>
      <w:r w:rsidRPr="007F28F1">
        <w:t xml:space="preserve">), providing isolation similar to production-managed </w:t>
      </w:r>
      <w:proofErr w:type="spellStart"/>
      <w:r w:rsidRPr="007F28F1">
        <w:t>DBs.</w:t>
      </w:r>
      <w:proofErr w:type="spellEnd"/>
      <w:r w:rsidRPr="007F28F1">
        <w:t xml:space="preserve"> You can add a Postgres per service by copying the block.</w:t>
      </w:r>
    </w:p>
    <w:p w14:paraId="28D572F7" w14:textId="77777777" w:rsidR="007F28F1" w:rsidRPr="007F28F1" w:rsidRDefault="007F28F1" w:rsidP="007F28F1">
      <w:pPr>
        <w:numPr>
          <w:ilvl w:val="0"/>
          <w:numId w:val="4"/>
        </w:numPr>
      </w:pPr>
      <w:r w:rsidRPr="007F28F1">
        <w:rPr>
          <w:b/>
          <w:bCs/>
        </w:rPr>
        <w:t>R2DBC at runtime, JDBC for Flyway</w:t>
      </w:r>
    </w:p>
    <w:p w14:paraId="1FA8488C" w14:textId="77777777" w:rsidR="007F28F1" w:rsidRPr="007F28F1" w:rsidRDefault="007F28F1" w:rsidP="007F28F1">
      <w:pPr>
        <w:numPr>
          <w:ilvl w:val="1"/>
          <w:numId w:val="4"/>
        </w:numPr>
      </w:pPr>
      <w:r w:rsidRPr="007F28F1">
        <w:t xml:space="preserve">Each app receives both SPRING_R2DBC_URL (runtime reactive access) and SPRING_DATASOURCE_URL (JDBC used only by Flyway or libraries expecting JDBC). Apps will use R2DBC if your Spring configuration prefers R2DBC </w:t>
      </w:r>
      <w:proofErr w:type="spellStart"/>
      <w:r w:rsidRPr="007F28F1">
        <w:t>DataSource</w:t>
      </w:r>
      <w:proofErr w:type="spellEnd"/>
      <w:r w:rsidRPr="007F28F1">
        <w:t xml:space="preserve"> / R2dbcRepositories.</w:t>
      </w:r>
    </w:p>
    <w:p w14:paraId="15F3DC08" w14:textId="77777777" w:rsidR="007F28F1" w:rsidRPr="007F28F1" w:rsidRDefault="007F28F1" w:rsidP="007F28F1">
      <w:pPr>
        <w:numPr>
          <w:ilvl w:val="0"/>
          <w:numId w:val="4"/>
        </w:numPr>
      </w:pPr>
      <w:r w:rsidRPr="007F28F1">
        <w:rPr>
          <w:b/>
          <w:bCs/>
        </w:rPr>
        <w:t>Flyway migration containers (one-shot)</w:t>
      </w:r>
    </w:p>
    <w:p w14:paraId="474CE916" w14:textId="77777777" w:rsidR="007F28F1" w:rsidRPr="007F28F1" w:rsidRDefault="007F28F1" w:rsidP="007F28F1">
      <w:pPr>
        <w:numPr>
          <w:ilvl w:val="1"/>
          <w:numId w:val="4"/>
        </w:numPr>
      </w:pPr>
      <w:r w:rsidRPr="007F28F1">
        <w:t>Flyway runs as separate containers (flyway_*_migrate) mounting the migration files from the code tree. They migrate via JDBC and then exit. Services depend on those migration containers so they don’t start before schema exists.</w:t>
      </w:r>
    </w:p>
    <w:p w14:paraId="6C96C416" w14:textId="77777777" w:rsidR="007F28F1" w:rsidRPr="007F28F1" w:rsidRDefault="007F28F1" w:rsidP="007F28F1">
      <w:pPr>
        <w:numPr>
          <w:ilvl w:val="0"/>
          <w:numId w:val="4"/>
        </w:numPr>
      </w:pPr>
      <w:r w:rsidRPr="007F28F1">
        <w:rPr>
          <w:b/>
          <w:bCs/>
        </w:rPr>
        <w:t>Network &amp; service hostnames</w:t>
      </w:r>
    </w:p>
    <w:p w14:paraId="6EED6AB0" w14:textId="77777777" w:rsidR="007F28F1" w:rsidRPr="007F28F1" w:rsidRDefault="007F28F1" w:rsidP="007F28F1">
      <w:pPr>
        <w:numPr>
          <w:ilvl w:val="1"/>
          <w:numId w:val="4"/>
        </w:numPr>
      </w:pPr>
      <w:r w:rsidRPr="007F28F1">
        <w:t xml:space="preserve">Services use Docker Compose service names for intra-cluster DNS (e.g., </w:t>
      </w:r>
      <w:proofErr w:type="spellStart"/>
      <w:r w:rsidRPr="007F28F1">
        <w:t>postgres_auth</w:t>
      </w:r>
      <w:proofErr w:type="spellEnd"/>
      <w:r w:rsidRPr="007F28F1">
        <w:t xml:space="preserve">, auth-service, </w:t>
      </w:r>
      <w:proofErr w:type="spellStart"/>
      <w:r w:rsidRPr="007F28F1">
        <w:t>rabbitmq</w:t>
      </w:r>
      <w:proofErr w:type="spellEnd"/>
      <w:r w:rsidRPr="007F28F1">
        <w:t>). http://auth-service:8080 resolves inside the compose network.</w:t>
      </w:r>
    </w:p>
    <w:p w14:paraId="2522D4F4" w14:textId="77777777" w:rsidR="007F28F1" w:rsidRPr="007F28F1" w:rsidRDefault="007F28F1" w:rsidP="007F28F1">
      <w:pPr>
        <w:numPr>
          <w:ilvl w:val="0"/>
          <w:numId w:val="4"/>
        </w:numPr>
      </w:pPr>
      <w:r w:rsidRPr="007F28F1">
        <w:rPr>
          <w:b/>
          <w:bCs/>
        </w:rPr>
        <w:t>Extendable pattern</w:t>
      </w:r>
    </w:p>
    <w:p w14:paraId="44506796" w14:textId="77777777" w:rsidR="007F28F1" w:rsidRPr="007F28F1" w:rsidRDefault="007F28F1" w:rsidP="007F28F1">
      <w:pPr>
        <w:numPr>
          <w:ilvl w:val="1"/>
          <w:numId w:val="4"/>
        </w:numPr>
      </w:pPr>
      <w:r w:rsidRPr="007F28F1">
        <w:t xml:space="preserve">Add </w:t>
      </w:r>
      <w:proofErr w:type="spellStart"/>
      <w:r w:rsidRPr="007F28F1">
        <w:t>postgres_myservice</w:t>
      </w:r>
      <w:proofErr w:type="spellEnd"/>
      <w:r w:rsidRPr="007F28F1">
        <w:t xml:space="preserve">, </w:t>
      </w:r>
      <w:proofErr w:type="spellStart"/>
      <w:r w:rsidRPr="007F28F1">
        <w:t>flyway_myservice_migrate</w:t>
      </w:r>
      <w:proofErr w:type="spellEnd"/>
      <w:r w:rsidRPr="007F28F1">
        <w:t xml:space="preserve">, and </w:t>
      </w:r>
      <w:proofErr w:type="spellStart"/>
      <w:r w:rsidRPr="007F28F1">
        <w:t>myservice</w:t>
      </w:r>
      <w:proofErr w:type="spellEnd"/>
      <w:r w:rsidRPr="007F28F1">
        <w:t xml:space="preserve"> blocks for each new microservice.</w:t>
      </w:r>
    </w:p>
    <w:p w14:paraId="5BA2C241" w14:textId="77777777" w:rsidR="007F28F1" w:rsidRPr="007F28F1" w:rsidRDefault="007F28F1" w:rsidP="007F28F1">
      <w:pPr>
        <w:numPr>
          <w:ilvl w:val="0"/>
          <w:numId w:val="4"/>
        </w:numPr>
      </w:pPr>
      <w:r w:rsidRPr="007F28F1">
        <w:rPr>
          <w:b/>
          <w:bCs/>
        </w:rPr>
        <w:t>Volumes for DB persistence</w:t>
      </w:r>
    </w:p>
    <w:p w14:paraId="0E030C83" w14:textId="77777777" w:rsidR="007F28F1" w:rsidRPr="007F28F1" w:rsidRDefault="007F28F1" w:rsidP="007F28F1">
      <w:pPr>
        <w:numPr>
          <w:ilvl w:val="1"/>
          <w:numId w:val="4"/>
        </w:numPr>
      </w:pPr>
      <w:r w:rsidRPr="007F28F1">
        <w:t>Each Postgres has a named volume to persist data between restarts.</w:t>
      </w:r>
    </w:p>
    <w:p w14:paraId="1BFA05A7" w14:textId="77777777" w:rsidR="007F28F1" w:rsidRDefault="007F28F1" w:rsidP="007F28F1"/>
    <w:p w14:paraId="2AF45B41" w14:textId="77777777" w:rsidR="007F28F1" w:rsidRDefault="007F28F1" w:rsidP="007F28F1"/>
    <w:p w14:paraId="50F5D6C3" w14:textId="77777777" w:rsidR="007F28F1" w:rsidRDefault="007F28F1" w:rsidP="007F28F1"/>
    <w:p w14:paraId="745D5B04" w14:textId="77777777" w:rsidR="007F28F1" w:rsidRDefault="007F28F1" w:rsidP="007F28F1"/>
    <w:p w14:paraId="1F6DFE8F" w14:textId="77777777" w:rsidR="007F28F1" w:rsidRDefault="007F28F1" w:rsidP="007F28F1"/>
    <w:p w14:paraId="6B822FCF" w14:textId="77777777" w:rsidR="007F28F1" w:rsidRDefault="007F28F1" w:rsidP="007F28F1"/>
    <w:p w14:paraId="19745C96" w14:textId="77777777" w:rsidR="007F28F1" w:rsidRDefault="007F28F1" w:rsidP="007F28F1"/>
    <w:p w14:paraId="374E9802" w14:textId="77777777" w:rsidR="007F28F1" w:rsidRDefault="007F28F1" w:rsidP="007F28F1"/>
    <w:p w14:paraId="3D807217" w14:textId="77777777" w:rsidR="007F28F1" w:rsidRDefault="007F28F1" w:rsidP="007F28F1"/>
    <w:p w14:paraId="05FDFCD7" w14:textId="77777777" w:rsidR="007F28F1" w:rsidRDefault="007F28F1" w:rsidP="007F28F1"/>
    <w:p w14:paraId="364353F1" w14:textId="77777777" w:rsidR="007F28F1" w:rsidRDefault="007F28F1" w:rsidP="007F28F1"/>
    <w:p w14:paraId="390B4AEB" w14:textId="77777777" w:rsidR="007F28F1" w:rsidRPr="007F28F1" w:rsidRDefault="007F28F1" w:rsidP="007F28F1">
      <w:pPr>
        <w:rPr>
          <w:b/>
          <w:bCs/>
        </w:rPr>
      </w:pPr>
      <w:r w:rsidRPr="007F28F1">
        <w:rPr>
          <w:b/>
          <w:bCs/>
        </w:rPr>
        <w:lastRenderedPageBreak/>
        <w:t>env (recommended) — place in C:\dev\backend\.env</w:t>
      </w:r>
    </w:p>
    <w:p w14:paraId="0145E5E1" w14:textId="77777777" w:rsidR="007F28F1" w:rsidRPr="007F28F1" w:rsidRDefault="007F28F1" w:rsidP="007F28F1">
      <w:r w:rsidRPr="007F28F1">
        <w:t xml:space="preserve">Put sensitive things here (don’t commit to git, add </w:t>
      </w:r>
      <w:proofErr w:type="gramStart"/>
      <w:r w:rsidRPr="007F28F1">
        <w:t>to .</w:t>
      </w:r>
      <w:proofErr w:type="spellStart"/>
      <w:r w:rsidRPr="007F28F1">
        <w:t>gitignore</w:t>
      </w:r>
      <w:proofErr w:type="spellEnd"/>
      <w:proofErr w:type="gramEnd"/>
      <w:r w:rsidRPr="007F28F1">
        <w:t>). Example:</w:t>
      </w:r>
    </w:p>
    <w:p w14:paraId="7DEEE5C5" w14:textId="77777777" w:rsidR="007F28F1" w:rsidRDefault="007F28F1" w:rsidP="007F28F1"/>
    <w:p w14:paraId="5FD5D14B" w14:textId="77777777" w:rsidR="007F28F1" w:rsidRDefault="007F28F1" w:rsidP="007F28F1">
      <w:r>
        <w:t># Rabbit</w:t>
      </w:r>
    </w:p>
    <w:p w14:paraId="28CB0297" w14:textId="77777777" w:rsidR="007F28F1" w:rsidRDefault="007F28F1" w:rsidP="007F28F1">
      <w:r>
        <w:t>RABBITMQ_USER=guest</w:t>
      </w:r>
    </w:p>
    <w:p w14:paraId="0F2F1441" w14:textId="77777777" w:rsidR="007F28F1" w:rsidRDefault="007F28F1" w:rsidP="007F28F1">
      <w:r>
        <w:t>RABBITMQ_PASS=guest</w:t>
      </w:r>
    </w:p>
    <w:p w14:paraId="1C28BA56" w14:textId="77777777" w:rsidR="007F28F1" w:rsidRDefault="007F28F1" w:rsidP="007F28F1"/>
    <w:p w14:paraId="61813BF9" w14:textId="77777777" w:rsidR="007F28F1" w:rsidRDefault="007F28F1" w:rsidP="007F28F1">
      <w:r>
        <w:t># Auth DB</w:t>
      </w:r>
    </w:p>
    <w:p w14:paraId="35E6AB48" w14:textId="77777777" w:rsidR="007F28F1" w:rsidRDefault="007F28F1" w:rsidP="007F28F1">
      <w:r>
        <w:t>AUTH_DB=</w:t>
      </w:r>
      <w:proofErr w:type="spellStart"/>
      <w:r>
        <w:t>auth_db</w:t>
      </w:r>
      <w:proofErr w:type="spellEnd"/>
    </w:p>
    <w:p w14:paraId="6D45AB3E" w14:textId="77777777" w:rsidR="007F28F1" w:rsidRDefault="007F28F1" w:rsidP="007F28F1">
      <w:r>
        <w:t>AUTH_DB_USER=</w:t>
      </w:r>
      <w:proofErr w:type="spellStart"/>
      <w:r>
        <w:t>auth_user</w:t>
      </w:r>
      <w:proofErr w:type="spellEnd"/>
    </w:p>
    <w:p w14:paraId="24C74B4F" w14:textId="77777777" w:rsidR="007F28F1" w:rsidRDefault="007F28F1" w:rsidP="007F28F1">
      <w:r>
        <w:t>AUTH_DB_PASS=</w:t>
      </w:r>
      <w:proofErr w:type="spellStart"/>
      <w:r>
        <w:t>auth_pass</w:t>
      </w:r>
      <w:proofErr w:type="spellEnd"/>
    </w:p>
    <w:p w14:paraId="0CA0CAD4" w14:textId="77777777" w:rsidR="007F28F1" w:rsidRDefault="007F28F1" w:rsidP="007F28F1"/>
    <w:p w14:paraId="0F91D22D" w14:textId="77777777" w:rsidR="007F28F1" w:rsidRDefault="007F28F1" w:rsidP="007F28F1">
      <w:r>
        <w:t># Classroom DB</w:t>
      </w:r>
    </w:p>
    <w:p w14:paraId="6838D3CC" w14:textId="77777777" w:rsidR="007F28F1" w:rsidRDefault="007F28F1" w:rsidP="007F28F1">
      <w:r>
        <w:t>CLASSROOM_DB=</w:t>
      </w:r>
      <w:proofErr w:type="spellStart"/>
      <w:r>
        <w:t>classroom_db</w:t>
      </w:r>
      <w:proofErr w:type="spellEnd"/>
    </w:p>
    <w:p w14:paraId="672235F0" w14:textId="77777777" w:rsidR="007F28F1" w:rsidRDefault="007F28F1" w:rsidP="007F28F1">
      <w:r>
        <w:t>CLASSROOM_DB_USER=</w:t>
      </w:r>
      <w:proofErr w:type="spellStart"/>
      <w:r>
        <w:t>classroom_user</w:t>
      </w:r>
      <w:proofErr w:type="spellEnd"/>
    </w:p>
    <w:p w14:paraId="7BE1BE85" w14:textId="267C298E" w:rsidR="007F28F1" w:rsidRDefault="007F28F1" w:rsidP="007F28F1">
      <w:r>
        <w:t>CLASSROOM_DB_PASS=</w:t>
      </w:r>
      <w:proofErr w:type="spellStart"/>
      <w:r>
        <w:t>classroom_pass</w:t>
      </w:r>
      <w:proofErr w:type="spellEnd"/>
    </w:p>
    <w:p w14:paraId="7F24C109" w14:textId="77777777" w:rsidR="007F28F1" w:rsidRDefault="007F28F1" w:rsidP="007F28F1"/>
    <w:p w14:paraId="0488016E" w14:textId="77777777" w:rsidR="007F28F1" w:rsidRDefault="007F28F1" w:rsidP="007F28F1"/>
    <w:p w14:paraId="0239FF37" w14:textId="77777777" w:rsidR="007F28F1" w:rsidRDefault="007F28F1" w:rsidP="007F28F1"/>
    <w:p w14:paraId="5DED6DF4" w14:textId="77777777" w:rsidR="007F28F1" w:rsidRDefault="007F28F1" w:rsidP="007F28F1"/>
    <w:p w14:paraId="31AE6D6F" w14:textId="77777777" w:rsidR="007F28F1" w:rsidRDefault="007F28F1" w:rsidP="007F28F1"/>
    <w:p w14:paraId="6F788B1E" w14:textId="77777777" w:rsidR="007F28F1" w:rsidRDefault="007F28F1" w:rsidP="007F28F1"/>
    <w:p w14:paraId="423980D0" w14:textId="77777777" w:rsidR="007F28F1" w:rsidRDefault="007F28F1" w:rsidP="007F28F1"/>
    <w:p w14:paraId="76860630" w14:textId="77777777" w:rsidR="007F28F1" w:rsidRDefault="007F28F1" w:rsidP="007F28F1"/>
    <w:p w14:paraId="6D052157" w14:textId="77777777" w:rsidR="007F28F1" w:rsidRDefault="007F28F1" w:rsidP="007F28F1"/>
    <w:p w14:paraId="4EBA8EA5" w14:textId="77777777" w:rsidR="007F28F1" w:rsidRDefault="007F28F1" w:rsidP="007F28F1"/>
    <w:p w14:paraId="0726C406" w14:textId="77777777" w:rsidR="007F28F1" w:rsidRDefault="007F28F1" w:rsidP="007F28F1"/>
    <w:p w14:paraId="6CF32C10" w14:textId="77777777" w:rsidR="007F28F1" w:rsidRDefault="007F28F1" w:rsidP="007F28F1"/>
    <w:p w14:paraId="1B4AB235" w14:textId="77777777" w:rsidR="007F28F1" w:rsidRDefault="007F28F1" w:rsidP="007F28F1"/>
    <w:p w14:paraId="663DA901" w14:textId="77777777" w:rsidR="007F28F1" w:rsidRDefault="007F28F1" w:rsidP="007F28F1"/>
    <w:p w14:paraId="4E7860DB" w14:textId="77777777" w:rsidR="007F28F1" w:rsidRDefault="007F28F1" w:rsidP="007F28F1"/>
    <w:p w14:paraId="6A077A62" w14:textId="77777777" w:rsidR="007F28F1" w:rsidRPr="007F28F1" w:rsidRDefault="007F28F1" w:rsidP="007F28F1">
      <w:pPr>
        <w:rPr>
          <w:b/>
          <w:bCs/>
        </w:rPr>
      </w:pPr>
      <w:r w:rsidRPr="007F28F1">
        <w:rPr>
          <w:b/>
          <w:bCs/>
        </w:rPr>
        <w:lastRenderedPageBreak/>
        <w:t>How to run (safe sequence)</w:t>
      </w:r>
    </w:p>
    <w:p w14:paraId="3BEEEE53" w14:textId="77777777" w:rsidR="007F28F1" w:rsidRPr="007F28F1" w:rsidRDefault="007F28F1" w:rsidP="007F28F1">
      <w:pPr>
        <w:numPr>
          <w:ilvl w:val="0"/>
          <w:numId w:val="5"/>
        </w:numPr>
      </w:pPr>
      <w:r w:rsidRPr="007F28F1">
        <w:t>From your project root that contains docker-</w:t>
      </w:r>
      <w:proofErr w:type="spellStart"/>
      <w:r w:rsidRPr="007F28F1">
        <w:t>compose.yml</w:t>
      </w:r>
      <w:proofErr w:type="spellEnd"/>
      <w:r w:rsidRPr="007F28F1">
        <w:t xml:space="preserve"> (e.g. C:\dev\backend):</w:t>
      </w:r>
    </w:p>
    <w:p w14:paraId="5839AF22" w14:textId="77777777" w:rsidR="007F28F1" w:rsidRPr="007F28F1" w:rsidRDefault="007F28F1" w:rsidP="007F28F1">
      <w:pPr>
        <w:numPr>
          <w:ilvl w:val="1"/>
          <w:numId w:val="5"/>
        </w:numPr>
      </w:pPr>
      <w:r w:rsidRPr="007F28F1">
        <w:t>In WSL:</w:t>
      </w:r>
    </w:p>
    <w:p w14:paraId="6058069A" w14:textId="77777777" w:rsidR="007F28F1" w:rsidRDefault="007F28F1" w:rsidP="007F28F1">
      <w:r>
        <w:t>cd /</w:t>
      </w:r>
      <w:proofErr w:type="spellStart"/>
      <w:r>
        <w:t>mnt</w:t>
      </w:r>
      <w:proofErr w:type="spellEnd"/>
      <w:r>
        <w:t>/c/dev/backend</w:t>
      </w:r>
    </w:p>
    <w:p w14:paraId="5C2B28BA" w14:textId="2C0235B6" w:rsidR="007F28F1" w:rsidRDefault="007F28F1" w:rsidP="007F28F1">
      <w:r>
        <w:t xml:space="preserve">docker compose up -d </w:t>
      </w:r>
      <w:proofErr w:type="spellStart"/>
      <w:r>
        <w:t>postgres_auth</w:t>
      </w:r>
      <w:proofErr w:type="spellEnd"/>
      <w:r>
        <w:t xml:space="preserve"> </w:t>
      </w:r>
      <w:proofErr w:type="spellStart"/>
      <w:r>
        <w:t>postgres_classroom</w:t>
      </w:r>
      <w:proofErr w:type="spellEnd"/>
      <w:r>
        <w:t xml:space="preserve"> </w:t>
      </w:r>
      <w:proofErr w:type="spellStart"/>
      <w:r>
        <w:t>rabbitmq</w:t>
      </w:r>
      <w:proofErr w:type="spellEnd"/>
    </w:p>
    <w:p w14:paraId="2521E0DD" w14:textId="77777777" w:rsidR="007F28F1" w:rsidRDefault="007F28F1" w:rsidP="007F28F1"/>
    <w:p w14:paraId="3804AF21" w14:textId="213F75A9" w:rsidR="007F28F1" w:rsidRPr="007F28F1" w:rsidRDefault="007F28F1" w:rsidP="007F28F1">
      <w:r>
        <w:t>w</w:t>
      </w:r>
      <w:r w:rsidRPr="007F28F1">
        <w:t xml:space="preserve">ait until Postgres containers are healthy (use docker compose </w:t>
      </w:r>
      <w:proofErr w:type="spellStart"/>
      <w:r w:rsidRPr="007F28F1">
        <w:t>ps</w:t>
      </w:r>
      <w:proofErr w:type="spellEnd"/>
      <w:r w:rsidRPr="007F28F1">
        <w:t xml:space="preserve"> / docker logs).</w:t>
      </w:r>
    </w:p>
    <w:p w14:paraId="0F20CA64" w14:textId="08581706" w:rsidR="007F28F1" w:rsidRDefault="007F28F1" w:rsidP="007F28F1"/>
    <w:p w14:paraId="1240D257" w14:textId="5EB2EBA9" w:rsidR="007F28F1" w:rsidRDefault="007F28F1" w:rsidP="007F28F1">
      <w:pPr>
        <w:pStyle w:val="ListParagraph"/>
        <w:numPr>
          <w:ilvl w:val="0"/>
          <w:numId w:val="5"/>
        </w:numPr>
      </w:pPr>
      <w:r w:rsidRPr="007F28F1">
        <w:t>Run Flyway migrations (compose will run one-shot containers if you bring them up with compose):</w:t>
      </w:r>
    </w:p>
    <w:p w14:paraId="4F8D9E92" w14:textId="77777777" w:rsidR="007F28F1" w:rsidRDefault="007F28F1" w:rsidP="007F28F1">
      <w:r>
        <w:t xml:space="preserve">docker compose up --exit-code-from </w:t>
      </w:r>
      <w:proofErr w:type="spellStart"/>
      <w:r>
        <w:t>flyway_auth_migrate</w:t>
      </w:r>
      <w:proofErr w:type="spellEnd"/>
      <w:r>
        <w:t xml:space="preserve"> </w:t>
      </w:r>
      <w:proofErr w:type="spellStart"/>
      <w:r>
        <w:t>flyway_auth_migrate</w:t>
      </w:r>
      <w:proofErr w:type="spellEnd"/>
    </w:p>
    <w:p w14:paraId="5E666D0A" w14:textId="07093171" w:rsidR="007F28F1" w:rsidRDefault="007F28F1" w:rsidP="007F28F1">
      <w:r>
        <w:t xml:space="preserve">docker compose up --exit-code-from </w:t>
      </w:r>
      <w:proofErr w:type="spellStart"/>
      <w:r>
        <w:t>flyway_classroom_migrate</w:t>
      </w:r>
      <w:proofErr w:type="spellEnd"/>
      <w:r>
        <w:t xml:space="preserve"> </w:t>
      </w:r>
      <w:proofErr w:type="spellStart"/>
      <w:r>
        <w:t>flyway_classroom_migrate</w:t>
      </w:r>
      <w:proofErr w:type="spellEnd"/>
    </w:p>
    <w:p w14:paraId="38EDE45F" w14:textId="77777777" w:rsidR="007F28F1" w:rsidRDefault="007F28F1" w:rsidP="007F28F1"/>
    <w:p w14:paraId="687C99EF" w14:textId="0A281143" w:rsidR="007F28F1" w:rsidRDefault="007F28F1" w:rsidP="007F28F1">
      <w:r w:rsidRPr="007F28F1">
        <w:t>Or just:</w:t>
      </w:r>
    </w:p>
    <w:p w14:paraId="10A6D9C0" w14:textId="77777777" w:rsidR="007F28F1" w:rsidRDefault="007F28F1" w:rsidP="007F28F1"/>
    <w:p w14:paraId="47B95341" w14:textId="77777777" w:rsidR="007F28F1" w:rsidRDefault="007F28F1" w:rsidP="007F28F1">
      <w:r>
        <w:t xml:space="preserve">docker compose up -d </w:t>
      </w:r>
      <w:proofErr w:type="spellStart"/>
      <w:r>
        <w:t>flyway_auth_migrate</w:t>
      </w:r>
      <w:proofErr w:type="spellEnd"/>
      <w:r>
        <w:t xml:space="preserve"> </w:t>
      </w:r>
      <w:proofErr w:type="spellStart"/>
      <w:r>
        <w:t>flyway_classroom_migrate</w:t>
      </w:r>
      <w:proofErr w:type="spellEnd"/>
    </w:p>
    <w:p w14:paraId="2BBBD23C" w14:textId="77777777" w:rsidR="007F28F1" w:rsidRDefault="007F28F1" w:rsidP="007F28F1">
      <w:r>
        <w:t xml:space="preserve">docker compose logs -f </w:t>
      </w:r>
      <w:proofErr w:type="spellStart"/>
      <w:r>
        <w:t>flyway_auth_migrate</w:t>
      </w:r>
      <w:proofErr w:type="spellEnd"/>
    </w:p>
    <w:p w14:paraId="477D4DD2" w14:textId="5F7D17AB" w:rsidR="007F28F1" w:rsidRDefault="007F28F1" w:rsidP="007F28F1">
      <w:r>
        <w:t xml:space="preserve">docker compose logs -f </w:t>
      </w:r>
      <w:proofErr w:type="spellStart"/>
      <w:r>
        <w:t>flyway_classroom_migrate</w:t>
      </w:r>
      <w:proofErr w:type="spellEnd"/>
    </w:p>
    <w:p w14:paraId="2DF14966" w14:textId="77777777" w:rsidR="007F28F1" w:rsidRDefault="007F28F1" w:rsidP="007F28F1"/>
    <w:p w14:paraId="4A5575B2" w14:textId="525D93F6" w:rsidR="007F28F1" w:rsidRDefault="007F28F1" w:rsidP="007F28F1">
      <w:r w:rsidRPr="007F28F1">
        <w:t>The containers exit with 0 if migrations succeed.</w:t>
      </w:r>
    </w:p>
    <w:p w14:paraId="6ABFB19A" w14:textId="77777777" w:rsidR="007F28F1" w:rsidRDefault="007F28F1" w:rsidP="007F28F1"/>
    <w:p w14:paraId="75CE9A5D" w14:textId="53E150AD" w:rsidR="007F28F1" w:rsidRPr="007F28F1" w:rsidRDefault="007F28F1" w:rsidP="007F28F1">
      <w:pPr>
        <w:pStyle w:val="ListParagraph"/>
        <w:numPr>
          <w:ilvl w:val="0"/>
          <w:numId w:val="5"/>
        </w:numPr>
      </w:pPr>
      <w:r w:rsidRPr="007F28F1">
        <w:t>Start services:</w:t>
      </w:r>
    </w:p>
    <w:p w14:paraId="3626EE0F" w14:textId="1F517A4D" w:rsidR="007F28F1" w:rsidRDefault="007F28F1" w:rsidP="007F28F1">
      <w:r w:rsidRPr="007F28F1">
        <w:t>docker compose up --build -d auth-service classroom-service</w:t>
      </w:r>
    </w:p>
    <w:p w14:paraId="54D628F8" w14:textId="77777777" w:rsidR="007F28F1" w:rsidRDefault="007F28F1" w:rsidP="007F28F1"/>
    <w:p w14:paraId="77EE47D4" w14:textId="6838C8D3" w:rsidR="007F28F1" w:rsidRDefault="007F28F1" w:rsidP="007F28F1">
      <w:r w:rsidRPr="007F28F1">
        <w:t>Or start everything:</w:t>
      </w:r>
    </w:p>
    <w:p w14:paraId="4425FC07" w14:textId="437B1930" w:rsidR="007F28F1" w:rsidRDefault="007F28F1" w:rsidP="007F28F1">
      <w:r w:rsidRPr="007F28F1">
        <w:t>docker compose up --build -d</w:t>
      </w:r>
    </w:p>
    <w:p w14:paraId="6F4273C8" w14:textId="77777777" w:rsidR="007F28F1" w:rsidRDefault="007F28F1" w:rsidP="007F28F1"/>
    <w:p w14:paraId="0F5467C7" w14:textId="5D308DB0" w:rsidR="007F28F1" w:rsidRDefault="007F28F1" w:rsidP="007F28F1">
      <w:r w:rsidRPr="007F28F1">
        <w:t>Check service logs:</w:t>
      </w:r>
    </w:p>
    <w:p w14:paraId="446064F3" w14:textId="77777777" w:rsidR="007F28F1" w:rsidRDefault="007F28F1" w:rsidP="007F28F1">
      <w:r>
        <w:t>docker compose logs -f classroom-service</w:t>
      </w:r>
    </w:p>
    <w:p w14:paraId="36965A46" w14:textId="410DA441" w:rsidR="007F28F1" w:rsidRDefault="007F28F1" w:rsidP="007F28F1">
      <w:r>
        <w:t>docker compose logs -f auth-service</w:t>
      </w:r>
    </w:p>
    <w:p w14:paraId="4FC024B7" w14:textId="77777777" w:rsidR="007F28F1" w:rsidRDefault="007F28F1" w:rsidP="007F28F1"/>
    <w:p w14:paraId="503A9D7D" w14:textId="77777777" w:rsidR="007F28F1" w:rsidRPr="007F28F1" w:rsidRDefault="007F28F1" w:rsidP="007F28F1">
      <w:pPr>
        <w:rPr>
          <w:b/>
          <w:bCs/>
        </w:rPr>
      </w:pPr>
      <w:r w:rsidRPr="007F28F1">
        <w:rPr>
          <w:b/>
          <w:bCs/>
        </w:rPr>
        <w:lastRenderedPageBreak/>
        <w:t>Notes, caveats &amp; best practices</w:t>
      </w:r>
    </w:p>
    <w:p w14:paraId="73B8A597" w14:textId="77777777" w:rsidR="007F28F1" w:rsidRPr="007F28F1" w:rsidRDefault="007F28F1" w:rsidP="007F28F1">
      <w:pPr>
        <w:numPr>
          <w:ilvl w:val="0"/>
          <w:numId w:val="7"/>
        </w:numPr>
      </w:pPr>
      <w:r w:rsidRPr="007F28F1">
        <w:rPr>
          <w:b/>
          <w:bCs/>
        </w:rPr>
        <w:t>Flyway migrations must be idempotent and owned by each service</w:t>
      </w:r>
      <w:r w:rsidRPr="007F28F1">
        <w:t xml:space="preserve"> — don’t let two services write to the same DB schema.</w:t>
      </w:r>
    </w:p>
    <w:p w14:paraId="0DB58240" w14:textId="77777777" w:rsidR="007F28F1" w:rsidRPr="007F28F1" w:rsidRDefault="007F28F1" w:rsidP="007F28F1">
      <w:pPr>
        <w:numPr>
          <w:ilvl w:val="0"/>
          <w:numId w:val="7"/>
        </w:numPr>
      </w:pPr>
      <w:r w:rsidRPr="007F28F1">
        <w:rPr>
          <w:b/>
          <w:bCs/>
        </w:rPr>
        <w:t>Health check ordering:</w:t>
      </w:r>
      <w:r w:rsidRPr="007F28F1">
        <w:t xml:space="preserve"> Docker Compose </w:t>
      </w:r>
      <w:proofErr w:type="spellStart"/>
      <w:r w:rsidRPr="007F28F1">
        <w:t>depends_on</w:t>
      </w:r>
      <w:proofErr w:type="spellEnd"/>
      <w:r w:rsidRPr="007F28F1">
        <w:t xml:space="preserve"> does not wait for a container to be fully ready in v3+; we use explicit flyway containers so services don’t start until migrations are at least launched. For stricter waits, implement wait-for logic in the service </w:t>
      </w:r>
      <w:proofErr w:type="spellStart"/>
      <w:r w:rsidRPr="007F28F1">
        <w:t>entrypoint</w:t>
      </w:r>
      <w:proofErr w:type="spellEnd"/>
      <w:r w:rsidRPr="007F28F1">
        <w:t xml:space="preserve"> (e.g., wait-for-it, or a small script that polls the DB and a migration-success flag).</w:t>
      </w:r>
    </w:p>
    <w:p w14:paraId="0752966A" w14:textId="77777777" w:rsidR="007F28F1" w:rsidRPr="007F28F1" w:rsidRDefault="007F28F1" w:rsidP="007F28F1">
      <w:pPr>
        <w:numPr>
          <w:ilvl w:val="0"/>
          <w:numId w:val="7"/>
        </w:numPr>
      </w:pPr>
      <w:r w:rsidRPr="007F28F1">
        <w:rPr>
          <w:b/>
          <w:bCs/>
        </w:rPr>
        <w:t>Secrets in prod:</w:t>
      </w:r>
      <w:r w:rsidRPr="007F28F1">
        <w:t xml:space="preserve"> In production, use a secrets manager (Vault/K8s secrets/Cloud provider) — never commit </w:t>
      </w:r>
      <w:proofErr w:type="gramStart"/>
      <w:r w:rsidRPr="007F28F1">
        <w:t>plaintext .env</w:t>
      </w:r>
      <w:proofErr w:type="gramEnd"/>
      <w:r w:rsidRPr="007F28F1">
        <w:t>.</w:t>
      </w:r>
    </w:p>
    <w:p w14:paraId="066106BA" w14:textId="77777777" w:rsidR="007F28F1" w:rsidRPr="007F28F1" w:rsidRDefault="007F28F1" w:rsidP="007F28F1">
      <w:pPr>
        <w:numPr>
          <w:ilvl w:val="0"/>
          <w:numId w:val="7"/>
        </w:numPr>
      </w:pPr>
      <w:r w:rsidRPr="007F28F1">
        <w:rPr>
          <w:b/>
          <w:bCs/>
        </w:rPr>
        <w:t>Local ports mapped (5433, 5434)</w:t>
      </w:r>
      <w:r w:rsidRPr="007F28F1">
        <w:t xml:space="preserve"> to avoid collisions if you already have a local Postgres on 5432. These are optional.</w:t>
      </w:r>
    </w:p>
    <w:p w14:paraId="534BB31C" w14:textId="77777777" w:rsidR="007F28F1" w:rsidRPr="007F28F1" w:rsidRDefault="007F28F1" w:rsidP="007F28F1">
      <w:pPr>
        <w:numPr>
          <w:ilvl w:val="0"/>
          <w:numId w:val="7"/>
        </w:numPr>
      </w:pPr>
      <w:r w:rsidRPr="007F28F1">
        <w:rPr>
          <w:b/>
          <w:bCs/>
        </w:rPr>
        <w:t>Resource usage:</w:t>
      </w:r>
      <w:r w:rsidRPr="007F28F1">
        <w:t xml:space="preserve"> multiple Postgres containers increase RAM &amp; disk usage. For local dev, you could use one Postgres container with multiple databases; for staging/prod use separate managed </w:t>
      </w:r>
      <w:proofErr w:type="spellStart"/>
      <w:r w:rsidRPr="007F28F1">
        <w:t>DBs.</w:t>
      </w:r>
      <w:proofErr w:type="spellEnd"/>
    </w:p>
    <w:p w14:paraId="1A231317" w14:textId="77777777" w:rsidR="007F28F1" w:rsidRPr="007F28F1" w:rsidRDefault="007F28F1" w:rsidP="007F28F1">
      <w:pPr>
        <w:numPr>
          <w:ilvl w:val="0"/>
          <w:numId w:val="7"/>
        </w:numPr>
      </w:pPr>
      <w:r w:rsidRPr="007F28F1">
        <w:rPr>
          <w:b/>
          <w:bCs/>
        </w:rPr>
        <w:t>Scaling:</w:t>
      </w:r>
      <w:r w:rsidRPr="007F28F1">
        <w:t xml:space="preserve"> In production run managed databases or Postgres clusters with backups and replicas. For k8s, use </w:t>
      </w:r>
      <w:proofErr w:type="spellStart"/>
      <w:r w:rsidRPr="007F28F1">
        <w:t>StatefulSets</w:t>
      </w:r>
      <w:proofErr w:type="spellEnd"/>
      <w:r w:rsidRPr="007F28F1">
        <w:t xml:space="preserve"> or managed DB services.</w:t>
      </w:r>
    </w:p>
    <w:p w14:paraId="4EA00BA2" w14:textId="77777777" w:rsidR="007F28F1" w:rsidRPr="007F28F1" w:rsidRDefault="007F28F1" w:rsidP="007F28F1">
      <w:r w:rsidRPr="007F28F1">
        <w:pict w14:anchorId="2E7FD699">
          <v:rect id="_x0000_i1055" style="width:0;height:1.5pt" o:hralign="center" o:hrstd="t" o:hr="t" fillcolor="#a0a0a0" stroked="f"/>
        </w:pict>
      </w:r>
    </w:p>
    <w:p w14:paraId="6CEB1B1E" w14:textId="77777777" w:rsidR="007F28F1" w:rsidRPr="007F28F1" w:rsidRDefault="007F28F1" w:rsidP="007F28F1">
      <w:pPr>
        <w:rPr>
          <w:b/>
          <w:bCs/>
        </w:rPr>
      </w:pPr>
      <w:r w:rsidRPr="007F28F1">
        <w:rPr>
          <w:b/>
          <w:bCs/>
        </w:rPr>
        <w:t>How to extend to 6+ services quickly</w:t>
      </w:r>
    </w:p>
    <w:p w14:paraId="127C42DD" w14:textId="77777777" w:rsidR="007F28F1" w:rsidRPr="007F28F1" w:rsidRDefault="007F28F1" w:rsidP="007F28F1">
      <w:r w:rsidRPr="007F28F1">
        <w:t xml:space="preserve">For each new service </w:t>
      </w:r>
      <w:proofErr w:type="spellStart"/>
      <w:r w:rsidRPr="007F28F1">
        <w:t>svcX</w:t>
      </w:r>
      <w:proofErr w:type="spellEnd"/>
      <w:r w:rsidRPr="007F28F1">
        <w:t>:</w:t>
      </w:r>
    </w:p>
    <w:p w14:paraId="441DE097" w14:textId="77777777" w:rsidR="007F28F1" w:rsidRPr="007F28F1" w:rsidRDefault="007F28F1" w:rsidP="007F28F1">
      <w:pPr>
        <w:numPr>
          <w:ilvl w:val="0"/>
          <w:numId w:val="8"/>
        </w:numPr>
      </w:pPr>
      <w:r w:rsidRPr="007F28F1">
        <w:t xml:space="preserve">add </w:t>
      </w:r>
      <w:proofErr w:type="spellStart"/>
      <w:r w:rsidRPr="007F28F1">
        <w:t>postgres_svcX</w:t>
      </w:r>
      <w:proofErr w:type="spellEnd"/>
      <w:r w:rsidRPr="007F28F1">
        <w:t xml:space="preserve"> block (copy </w:t>
      </w:r>
      <w:proofErr w:type="spellStart"/>
      <w:r w:rsidRPr="007F28F1">
        <w:t>postgres_classroom</w:t>
      </w:r>
      <w:proofErr w:type="spellEnd"/>
      <w:r w:rsidRPr="007F28F1">
        <w:t>),</w:t>
      </w:r>
    </w:p>
    <w:p w14:paraId="493DE58F" w14:textId="77777777" w:rsidR="007F28F1" w:rsidRPr="007F28F1" w:rsidRDefault="007F28F1" w:rsidP="007F28F1">
      <w:pPr>
        <w:numPr>
          <w:ilvl w:val="0"/>
          <w:numId w:val="8"/>
        </w:numPr>
      </w:pPr>
      <w:r w:rsidRPr="007F28F1">
        <w:t xml:space="preserve">add </w:t>
      </w:r>
      <w:proofErr w:type="spellStart"/>
      <w:r w:rsidRPr="007F28F1">
        <w:t>flyway_svcX_migrate</w:t>
      </w:r>
      <w:proofErr w:type="spellEnd"/>
      <w:r w:rsidRPr="007F28F1">
        <w:t xml:space="preserve"> block that </w:t>
      </w:r>
      <w:proofErr w:type="gramStart"/>
      <w:r w:rsidRPr="007F28F1">
        <w:t>mounts .</w:t>
      </w:r>
      <w:proofErr w:type="gramEnd"/>
      <w:r w:rsidRPr="007F28F1">
        <w:t>/</w:t>
      </w:r>
      <w:proofErr w:type="spellStart"/>
      <w:r w:rsidRPr="007F28F1">
        <w:t>svcX</w:t>
      </w:r>
      <w:proofErr w:type="spellEnd"/>
      <w:r w:rsidRPr="007F28F1">
        <w:t>/</w:t>
      </w:r>
      <w:proofErr w:type="spellStart"/>
      <w:r w:rsidRPr="007F28F1">
        <w:t>src</w:t>
      </w:r>
      <w:proofErr w:type="spellEnd"/>
      <w:r w:rsidRPr="007F28F1">
        <w:t>/main/resources/</w:t>
      </w:r>
      <w:proofErr w:type="spellStart"/>
      <w:r w:rsidRPr="007F28F1">
        <w:t>db</w:t>
      </w:r>
      <w:proofErr w:type="spellEnd"/>
      <w:r w:rsidRPr="007F28F1">
        <w:t>/migration,</w:t>
      </w:r>
    </w:p>
    <w:p w14:paraId="669C7D95" w14:textId="77777777" w:rsidR="007F28F1" w:rsidRPr="007F28F1" w:rsidRDefault="007F28F1" w:rsidP="007F28F1">
      <w:pPr>
        <w:numPr>
          <w:ilvl w:val="0"/>
          <w:numId w:val="8"/>
        </w:numPr>
      </w:pPr>
      <w:r w:rsidRPr="007F28F1">
        <w:t xml:space="preserve">add </w:t>
      </w:r>
      <w:proofErr w:type="spellStart"/>
      <w:r w:rsidRPr="007F28F1">
        <w:t>svcX</w:t>
      </w:r>
      <w:proofErr w:type="spellEnd"/>
      <w:r w:rsidRPr="007F28F1">
        <w:t xml:space="preserve"> service block (build </w:t>
      </w:r>
      <w:proofErr w:type="gramStart"/>
      <w:r w:rsidRPr="007F28F1">
        <w:t>context .</w:t>
      </w:r>
      <w:proofErr w:type="gramEnd"/>
      <w:r w:rsidRPr="007F28F1">
        <w:t>/</w:t>
      </w:r>
      <w:proofErr w:type="spellStart"/>
      <w:r w:rsidRPr="007F28F1">
        <w:t>svcX</w:t>
      </w:r>
      <w:proofErr w:type="spellEnd"/>
      <w:r w:rsidRPr="007F28F1">
        <w:t xml:space="preserve">) with SPRING_R2DBC_URL and SPRING_DATASOURCE_URL pointing at </w:t>
      </w:r>
      <w:proofErr w:type="spellStart"/>
      <w:r w:rsidRPr="007F28F1">
        <w:t>postgres_svcX</w:t>
      </w:r>
      <w:proofErr w:type="spellEnd"/>
      <w:r w:rsidRPr="007F28F1">
        <w:t>,</w:t>
      </w:r>
    </w:p>
    <w:p w14:paraId="1C8AA6C8" w14:textId="77777777" w:rsidR="007F28F1" w:rsidRPr="007F28F1" w:rsidRDefault="007F28F1" w:rsidP="007F28F1">
      <w:pPr>
        <w:numPr>
          <w:ilvl w:val="0"/>
          <w:numId w:val="8"/>
        </w:numPr>
      </w:pPr>
      <w:r w:rsidRPr="007F28F1">
        <w:t xml:space="preserve">add a </w:t>
      </w:r>
      <w:proofErr w:type="spellStart"/>
      <w:r w:rsidRPr="007F28F1">
        <w:t>postgres_svcX_data</w:t>
      </w:r>
      <w:proofErr w:type="spellEnd"/>
      <w:r w:rsidRPr="007F28F1">
        <w:t xml:space="preserve"> named volume.</w:t>
      </w:r>
    </w:p>
    <w:p w14:paraId="0E2CFE7B" w14:textId="77777777" w:rsidR="007F28F1" w:rsidRPr="007F28F1" w:rsidRDefault="007F28F1" w:rsidP="007F28F1">
      <w:r w:rsidRPr="007F28F1">
        <w:pict w14:anchorId="79586C2B">
          <v:rect id="_x0000_i1056" style="width:0;height:1.5pt" o:hralign="center" o:hrstd="t" o:hr="t" fillcolor="#a0a0a0" stroked="f"/>
        </w:pict>
      </w:r>
    </w:p>
    <w:p w14:paraId="6F2B7485" w14:textId="77777777" w:rsidR="007F28F1" w:rsidRPr="007F28F1" w:rsidRDefault="007F28F1" w:rsidP="007F28F1">
      <w:r w:rsidRPr="007F28F1">
        <w:t>If you want, I can now:</w:t>
      </w:r>
    </w:p>
    <w:p w14:paraId="7122093A" w14:textId="77777777" w:rsidR="007F28F1" w:rsidRPr="007F28F1" w:rsidRDefault="007F28F1" w:rsidP="007F28F1">
      <w:pPr>
        <w:numPr>
          <w:ilvl w:val="0"/>
          <w:numId w:val="9"/>
        </w:numPr>
      </w:pPr>
      <w:r w:rsidRPr="007F28F1">
        <w:t xml:space="preserve">generate a </w:t>
      </w:r>
      <w:r w:rsidRPr="007F28F1">
        <w:rPr>
          <w:b/>
          <w:bCs/>
        </w:rPr>
        <w:t>complete docker-</w:t>
      </w:r>
      <w:proofErr w:type="spellStart"/>
      <w:r w:rsidRPr="007F28F1">
        <w:rPr>
          <w:b/>
          <w:bCs/>
        </w:rPr>
        <w:t>compose.yml</w:t>
      </w:r>
      <w:proofErr w:type="spellEnd"/>
      <w:r w:rsidRPr="007F28F1">
        <w:rPr>
          <w:b/>
          <w:bCs/>
        </w:rPr>
        <w:t xml:space="preserve"> with placeholders already filled</w:t>
      </w:r>
      <w:r w:rsidRPr="007F28F1">
        <w:t xml:space="preserve"> for all 6 services (give me their names), </w:t>
      </w:r>
      <w:r w:rsidRPr="007F28F1">
        <w:rPr>
          <w:b/>
          <w:bCs/>
        </w:rPr>
        <w:t>and</w:t>
      </w:r>
    </w:p>
    <w:p w14:paraId="41C8DA1A" w14:textId="77777777" w:rsidR="007F28F1" w:rsidRPr="007F28F1" w:rsidRDefault="007F28F1" w:rsidP="007F28F1">
      <w:pPr>
        <w:numPr>
          <w:ilvl w:val="0"/>
          <w:numId w:val="9"/>
        </w:numPr>
      </w:pPr>
      <w:r w:rsidRPr="007F28F1">
        <w:t xml:space="preserve">produce ready-to-save </w:t>
      </w:r>
      <w:proofErr w:type="spellStart"/>
      <w:r w:rsidRPr="007F28F1">
        <w:t>Dockerfile</w:t>
      </w:r>
      <w:proofErr w:type="spellEnd"/>
      <w:r w:rsidRPr="007F28F1">
        <w:t xml:space="preserve"> for each microservice (I already gave a general one earlier),</w:t>
      </w:r>
    </w:p>
    <w:p w14:paraId="5163DDCD" w14:textId="77777777" w:rsidR="007F28F1" w:rsidRPr="007F28F1" w:rsidRDefault="007F28F1" w:rsidP="007F28F1">
      <w:pPr>
        <w:numPr>
          <w:ilvl w:val="0"/>
          <w:numId w:val="9"/>
        </w:numPr>
      </w:pPr>
      <w:r w:rsidRPr="007F28F1">
        <w:t xml:space="preserve">and add a </w:t>
      </w:r>
      <w:r w:rsidRPr="007F28F1">
        <w:rPr>
          <w:b/>
          <w:bCs/>
        </w:rPr>
        <w:t>small wait/start script</w:t>
      </w:r>
      <w:r w:rsidRPr="007F28F1">
        <w:t xml:space="preserve"> for each service to wait for DB + migrations before starting (optional but recommended).</w:t>
      </w:r>
    </w:p>
    <w:p w14:paraId="7F40F0D0" w14:textId="77777777" w:rsidR="007F28F1" w:rsidRPr="007F28F1" w:rsidRDefault="007F28F1" w:rsidP="007F28F1">
      <w:r w:rsidRPr="007F28F1">
        <w:t xml:space="preserve">Tell me: </w:t>
      </w:r>
      <w:r w:rsidRPr="007F28F1">
        <w:rPr>
          <w:b/>
          <w:bCs/>
        </w:rPr>
        <w:t>list all service folder names</w:t>
      </w:r>
      <w:r w:rsidRPr="007F28F1">
        <w:t xml:space="preserve"> (auth-service, classroom-quiz-service, plus the other 4+ names) and I’ll produce the full compose file with all entries filled in and a helpful README showing exact commands to run.</w:t>
      </w:r>
    </w:p>
    <w:p w14:paraId="4929DAF8" w14:textId="77777777" w:rsidR="007F28F1" w:rsidRDefault="007F28F1" w:rsidP="007F28F1"/>
    <w:sectPr w:rsidR="007F2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E3769"/>
    <w:multiLevelType w:val="multilevel"/>
    <w:tmpl w:val="DE18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B5A83"/>
    <w:multiLevelType w:val="multilevel"/>
    <w:tmpl w:val="590A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17D29"/>
    <w:multiLevelType w:val="multilevel"/>
    <w:tmpl w:val="C9B0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05227"/>
    <w:multiLevelType w:val="multilevel"/>
    <w:tmpl w:val="C864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67856"/>
    <w:multiLevelType w:val="multilevel"/>
    <w:tmpl w:val="9AD8E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B353F3"/>
    <w:multiLevelType w:val="multilevel"/>
    <w:tmpl w:val="D174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F55D91"/>
    <w:multiLevelType w:val="multilevel"/>
    <w:tmpl w:val="779A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C20F85"/>
    <w:multiLevelType w:val="multilevel"/>
    <w:tmpl w:val="1592C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562082"/>
    <w:multiLevelType w:val="multilevel"/>
    <w:tmpl w:val="B14E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358341">
    <w:abstractNumId w:val="3"/>
  </w:num>
  <w:num w:numId="2" w16cid:durableId="773749575">
    <w:abstractNumId w:val="7"/>
  </w:num>
  <w:num w:numId="3" w16cid:durableId="943076452">
    <w:abstractNumId w:val="2"/>
  </w:num>
  <w:num w:numId="4" w16cid:durableId="1475831737">
    <w:abstractNumId w:val="5"/>
  </w:num>
  <w:num w:numId="5" w16cid:durableId="1344359763">
    <w:abstractNumId w:val="6"/>
  </w:num>
  <w:num w:numId="6" w16cid:durableId="1915042683">
    <w:abstractNumId w:val="8"/>
  </w:num>
  <w:num w:numId="7" w16cid:durableId="646394981">
    <w:abstractNumId w:val="0"/>
  </w:num>
  <w:num w:numId="8" w16cid:durableId="1734113471">
    <w:abstractNumId w:val="4"/>
  </w:num>
  <w:num w:numId="9" w16cid:durableId="1096249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F1"/>
    <w:rsid w:val="000334C5"/>
    <w:rsid w:val="003B396D"/>
    <w:rsid w:val="004E4DC6"/>
    <w:rsid w:val="005C69AB"/>
    <w:rsid w:val="007F28F1"/>
    <w:rsid w:val="008F7AEC"/>
    <w:rsid w:val="00AF26BF"/>
    <w:rsid w:val="00B4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A53E"/>
  <w15:chartTrackingRefBased/>
  <w15:docId w15:val="{27043E03-C976-4815-BFDC-F4AAFFCE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8F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8F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8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8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8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8F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8F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8F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8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8F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8F1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28F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Favour Uweja</dc:creator>
  <cp:keywords/>
  <dc:description/>
  <cp:lastModifiedBy>Favour Uweja</cp:lastModifiedBy>
  <cp:revision>1</cp:revision>
  <dcterms:created xsi:type="dcterms:W3CDTF">2025-09-16T23:24:00Z</dcterms:created>
  <dcterms:modified xsi:type="dcterms:W3CDTF">2025-09-16T23:35:00Z</dcterms:modified>
</cp:coreProperties>
</file>