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B357" w14:textId="216D507B" w:rsidR="006F6975" w:rsidRDefault="006F6975" w:rsidP="006F6975">
      <w:r>
        <w:t>Dominic Ferenczy</w:t>
      </w:r>
      <w:r w:rsidR="00460045">
        <w:br/>
      </w:r>
      <w:r w:rsidR="00C83FDD">
        <w:t>May</w:t>
      </w:r>
      <w:r>
        <w:t xml:space="preserve"> </w:t>
      </w:r>
      <w:r w:rsidR="00CB784E">
        <w:t>18</w:t>
      </w:r>
      <w:r>
        <w:t>, 2021</w:t>
      </w:r>
      <w:r w:rsidR="00460045">
        <w:br/>
      </w:r>
      <w:r w:rsidRPr="006F6975">
        <w:t xml:space="preserve">Foundations </w:t>
      </w:r>
      <w:r w:rsidR="00797701">
        <w:t>o</w:t>
      </w:r>
      <w:r w:rsidRPr="006F6975">
        <w:t>f Programming: Python</w:t>
      </w:r>
      <w:r w:rsidR="00460045">
        <w:br/>
      </w:r>
      <w:r>
        <w:t>Assignment</w:t>
      </w:r>
      <w:r w:rsidR="00CB784E">
        <w:t xml:space="preserve"> </w:t>
      </w:r>
      <w:r>
        <w:t>0</w:t>
      </w:r>
      <w:r w:rsidR="009D625C">
        <w:t>7</w:t>
      </w:r>
      <w:r w:rsidR="00460045">
        <w:br/>
      </w:r>
      <w:hyperlink r:id="rId5" w:history="1">
        <w:proofErr w:type="spellStart"/>
        <w:r w:rsidR="009D625C">
          <w:rPr>
            <w:rStyle w:val="Hyperlink"/>
          </w:rPr>
          <w:t>uwferenczy</w:t>
        </w:r>
        <w:proofErr w:type="spellEnd"/>
        <w:r w:rsidR="009D625C">
          <w:rPr>
            <w:rStyle w:val="Hyperlink"/>
          </w:rPr>
          <w:t>/IntroToProg-Python-Mod07 (github.com)</w:t>
        </w:r>
      </w:hyperlink>
    </w:p>
    <w:p w14:paraId="36FE56C1" w14:textId="76FA932C" w:rsidR="006F6975" w:rsidRPr="00C83FDD" w:rsidRDefault="009D625C" w:rsidP="00797701">
      <w:pPr>
        <w:pStyle w:val="Title"/>
        <w:rPr>
          <w:sz w:val="40"/>
          <w:szCs w:val="48"/>
        </w:rPr>
      </w:pPr>
      <w:r>
        <w:rPr>
          <w:sz w:val="40"/>
          <w:szCs w:val="48"/>
        </w:rPr>
        <w:t>Pickling and Exception Handling</w:t>
      </w:r>
    </w:p>
    <w:p w14:paraId="007DD984" w14:textId="051C9515" w:rsidR="00797701" w:rsidRDefault="00797701" w:rsidP="00797701">
      <w:pPr>
        <w:pStyle w:val="Heading1"/>
      </w:pPr>
      <w:r w:rsidRPr="00797701">
        <w:t>Introduction</w:t>
      </w:r>
    </w:p>
    <w:p w14:paraId="3EFCBBAE" w14:textId="18A95182" w:rsidR="005E6586" w:rsidRPr="008569D8" w:rsidRDefault="005E6586" w:rsidP="005E6586">
      <w:r w:rsidRPr="008569D8">
        <w:t xml:space="preserve">This document details how I applied what I have learned in module </w:t>
      </w:r>
      <w:r w:rsidR="009D625C">
        <w:t>7</w:t>
      </w:r>
      <w:r w:rsidRPr="008569D8">
        <w:t xml:space="preserve"> of the Introduction to Programming class to</w:t>
      </w:r>
      <w:r w:rsidR="009D625C">
        <w:t xml:space="preserve"> Pickle and Unpickle a status dictionary into a .</w:t>
      </w:r>
      <w:proofErr w:type="spellStart"/>
      <w:r w:rsidR="009D625C">
        <w:t>dat</w:t>
      </w:r>
      <w:proofErr w:type="spellEnd"/>
      <w:r w:rsidR="009D625C">
        <w:t xml:space="preserve"> file specified by the user and use error handling if the .</w:t>
      </w:r>
      <w:proofErr w:type="spellStart"/>
      <w:r w:rsidR="009D625C">
        <w:t>dat</w:t>
      </w:r>
      <w:proofErr w:type="spellEnd"/>
      <w:r w:rsidR="009D625C">
        <w:t xml:space="preserve"> data type was not specified.</w:t>
      </w:r>
      <w:r w:rsidR="00460045">
        <w:t xml:space="preserve"> </w:t>
      </w:r>
      <w:r w:rsidR="009D625C">
        <w:t xml:space="preserve">Part of the assignment was to research Pickling and Exception Handling online. I used DataCamp.com for both. </w:t>
      </w:r>
      <w:r w:rsidR="00460045">
        <w:t>Topics covered in this document include how to</w:t>
      </w:r>
      <w:r w:rsidR="009D625C">
        <w:t xml:space="preserve"> use pickling in a Python script, how to implement exception handling and how to test the code.</w:t>
      </w:r>
    </w:p>
    <w:p w14:paraId="1688473A" w14:textId="1889EDF5" w:rsidR="00797701" w:rsidRDefault="009D625C" w:rsidP="00797701">
      <w:pPr>
        <w:pStyle w:val="Heading1"/>
      </w:pPr>
      <w:r>
        <w:t>Pickling</w:t>
      </w:r>
    </w:p>
    <w:p w14:paraId="6AD92C27" w14:textId="198FDC82" w:rsidR="00465257" w:rsidRDefault="009D625C" w:rsidP="00CB784E">
      <w:r>
        <w:t>Pickling can be used to save objects to a file. This is useful when you do not need to process the objects into a readable text file, but still need to be able to store the data for use at later run times. The pickle library needs to be imported to be used in the script. Libraries can be imported using the import function. Once imported, the file needs to be opened in a way that specifies binary. This can be done by specifying ‘</w:t>
      </w:r>
      <w:proofErr w:type="spellStart"/>
      <w:r>
        <w:t>wb</w:t>
      </w:r>
      <w:proofErr w:type="spellEnd"/>
      <w:r>
        <w:t xml:space="preserve">’ in the open function. Once opened, the dictionary object can be pickled into the file using </w:t>
      </w:r>
      <w:proofErr w:type="spellStart"/>
      <w:r>
        <w:t>pickle.dump</w:t>
      </w:r>
      <w:proofErr w:type="spellEnd"/>
      <w:r>
        <w:t xml:space="preserve">(). The resulting code can be seen in figure 1. </w:t>
      </w:r>
    </w:p>
    <w:p w14:paraId="76862ADF" w14:textId="3E387BC8" w:rsidR="00D85D36" w:rsidRDefault="009D625C" w:rsidP="00D85D36">
      <w:pPr>
        <w:rPr>
          <w:rStyle w:val="IntenseEmphasis"/>
        </w:rPr>
      </w:pPr>
      <w:r>
        <w:rPr>
          <w:noProof/>
        </w:rPr>
        <w:drawing>
          <wp:inline distT="0" distB="0" distL="0" distR="0" wp14:anchorId="384D8F95" wp14:editId="128A18CE">
            <wp:extent cx="277177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447675"/>
                    </a:xfrm>
                    <a:prstGeom prst="rect">
                      <a:avLst/>
                    </a:prstGeom>
                  </pic:spPr>
                </pic:pic>
              </a:graphicData>
            </a:graphic>
          </wp:inline>
        </w:drawing>
      </w:r>
      <w:r w:rsidR="00D85D36">
        <w:rPr>
          <w:rStyle w:val="IntenseEmphasis"/>
          <w:b w:val="0"/>
          <w:i w:val="0"/>
          <w:iCs w:val="0"/>
        </w:rPr>
        <w:br/>
      </w:r>
      <w:r w:rsidR="00D85D36">
        <w:rPr>
          <w:rStyle w:val="IntenseEmphasis"/>
        </w:rPr>
        <w:t xml:space="preserve">Figure 1: PyCharm showing </w:t>
      </w:r>
      <w:r>
        <w:rPr>
          <w:rStyle w:val="IntenseEmphasis"/>
        </w:rPr>
        <w:t>a dictionary being pickled into a file</w:t>
      </w:r>
    </w:p>
    <w:p w14:paraId="17F187CB" w14:textId="01781BA5" w:rsidR="009D625C" w:rsidRDefault="009D625C" w:rsidP="00D85D36">
      <w:pPr>
        <w:rPr>
          <w:rStyle w:val="IntenseEmphasis"/>
          <w:b w:val="0"/>
          <w:bCs/>
          <w:i w:val="0"/>
          <w:iCs w:val="0"/>
        </w:rPr>
      </w:pPr>
      <w:r>
        <w:rPr>
          <w:rStyle w:val="IntenseEmphasis"/>
          <w:b w:val="0"/>
          <w:bCs/>
          <w:i w:val="0"/>
          <w:iCs w:val="0"/>
        </w:rPr>
        <w:t>The file can then be unpickled using a similar process. The file needs to be opened, this time specifying ‘</w:t>
      </w:r>
      <w:proofErr w:type="spellStart"/>
      <w:r>
        <w:rPr>
          <w:rStyle w:val="IntenseEmphasis"/>
          <w:b w:val="0"/>
          <w:bCs/>
          <w:i w:val="0"/>
          <w:iCs w:val="0"/>
        </w:rPr>
        <w:t>rb</w:t>
      </w:r>
      <w:proofErr w:type="spellEnd"/>
      <w:r>
        <w:rPr>
          <w:rStyle w:val="IntenseEmphasis"/>
          <w:b w:val="0"/>
          <w:bCs/>
          <w:i w:val="0"/>
          <w:iCs w:val="0"/>
        </w:rPr>
        <w:t xml:space="preserve">’ to read the binary file that was pickled. This file can then be unpickled using </w:t>
      </w:r>
      <w:proofErr w:type="spellStart"/>
      <w:r>
        <w:rPr>
          <w:rStyle w:val="IntenseEmphasis"/>
          <w:b w:val="0"/>
          <w:bCs/>
          <w:i w:val="0"/>
          <w:iCs w:val="0"/>
        </w:rPr>
        <w:t>pickle.load</w:t>
      </w:r>
      <w:proofErr w:type="spellEnd"/>
      <w:r>
        <w:rPr>
          <w:rStyle w:val="IntenseEmphasis"/>
          <w:b w:val="0"/>
          <w:bCs/>
          <w:i w:val="0"/>
          <w:iCs w:val="0"/>
        </w:rPr>
        <w:t xml:space="preserve">(). The resulting code can be seen in figure 2. </w:t>
      </w:r>
    </w:p>
    <w:p w14:paraId="5DA747B8" w14:textId="77C931ED" w:rsidR="009D625C" w:rsidRDefault="009D625C" w:rsidP="009D625C">
      <w:pPr>
        <w:rPr>
          <w:rStyle w:val="IntenseEmphasis"/>
        </w:rPr>
      </w:pPr>
      <w:r>
        <w:rPr>
          <w:noProof/>
        </w:rPr>
        <w:drawing>
          <wp:inline distT="0" distB="0" distL="0" distR="0" wp14:anchorId="068015B2" wp14:editId="7ACD1272">
            <wp:extent cx="34861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150" cy="447675"/>
                    </a:xfrm>
                    <a:prstGeom prst="rect">
                      <a:avLst/>
                    </a:prstGeom>
                  </pic:spPr>
                </pic:pic>
              </a:graphicData>
            </a:graphic>
          </wp:inline>
        </w:drawing>
      </w:r>
      <w:r>
        <w:rPr>
          <w:rStyle w:val="IntenseEmphasis"/>
          <w:b w:val="0"/>
          <w:bCs/>
          <w:i w:val="0"/>
          <w:iCs w:val="0"/>
        </w:rPr>
        <w:br/>
      </w:r>
      <w:r>
        <w:rPr>
          <w:rStyle w:val="IntenseEmphasis"/>
        </w:rPr>
        <w:t xml:space="preserve">Figure </w:t>
      </w:r>
      <w:r>
        <w:rPr>
          <w:rStyle w:val="IntenseEmphasis"/>
        </w:rPr>
        <w:t>2</w:t>
      </w:r>
      <w:r>
        <w:rPr>
          <w:rStyle w:val="IntenseEmphasis"/>
        </w:rPr>
        <w:t xml:space="preserve">: PyCharm showing a dictionary being </w:t>
      </w:r>
      <w:r>
        <w:rPr>
          <w:rStyle w:val="IntenseEmphasis"/>
        </w:rPr>
        <w:t>unpickled into a variable</w:t>
      </w:r>
    </w:p>
    <w:p w14:paraId="5D107937" w14:textId="5AEB0109" w:rsidR="009D625C" w:rsidRDefault="009D625C" w:rsidP="00D85D36">
      <w:pPr>
        <w:rPr>
          <w:rStyle w:val="IntenseEmphasis"/>
          <w:b w:val="0"/>
          <w:bCs/>
          <w:i w:val="0"/>
          <w:iCs w:val="0"/>
        </w:rPr>
      </w:pPr>
      <w:r>
        <w:rPr>
          <w:rStyle w:val="IntenseEmphasis"/>
          <w:b w:val="0"/>
          <w:bCs/>
          <w:i w:val="0"/>
          <w:iCs w:val="0"/>
        </w:rPr>
        <w:t xml:space="preserve">I commented out the </w:t>
      </w:r>
      <w:proofErr w:type="spellStart"/>
      <w:r>
        <w:rPr>
          <w:rStyle w:val="IntenseEmphasis"/>
          <w:b w:val="0"/>
          <w:bCs/>
          <w:i w:val="0"/>
          <w:iCs w:val="0"/>
        </w:rPr>
        <w:t>infile</w:t>
      </w:r>
      <w:proofErr w:type="spellEnd"/>
      <w:r>
        <w:rPr>
          <w:rStyle w:val="IntenseEmphasis"/>
          <w:b w:val="0"/>
          <w:bCs/>
          <w:i w:val="0"/>
          <w:iCs w:val="0"/>
        </w:rPr>
        <w:t xml:space="preserve"> line because I </w:t>
      </w:r>
      <w:r>
        <w:rPr>
          <w:rStyle w:val="IntenseEmphasis"/>
          <w:b w:val="0"/>
          <w:bCs/>
          <w:i w:val="0"/>
          <w:iCs w:val="0"/>
        </w:rPr>
        <w:t>ended up integrating it into an exception.</w:t>
      </w:r>
    </w:p>
    <w:p w14:paraId="049390B6" w14:textId="27BFD678" w:rsidR="00DB7F63" w:rsidRPr="009D625C" w:rsidRDefault="00DB7F63" w:rsidP="00D85D36">
      <w:pPr>
        <w:rPr>
          <w:rStyle w:val="IntenseEmphasis"/>
          <w:b w:val="0"/>
          <w:bCs/>
          <w:i w:val="0"/>
          <w:iCs w:val="0"/>
        </w:rPr>
      </w:pPr>
      <w:r>
        <w:rPr>
          <w:rStyle w:val="IntenseEmphasis"/>
          <w:b w:val="0"/>
          <w:bCs/>
          <w:i w:val="0"/>
          <w:iCs w:val="0"/>
        </w:rPr>
        <w:t xml:space="preserve">For more information on Pickling, please visit </w:t>
      </w:r>
      <w:hyperlink r:id="rId8" w:history="1">
        <w:r>
          <w:rPr>
            <w:rStyle w:val="Hyperlink"/>
          </w:rPr>
          <w:t xml:space="preserve">Python Pickle Tutorial - </w:t>
        </w:r>
        <w:proofErr w:type="spellStart"/>
        <w:r>
          <w:rPr>
            <w:rStyle w:val="Hyperlink"/>
          </w:rPr>
          <w:t>DataCamp</w:t>
        </w:r>
        <w:proofErr w:type="spellEnd"/>
      </w:hyperlink>
      <w:r>
        <w:t xml:space="preserve"> (external site).</w:t>
      </w:r>
    </w:p>
    <w:p w14:paraId="51B4B791" w14:textId="24E6ED82" w:rsidR="003322E4" w:rsidRDefault="009D625C" w:rsidP="003322E4">
      <w:pPr>
        <w:pStyle w:val="Heading1"/>
      </w:pPr>
      <w:r>
        <w:t>Exception Handling</w:t>
      </w:r>
    </w:p>
    <w:p w14:paraId="425E4EA8" w14:textId="77777777" w:rsidR="009E4EA1" w:rsidRDefault="00DB7F63" w:rsidP="00DB7F63">
      <w:r>
        <w:t>Exception handling can be useful to force the correct use of an application and prevent crashes. In the case of my code, I wanted to ensure that users specify a .</w:t>
      </w:r>
      <w:proofErr w:type="spellStart"/>
      <w:r>
        <w:t>dat</w:t>
      </w:r>
      <w:proofErr w:type="spellEnd"/>
      <w:r>
        <w:t xml:space="preserve"> file type. To do this, I needed to import the sys library. Once imported, I was able to use the try, accept function. I checked to see if the right 4 characters of the file name are .</w:t>
      </w:r>
      <w:proofErr w:type="spellStart"/>
      <w:r>
        <w:t>dat</w:t>
      </w:r>
      <w:proofErr w:type="spellEnd"/>
      <w:r>
        <w:t xml:space="preserve"> using the assert function. If they were not, I raised an exception </w:t>
      </w:r>
      <w:r>
        <w:lastRenderedPageBreak/>
        <w:t>using the except function and specified that it was an Assertion Error. Instead of exiting the application, I printed a message to notify the user that they did not specify a valid .</w:t>
      </w:r>
      <w:proofErr w:type="spellStart"/>
      <w:r>
        <w:t>dat</w:t>
      </w:r>
      <w:proofErr w:type="spellEnd"/>
      <w:r>
        <w:t xml:space="preserve"> file.  The try, except functions can also use an else and finally operations. Because one error can cascade out to other downstream functions, I created try except statements for pickling the file, unpickling the file and displaying the comparison between the original dictionary and unpickled dictionary. During the testing, I </w:t>
      </w:r>
      <w:r w:rsidR="009E4EA1">
        <w:t>tried to cause an error to occur, then copied the error name and used it as the exception in the try except function for each step. The resulting code can be seen in Figure 3.</w:t>
      </w:r>
    </w:p>
    <w:p w14:paraId="5B792C76" w14:textId="4919FE35" w:rsidR="0012368D" w:rsidRDefault="009E4EA1" w:rsidP="009E4EA1">
      <w:r>
        <w:rPr>
          <w:noProof/>
        </w:rPr>
        <w:drawing>
          <wp:inline distT="0" distB="0" distL="0" distR="0" wp14:anchorId="52BBC43A" wp14:editId="038DBA40">
            <wp:extent cx="5943600" cy="3178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78175"/>
                    </a:xfrm>
                    <a:prstGeom prst="rect">
                      <a:avLst/>
                    </a:prstGeom>
                  </pic:spPr>
                </pic:pic>
              </a:graphicData>
            </a:graphic>
          </wp:inline>
        </w:drawing>
      </w:r>
      <w:r w:rsidR="00DB7F63">
        <w:t xml:space="preserve"> </w:t>
      </w:r>
      <w:r>
        <w:br/>
      </w:r>
      <w:r>
        <w:rPr>
          <w:rStyle w:val="IntenseEmphasis"/>
        </w:rPr>
        <w:t xml:space="preserve">Figure </w:t>
      </w:r>
      <w:r>
        <w:rPr>
          <w:rStyle w:val="IntenseEmphasis"/>
        </w:rPr>
        <w:t>3</w:t>
      </w:r>
      <w:r>
        <w:rPr>
          <w:rStyle w:val="IntenseEmphasis"/>
        </w:rPr>
        <w:t xml:space="preserve">: PyCharm showing </w:t>
      </w:r>
      <w:r>
        <w:rPr>
          <w:rStyle w:val="IntenseEmphasis"/>
        </w:rPr>
        <w:t>multiple try except functions</w:t>
      </w:r>
    </w:p>
    <w:p w14:paraId="053A0CE7" w14:textId="025D5388" w:rsidR="009E4EA1" w:rsidRPr="009E4EA1" w:rsidRDefault="009E4EA1" w:rsidP="009E4EA1">
      <w:r>
        <w:t xml:space="preserve">For more information on exception handling </w:t>
      </w:r>
      <w:r>
        <w:rPr>
          <w:rStyle w:val="IntenseEmphasis"/>
          <w:b w:val="0"/>
          <w:bCs/>
          <w:i w:val="0"/>
          <w:iCs w:val="0"/>
        </w:rPr>
        <w:t xml:space="preserve">please visit </w:t>
      </w:r>
      <w:hyperlink r:id="rId10" w:history="1">
        <w:r>
          <w:rPr>
            <w:rStyle w:val="Hyperlink"/>
          </w:rPr>
          <w:t xml:space="preserve">(Tutorial) Exception and Error Handling in Python - </w:t>
        </w:r>
        <w:proofErr w:type="spellStart"/>
        <w:r>
          <w:rPr>
            <w:rStyle w:val="Hyperlink"/>
          </w:rPr>
          <w:t>Data</w:t>
        </w:r>
        <w:r>
          <w:rPr>
            <w:rStyle w:val="Hyperlink"/>
          </w:rPr>
          <w:t>C</w:t>
        </w:r>
        <w:r>
          <w:rPr>
            <w:rStyle w:val="Hyperlink"/>
          </w:rPr>
          <w:t>amp</w:t>
        </w:r>
        <w:proofErr w:type="spellEnd"/>
      </w:hyperlink>
      <w:r>
        <w:t xml:space="preserve"> (external site).</w:t>
      </w:r>
    </w:p>
    <w:p w14:paraId="1E54091A" w14:textId="2CEFF5DD" w:rsidR="00DD200B" w:rsidRDefault="00DD200B" w:rsidP="00DD200B">
      <w:pPr>
        <w:pStyle w:val="Heading1"/>
      </w:pPr>
      <w:r>
        <w:t>Testing Application</w:t>
      </w:r>
    </w:p>
    <w:p w14:paraId="18EDEFD5" w14:textId="79184A1C" w:rsidR="00DD200B" w:rsidRDefault="00732C62" w:rsidP="00DD200B">
      <w:r>
        <w:t xml:space="preserve">I tested the application in command prompt as shown in figure </w:t>
      </w:r>
      <w:r w:rsidR="009E4EA1">
        <w:t>4</w:t>
      </w:r>
      <w:r>
        <w:t>. It ran correctly in command prompt and matched the assignment requirements.</w:t>
      </w:r>
    </w:p>
    <w:p w14:paraId="0F06260E" w14:textId="6D22A335" w:rsidR="00732C62" w:rsidRDefault="009E4EA1" w:rsidP="00DD200B">
      <w:pPr>
        <w:rPr>
          <w:rStyle w:val="IntenseEmphasis"/>
        </w:rPr>
      </w:pPr>
      <w:r>
        <w:rPr>
          <w:noProof/>
        </w:rPr>
        <w:drawing>
          <wp:inline distT="0" distB="0" distL="0" distR="0" wp14:anchorId="64DC0B02" wp14:editId="2726699C">
            <wp:extent cx="5943600" cy="106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69340"/>
                    </a:xfrm>
                    <a:prstGeom prst="rect">
                      <a:avLst/>
                    </a:prstGeom>
                  </pic:spPr>
                </pic:pic>
              </a:graphicData>
            </a:graphic>
          </wp:inline>
        </w:drawing>
      </w:r>
      <w:r w:rsidR="00732C62">
        <w:br/>
      </w:r>
      <w:r w:rsidR="00732C62">
        <w:rPr>
          <w:rStyle w:val="IntenseEmphasis"/>
        </w:rPr>
        <w:t xml:space="preserve">Figure </w:t>
      </w:r>
      <w:r>
        <w:rPr>
          <w:rStyle w:val="IntenseEmphasis"/>
        </w:rPr>
        <w:t>4</w:t>
      </w:r>
      <w:r w:rsidR="00732C62">
        <w:rPr>
          <w:rStyle w:val="IntenseEmphasis"/>
        </w:rPr>
        <w:t>: Command Prompt showing program running correctly</w:t>
      </w:r>
    </w:p>
    <w:p w14:paraId="2F3AAD84" w14:textId="77777777" w:rsidR="002C1923" w:rsidRDefault="00732C62" w:rsidP="00732C62">
      <w:r>
        <w:t xml:space="preserve">I then tested the application in PyCharm as shown in figure </w:t>
      </w:r>
      <w:r w:rsidR="002C1923">
        <w:t>6</w:t>
      </w:r>
      <w:r>
        <w:t>. It ran correctly in PyCharm and matched the assignment requirements.</w:t>
      </w:r>
    </w:p>
    <w:p w14:paraId="759AEE1D" w14:textId="5F341AE3" w:rsidR="00732C62" w:rsidRPr="002C1923" w:rsidRDefault="007B0437" w:rsidP="00732C62">
      <w:pPr>
        <w:rPr>
          <w:rStyle w:val="IntenseEmphasis"/>
          <w:b w:val="0"/>
          <w:i w:val="0"/>
          <w:iCs w:val="0"/>
        </w:rPr>
      </w:pPr>
      <w:r>
        <w:rPr>
          <w:rStyle w:val="IntenseEmphasis"/>
        </w:rPr>
        <w:lastRenderedPageBreak/>
        <w:br/>
      </w:r>
      <w:r w:rsidR="009E4EA1">
        <w:rPr>
          <w:noProof/>
        </w:rPr>
        <w:drawing>
          <wp:inline distT="0" distB="0" distL="0" distR="0" wp14:anchorId="6621EAB2" wp14:editId="268BC826">
            <wp:extent cx="5943600" cy="1628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8140"/>
                    </a:xfrm>
                    <a:prstGeom prst="rect">
                      <a:avLst/>
                    </a:prstGeom>
                  </pic:spPr>
                </pic:pic>
              </a:graphicData>
            </a:graphic>
          </wp:inline>
        </w:drawing>
      </w:r>
      <w:r w:rsidR="00732C62">
        <w:br/>
      </w:r>
      <w:r w:rsidR="00732C62">
        <w:rPr>
          <w:rStyle w:val="IntenseEmphasis"/>
        </w:rPr>
        <w:t xml:space="preserve">Figure </w:t>
      </w:r>
      <w:r w:rsidR="009E4EA1">
        <w:rPr>
          <w:rStyle w:val="IntenseEmphasis"/>
        </w:rPr>
        <w:t>5</w:t>
      </w:r>
      <w:r w:rsidR="00732C62">
        <w:rPr>
          <w:rStyle w:val="IntenseEmphasis"/>
        </w:rPr>
        <w:t>: PyCharm showing program running correctly</w:t>
      </w:r>
    </w:p>
    <w:p w14:paraId="75C14C6D" w14:textId="5537F647" w:rsidR="00732C62" w:rsidRDefault="00732C62" w:rsidP="00732C62">
      <w:pPr>
        <w:rPr>
          <w:rStyle w:val="IntenseEmphasis"/>
          <w:b w:val="0"/>
          <w:bCs/>
          <w:i w:val="0"/>
          <w:iCs w:val="0"/>
        </w:rPr>
      </w:pPr>
      <w:r>
        <w:rPr>
          <w:rStyle w:val="IntenseEmphasis"/>
          <w:b w:val="0"/>
          <w:bCs/>
          <w:i w:val="0"/>
          <w:iCs w:val="0"/>
        </w:rPr>
        <w:t xml:space="preserve">I then opened the </w:t>
      </w:r>
      <w:r w:rsidR="009D3C95">
        <w:rPr>
          <w:rStyle w:val="IntenseEmphasis"/>
          <w:b w:val="0"/>
          <w:bCs/>
          <w:i w:val="0"/>
          <w:iCs w:val="0"/>
        </w:rPr>
        <w:t>ToDoList</w:t>
      </w:r>
      <w:r>
        <w:rPr>
          <w:rStyle w:val="IntenseEmphasis"/>
          <w:b w:val="0"/>
          <w:bCs/>
          <w:i w:val="0"/>
          <w:iCs w:val="0"/>
        </w:rPr>
        <w:t xml:space="preserve">.txt file to verify that </w:t>
      </w:r>
      <w:r w:rsidR="009E4EA1">
        <w:rPr>
          <w:rStyle w:val="IntenseEmphasis"/>
          <w:b w:val="0"/>
          <w:bCs/>
          <w:i w:val="0"/>
          <w:iCs w:val="0"/>
        </w:rPr>
        <w:t>the dictionary was pickled to the file</w:t>
      </w:r>
      <w:r>
        <w:rPr>
          <w:rStyle w:val="IntenseEmphasis"/>
          <w:b w:val="0"/>
          <w:bCs/>
          <w:i w:val="0"/>
          <w:iCs w:val="0"/>
        </w:rPr>
        <w:t xml:space="preserve">. The items were </w:t>
      </w:r>
      <w:r w:rsidR="009E4EA1">
        <w:rPr>
          <w:rStyle w:val="IntenseEmphasis"/>
          <w:b w:val="0"/>
          <w:bCs/>
          <w:i w:val="0"/>
          <w:iCs w:val="0"/>
        </w:rPr>
        <w:t>pickled correctly</w:t>
      </w:r>
      <w:r>
        <w:rPr>
          <w:rStyle w:val="IntenseEmphasis"/>
          <w:b w:val="0"/>
          <w:bCs/>
          <w:i w:val="0"/>
          <w:iCs w:val="0"/>
        </w:rPr>
        <w:t>.</w:t>
      </w:r>
    </w:p>
    <w:p w14:paraId="3D8F5620" w14:textId="0FDFB1CF" w:rsidR="00732C62" w:rsidRPr="00732C62" w:rsidRDefault="009E4EA1" w:rsidP="00732C62">
      <w:pPr>
        <w:rPr>
          <w:rStyle w:val="IntenseEmphasis"/>
          <w:b w:val="0"/>
          <w:bCs/>
          <w:i w:val="0"/>
          <w:iCs w:val="0"/>
        </w:rPr>
      </w:pPr>
      <w:r>
        <w:rPr>
          <w:noProof/>
        </w:rPr>
        <w:drawing>
          <wp:inline distT="0" distB="0" distL="0" distR="0" wp14:anchorId="5D759384" wp14:editId="5DDE10E8">
            <wp:extent cx="5943600" cy="728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8345"/>
                    </a:xfrm>
                    <a:prstGeom prst="rect">
                      <a:avLst/>
                    </a:prstGeom>
                  </pic:spPr>
                </pic:pic>
              </a:graphicData>
            </a:graphic>
          </wp:inline>
        </w:drawing>
      </w:r>
    </w:p>
    <w:p w14:paraId="3857A5C0" w14:textId="3037BC05" w:rsidR="00732C62" w:rsidRDefault="00732C62" w:rsidP="00DD200B">
      <w:pPr>
        <w:rPr>
          <w:rStyle w:val="IntenseEmphasis"/>
        </w:rPr>
      </w:pPr>
      <w:r>
        <w:rPr>
          <w:rStyle w:val="IntenseEmphasis"/>
        </w:rPr>
        <w:t xml:space="preserve">Figure </w:t>
      </w:r>
      <w:r w:rsidR="002C1923">
        <w:rPr>
          <w:rStyle w:val="IntenseEmphasis"/>
        </w:rPr>
        <w:t>7</w:t>
      </w:r>
      <w:r>
        <w:rPr>
          <w:rStyle w:val="IntenseEmphasis"/>
        </w:rPr>
        <w:t>: Notepad showing items added correctly</w:t>
      </w:r>
    </w:p>
    <w:p w14:paraId="75B6D623" w14:textId="02117214" w:rsidR="00E22F00" w:rsidRDefault="00DD200B" w:rsidP="00E22F00">
      <w:pPr>
        <w:pStyle w:val="Heading1"/>
      </w:pPr>
      <w:r>
        <w:t>S</w:t>
      </w:r>
      <w:r w:rsidR="00E22F00">
        <w:t>ummary</w:t>
      </w:r>
    </w:p>
    <w:p w14:paraId="71D9906A" w14:textId="627DDE2E" w:rsidR="00E22F00" w:rsidRPr="00E22F00" w:rsidRDefault="00E22F00" w:rsidP="00E22F00">
      <w:r>
        <w:t xml:space="preserve">This document captured what I learned in module </w:t>
      </w:r>
      <w:r w:rsidR="009E4EA1">
        <w:t>7</w:t>
      </w:r>
      <w:r>
        <w:t xml:space="preserve"> of the class. I documented the steps I took to</w:t>
      </w:r>
      <w:r w:rsidR="002C1923" w:rsidRPr="002C1923">
        <w:t xml:space="preserve"> </w:t>
      </w:r>
      <w:r w:rsidR="002C1923">
        <w:t xml:space="preserve">use classes to </w:t>
      </w:r>
      <w:r w:rsidR="009E4EA1">
        <w:t>use pickling in a Python script, how to implement exception handling and how to test the code</w:t>
      </w:r>
      <w:r w:rsidR="002C1923">
        <w:t>.</w:t>
      </w:r>
    </w:p>
    <w:p w14:paraId="2D6ACFE9" w14:textId="77777777" w:rsidR="00E22F00" w:rsidRPr="00E22F00" w:rsidRDefault="00E22F00" w:rsidP="00E22F00"/>
    <w:p w14:paraId="10380F6E" w14:textId="77777777" w:rsidR="003322E4" w:rsidRPr="00E8471D" w:rsidRDefault="003322E4" w:rsidP="00E8471D">
      <w:pPr>
        <w:rPr>
          <w:rStyle w:val="IntenseEmphasis"/>
        </w:rPr>
      </w:pPr>
    </w:p>
    <w:p w14:paraId="6476C75A" w14:textId="7487C93D" w:rsidR="002B66C8" w:rsidRPr="002B66C8" w:rsidRDefault="002B66C8" w:rsidP="002B66C8"/>
    <w:sectPr w:rsidR="002B66C8" w:rsidRPr="002B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75"/>
    <w:rsid w:val="0012368D"/>
    <w:rsid w:val="001D4E6B"/>
    <w:rsid w:val="0023350F"/>
    <w:rsid w:val="00265470"/>
    <w:rsid w:val="002674F6"/>
    <w:rsid w:val="002B66C8"/>
    <w:rsid w:val="002C1923"/>
    <w:rsid w:val="002D010E"/>
    <w:rsid w:val="003322E4"/>
    <w:rsid w:val="003A0EC2"/>
    <w:rsid w:val="00405ED6"/>
    <w:rsid w:val="00415612"/>
    <w:rsid w:val="00460045"/>
    <w:rsid w:val="00465257"/>
    <w:rsid w:val="00584CE0"/>
    <w:rsid w:val="005B7C7D"/>
    <w:rsid w:val="005D3A77"/>
    <w:rsid w:val="005E6586"/>
    <w:rsid w:val="00632CD9"/>
    <w:rsid w:val="00643614"/>
    <w:rsid w:val="006E02CD"/>
    <w:rsid w:val="006E3C5E"/>
    <w:rsid w:val="006F6975"/>
    <w:rsid w:val="00732C62"/>
    <w:rsid w:val="00736160"/>
    <w:rsid w:val="00797701"/>
    <w:rsid w:val="007B0437"/>
    <w:rsid w:val="00811F52"/>
    <w:rsid w:val="008569D8"/>
    <w:rsid w:val="008D6585"/>
    <w:rsid w:val="00927992"/>
    <w:rsid w:val="00961711"/>
    <w:rsid w:val="00990A3C"/>
    <w:rsid w:val="009A6038"/>
    <w:rsid w:val="009D1067"/>
    <w:rsid w:val="009D3C95"/>
    <w:rsid w:val="009D625C"/>
    <w:rsid w:val="009E4EA1"/>
    <w:rsid w:val="00AF3EE4"/>
    <w:rsid w:val="00B31E62"/>
    <w:rsid w:val="00BA0767"/>
    <w:rsid w:val="00BC53C6"/>
    <w:rsid w:val="00BF60CA"/>
    <w:rsid w:val="00C60EF1"/>
    <w:rsid w:val="00C66663"/>
    <w:rsid w:val="00C83FDD"/>
    <w:rsid w:val="00CB784E"/>
    <w:rsid w:val="00D04D1F"/>
    <w:rsid w:val="00D25216"/>
    <w:rsid w:val="00D2600E"/>
    <w:rsid w:val="00D27185"/>
    <w:rsid w:val="00D35A51"/>
    <w:rsid w:val="00D85D36"/>
    <w:rsid w:val="00DB7F63"/>
    <w:rsid w:val="00DD200B"/>
    <w:rsid w:val="00DE2EF7"/>
    <w:rsid w:val="00E22F00"/>
    <w:rsid w:val="00E8471D"/>
    <w:rsid w:val="00F14DF5"/>
    <w:rsid w:val="00F17DF7"/>
    <w:rsid w:val="00F65D1E"/>
    <w:rsid w:val="00FE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D716"/>
  <w15:chartTrackingRefBased/>
  <w15:docId w15:val="{6EC9C2D9-CA70-478E-A588-6FA1D603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D8"/>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D8"/>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797701"/>
    <w:pPr>
      <w:spacing w:after="0" w:line="240" w:lineRule="auto"/>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797701"/>
    <w:rPr>
      <w:rFonts w:asciiTheme="majorHAnsi" w:eastAsiaTheme="majorEastAsia" w:hAnsiTheme="majorHAnsi" w:cstheme="majorBidi"/>
      <w:b/>
      <w:spacing w:val="-10"/>
      <w:kern w:val="28"/>
      <w:sz w:val="48"/>
      <w:szCs w:val="56"/>
    </w:rPr>
  </w:style>
  <w:style w:type="character" w:styleId="Hyperlink">
    <w:name w:val="Hyperlink"/>
    <w:basedOn w:val="DefaultParagraphFont"/>
    <w:uiPriority w:val="99"/>
    <w:unhideWhenUsed/>
    <w:rsid w:val="005E6586"/>
    <w:rPr>
      <w:color w:val="0563C1" w:themeColor="hyperlink"/>
      <w:u w:val="single"/>
    </w:rPr>
  </w:style>
  <w:style w:type="character" w:styleId="UnresolvedMention">
    <w:name w:val="Unresolved Mention"/>
    <w:basedOn w:val="DefaultParagraphFont"/>
    <w:uiPriority w:val="99"/>
    <w:semiHidden/>
    <w:unhideWhenUsed/>
    <w:rsid w:val="005E6586"/>
    <w:rPr>
      <w:color w:val="605E5C"/>
      <w:shd w:val="clear" w:color="auto" w:fill="E1DFDD"/>
    </w:rPr>
  </w:style>
  <w:style w:type="character" w:styleId="FollowedHyperlink">
    <w:name w:val="FollowedHyperlink"/>
    <w:basedOn w:val="DefaultParagraphFont"/>
    <w:uiPriority w:val="99"/>
    <w:semiHidden/>
    <w:unhideWhenUsed/>
    <w:rsid w:val="005E6586"/>
    <w:rPr>
      <w:color w:val="954F72" w:themeColor="followedHyperlink"/>
      <w:u w:val="single"/>
    </w:rPr>
  </w:style>
  <w:style w:type="paragraph" w:styleId="Quote">
    <w:name w:val="Quote"/>
    <w:basedOn w:val="Normal"/>
    <w:next w:val="Normal"/>
    <w:link w:val="QuoteChar"/>
    <w:uiPriority w:val="29"/>
    <w:qFormat/>
    <w:rsid w:val="00E847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71D"/>
    <w:rPr>
      <w:i/>
      <w:iCs/>
      <w:color w:val="404040" w:themeColor="text1" w:themeTint="BF"/>
    </w:rPr>
  </w:style>
  <w:style w:type="character" w:styleId="IntenseEmphasis">
    <w:name w:val="Intense Emphasis"/>
    <w:basedOn w:val="DefaultParagraphFont"/>
    <w:uiPriority w:val="21"/>
    <w:qFormat/>
    <w:rsid w:val="00E8471D"/>
    <w:rPr>
      <w:rFonts w:asciiTheme="minorHAnsi" w:hAnsiTheme="minorHAnsi"/>
      <w:b/>
      <w:i/>
      <w:iCs/>
      <w:color w:val="auto"/>
    </w:rPr>
  </w:style>
  <w:style w:type="paragraph" w:styleId="HTMLPreformatted">
    <w:name w:val="HTML Preformatted"/>
    <w:basedOn w:val="Normal"/>
    <w:link w:val="HTMLPreformattedChar"/>
    <w:uiPriority w:val="99"/>
    <w:semiHidden/>
    <w:unhideWhenUsed/>
    <w:rsid w:val="008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9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10974">
      <w:bodyDiv w:val="1"/>
      <w:marLeft w:val="0"/>
      <w:marRight w:val="0"/>
      <w:marTop w:val="0"/>
      <w:marBottom w:val="0"/>
      <w:divBdr>
        <w:top w:val="none" w:sz="0" w:space="0" w:color="auto"/>
        <w:left w:val="none" w:sz="0" w:space="0" w:color="auto"/>
        <w:bottom w:val="none" w:sz="0" w:space="0" w:color="auto"/>
        <w:right w:val="none" w:sz="0" w:space="0" w:color="auto"/>
      </w:divBdr>
    </w:div>
    <w:div w:id="8212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pickle-python-tutoria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uwferenczy/IntroToProg-Python-Mod07" TargetMode="External"/><Relationship Id="rId15" Type="http://schemas.openxmlformats.org/officeDocument/2006/relationships/theme" Target="theme/theme1.xml"/><Relationship Id="rId10" Type="http://schemas.openxmlformats.org/officeDocument/2006/relationships/hyperlink" Target="https://www.datacamp.com/community/tutorials/exception-handling-pyth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5D43-4DF4-4602-A508-BAADD14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Ferenczy</dc:creator>
  <cp:keywords/>
  <dc:description/>
  <cp:lastModifiedBy>Dominic Ferenczy</cp:lastModifiedBy>
  <cp:revision>3</cp:revision>
  <dcterms:created xsi:type="dcterms:W3CDTF">2021-05-26T04:25:00Z</dcterms:created>
  <dcterms:modified xsi:type="dcterms:W3CDTF">2021-05-26T05:03:00Z</dcterms:modified>
</cp:coreProperties>
</file>