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9986E" w14:textId="74D70A04" w:rsidR="00076830" w:rsidRDefault="0032337C" w:rsidP="0032337C">
      <w:pPr>
        <w:pStyle w:val="Ttulo1"/>
        <w:numPr>
          <w:ilvl w:val="0"/>
          <w:numId w:val="0"/>
        </w:numPr>
        <w:jc w:val="center"/>
      </w:pPr>
      <w:r>
        <w:t>TOWN 04</w:t>
      </w:r>
      <w:r>
        <w:br/>
      </w:r>
      <w:r w:rsidRPr="0032337C">
        <w:t>Enable Lane Change Between Adjacent Lanelets</w:t>
      </w:r>
    </w:p>
    <w:p w14:paraId="18597EBE" w14:textId="77777777" w:rsidR="00076830" w:rsidRDefault="00076830"/>
    <w:p w14:paraId="674DA1A3" w14:textId="77777777" w:rsidR="0032337C" w:rsidRDefault="0032337C"/>
    <w:p w14:paraId="2D2FFA56" w14:textId="19ECB2BB" w:rsidR="00EE2B32" w:rsidRPr="00EE2B32" w:rsidRDefault="00EE2B32" w:rsidP="00EE2B32">
      <w:pPr>
        <w:spacing w:line="240" w:lineRule="auto"/>
      </w:pPr>
      <w:r>
        <w:t>These are the s</w:t>
      </w:r>
      <w:r w:rsidRPr="00EE2B32">
        <w:t>teps to Enable Lane Change Between Adjacent Lanelets</w:t>
      </w:r>
      <w:r>
        <w:t>:</w:t>
      </w:r>
    </w:p>
    <w:p w14:paraId="7A3B520D" w14:textId="77777777" w:rsidR="00EE2B32" w:rsidRPr="003C0FE7" w:rsidRDefault="00EE2B32" w:rsidP="00EE2B32">
      <w:pPr>
        <w:pStyle w:val="Prrafodelista"/>
        <w:numPr>
          <w:ilvl w:val="0"/>
          <w:numId w:val="20"/>
        </w:numPr>
        <w:spacing w:line="240" w:lineRule="auto"/>
        <w:ind w:left="284" w:hanging="284"/>
        <w:rPr>
          <w:b/>
          <w:bCs/>
        </w:rPr>
      </w:pPr>
      <w:r w:rsidRPr="003C0FE7">
        <w:rPr>
          <w:b/>
          <w:bCs/>
        </w:rPr>
        <w:t xml:space="preserve">Merge adjacent lanelets: </w:t>
      </w:r>
    </w:p>
    <w:p w14:paraId="1DBE59F0" w14:textId="6A045A2E" w:rsidR="002A5E3A" w:rsidRDefault="003C0FE7" w:rsidP="00EE2B32">
      <w:pPr>
        <w:spacing w:line="240" w:lineRule="auto"/>
      </w:pPr>
      <w:r>
        <w:t>There</w:t>
      </w:r>
      <w:r w:rsidR="002A5E3A">
        <w:t xml:space="preserve"> are 2 lanelet very close to see it we can move the dot:</w:t>
      </w:r>
    </w:p>
    <w:p w14:paraId="1B56861D" w14:textId="526FDA24" w:rsidR="002A5E3A" w:rsidRDefault="002A5E3A" w:rsidP="00EE2B32">
      <w:pPr>
        <w:spacing w:line="240" w:lineRule="auto"/>
      </w:pPr>
      <w:r>
        <w:rPr>
          <w:noProof/>
        </w:rPr>
        <w:drawing>
          <wp:inline distT="0" distB="0" distL="0" distR="0" wp14:anchorId="281088F9" wp14:editId="40576E31">
            <wp:extent cx="5400040" cy="27895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7663" w14:textId="138E82B4" w:rsidR="002A5E3A" w:rsidRDefault="002A5E3A" w:rsidP="00EE2B32">
      <w:pPr>
        <w:spacing w:line="240" w:lineRule="auto"/>
      </w:pPr>
      <w:r>
        <w:t>Select both:</w:t>
      </w:r>
      <w:r>
        <w:br/>
      </w:r>
      <w:r>
        <w:rPr>
          <w:noProof/>
        </w:rPr>
        <w:drawing>
          <wp:inline distT="0" distB="0" distL="0" distR="0" wp14:anchorId="5D38EF2F" wp14:editId="3EBE72B7">
            <wp:extent cx="5400040" cy="2783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ACC4" w14:textId="300B1BF7" w:rsidR="003C0FE7" w:rsidRDefault="003C0FE7" w:rsidP="003C0FE7">
      <w:r w:rsidRPr="003C0FE7">
        <w:t>Press 'm' to merge the lanelets. Repeat the process at the other end.</w:t>
      </w:r>
    </w:p>
    <w:p w14:paraId="72FA571D" w14:textId="722C5D0F" w:rsidR="003C0FE7" w:rsidRDefault="003C0FE7" w:rsidP="003C0FE7">
      <w:r>
        <w:rPr>
          <w:noProof/>
        </w:rPr>
        <w:lastRenderedPageBreak/>
        <w:drawing>
          <wp:inline distT="0" distB="0" distL="0" distR="0" wp14:anchorId="2AFB0F52" wp14:editId="3645E0D4">
            <wp:extent cx="5400040" cy="28809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D772" w14:textId="56C8EBEE" w:rsidR="003C0FE7" w:rsidRDefault="003C0FE7" w:rsidP="003C0FE7">
      <w:r>
        <w:t>Select the upper one</w:t>
      </w:r>
    </w:p>
    <w:p w14:paraId="6D84042F" w14:textId="22ADC7C0" w:rsidR="003C0FE7" w:rsidRPr="003C0FE7" w:rsidRDefault="003C0FE7" w:rsidP="003C0FE7">
      <w:r>
        <w:rPr>
          <w:noProof/>
        </w:rPr>
        <w:drawing>
          <wp:inline distT="0" distB="0" distL="0" distR="0" wp14:anchorId="7FD4D4EE" wp14:editId="310E9876">
            <wp:extent cx="5400040" cy="40633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80B2" w14:textId="5BE93C62" w:rsidR="00EE2B32" w:rsidRDefault="00EE2B32" w:rsidP="00EE2B32">
      <w:pPr>
        <w:spacing w:line="240" w:lineRule="auto"/>
      </w:pPr>
      <w:r w:rsidRPr="00EE2B32">
        <w:t>Even after merging, each lanelet still keeps its own left and right way.</w:t>
      </w:r>
    </w:p>
    <w:p w14:paraId="63F9C6AD" w14:textId="77777777" w:rsidR="00EE2B32" w:rsidRPr="00EE2B32" w:rsidRDefault="00EE2B32" w:rsidP="00EE2B32">
      <w:pPr>
        <w:spacing w:line="240" w:lineRule="auto"/>
      </w:pPr>
    </w:p>
    <w:p w14:paraId="15DE48FA" w14:textId="77777777" w:rsidR="00EE2B32" w:rsidRPr="003C0FE7" w:rsidRDefault="00EE2B32" w:rsidP="00EE2B32">
      <w:pPr>
        <w:pStyle w:val="Prrafodelista"/>
        <w:numPr>
          <w:ilvl w:val="0"/>
          <w:numId w:val="20"/>
        </w:numPr>
        <w:spacing w:line="240" w:lineRule="auto"/>
        <w:ind w:left="284" w:hanging="284"/>
        <w:rPr>
          <w:b/>
          <w:bCs/>
        </w:rPr>
      </w:pPr>
      <w:r w:rsidRPr="003C0FE7">
        <w:rPr>
          <w:b/>
          <w:bCs/>
        </w:rPr>
        <w:t>Unify the shared border:</w:t>
      </w:r>
    </w:p>
    <w:p w14:paraId="2F8D0322" w14:textId="50AC2A0C" w:rsidR="00EE2B32" w:rsidRDefault="00EE2B32" w:rsidP="000B1251">
      <w:pPr>
        <w:spacing w:line="240" w:lineRule="auto"/>
      </w:pPr>
      <w:r w:rsidRPr="00EE2B32">
        <w:t>Select one lanelet and replace its left way with the right way of the adjacent lanelet on its left — so both share the same border.</w:t>
      </w:r>
    </w:p>
    <w:p w14:paraId="3817E018" w14:textId="77777777" w:rsidR="000B1251" w:rsidRDefault="000B1251" w:rsidP="000B1251">
      <w:pPr>
        <w:spacing w:line="240" w:lineRule="auto"/>
      </w:pPr>
      <w:r>
        <w:t xml:space="preserve">First select the way 11615. It is the right way of the lanelet 11627. </w:t>
      </w:r>
    </w:p>
    <w:p w14:paraId="6CFFACD7" w14:textId="261D0951" w:rsidR="000B1251" w:rsidRDefault="000B1251" w:rsidP="000B1251">
      <w:pPr>
        <w:spacing w:line="240" w:lineRule="auto"/>
      </w:pPr>
      <w:r>
        <w:lastRenderedPageBreak/>
        <w:t>Second select the lanelet 11640, will have his left way 11615.</w:t>
      </w:r>
    </w:p>
    <w:p w14:paraId="5EF91B69" w14:textId="01B267A7" w:rsidR="00EE2B32" w:rsidRDefault="000B1251" w:rsidP="00EE2B32">
      <w:pPr>
        <w:spacing w:line="240" w:lineRule="auto"/>
      </w:pPr>
      <w:r>
        <w:rPr>
          <w:noProof/>
        </w:rPr>
        <w:drawing>
          <wp:inline distT="0" distB="0" distL="0" distR="0" wp14:anchorId="590349BC" wp14:editId="1FBF1C6E">
            <wp:extent cx="5400040" cy="26911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25C3" w14:textId="005ADFD1" w:rsidR="000B1251" w:rsidRDefault="000B1251" w:rsidP="00EE2B32">
      <w:pPr>
        <w:spacing w:line="240" w:lineRule="auto"/>
      </w:pPr>
      <w:r>
        <w:t>Edit the lanelet 11640:</w:t>
      </w:r>
    </w:p>
    <w:p w14:paraId="442FCDEF" w14:textId="7914A1C5" w:rsidR="000B1251" w:rsidRDefault="000B1251" w:rsidP="00EE2B32">
      <w:pPr>
        <w:spacing w:line="240" w:lineRule="auto"/>
      </w:pPr>
      <w:r>
        <w:rPr>
          <w:noProof/>
        </w:rPr>
        <w:drawing>
          <wp:inline distT="0" distB="0" distL="0" distR="0" wp14:anchorId="278EE925" wp14:editId="430B8828">
            <wp:extent cx="5400040" cy="32105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DC35" w14:textId="6FA989C9" w:rsidR="000B1251" w:rsidRDefault="000B1251" w:rsidP="00EE2B32">
      <w:pPr>
        <w:spacing w:line="240" w:lineRule="auto"/>
      </w:pPr>
      <w:r>
        <w:t>Delete the left way:</w:t>
      </w:r>
    </w:p>
    <w:p w14:paraId="7390A035" w14:textId="7F440859" w:rsidR="000B1251" w:rsidRDefault="000B1251" w:rsidP="00EE2B32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0013A43" wp14:editId="23D03299">
            <wp:extent cx="5400040" cy="28238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462E" w14:textId="4403AE74" w:rsidR="000B1251" w:rsidRDefault="000B1251" w:rsidP="00EE2B32">
      <w:pPr>
        <w:spacing w:line="240" w:lineRule="auto"/>
      </w:pPr>
      <w:r>
        <w:t>Add the new left:</w:t>
      </w:r>
    </w:p>
    <w:p w14:paraId="63718E88" w14:textId="5A3C1B6B" w:rsidR="000B1251" w:rsidRDefault="000B1251" w:rsidP="00EE2B32">
      <w:pPr>
        <w:spacing w:line="240" w:lineRule="auto"/>
      </w:pPr>
      <w:r>
        <w:rPr>
          <w:noProof/>
        </w:rPr>
        <w:drawing>
          <wp:inline distT="0" distB="0" distL="0" distR="0" wp14:anchorId="4EF4B54E" wp14:editId="7E4A4823">
            <wp:extent cx="5400040" cy="27774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0B9B" w14:textId="5C8A649E" w:rsidR="000B1251" w:rsidRPr="00EE2B32" w:rsidRDefault="000B1251" w:rsidP="00EE2B32">
      <w:pPr>
        <w:spacing w:line="240" w:lineRule="auto"/>
      </w:pPr>
      <w:r>
        <w:rPr>
          <w:noProof/>
        </w:rPr>
        <w:drawing>
          <wp:inline distT="0" distB="0" distL="0" distR="0" wp14:anchorId="4442EC8C" wp14:editId="04979FEF">
            <wp:extent cx="5400040" cy="27470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2303" w14:textId="77777777" w:rsidR="00EE2B32" w:rsidRPr="003C0FE7" w:rsidRDefault="00EE2B32" w:rsidP="00EE2B32">
      <w:pPr>
        <w:pStyle w:val="Prrafodelista"/>
        <w:numPr>
          <w:ilvl w:val="0"/>
          <w:numId w:val="20"/>
        </w:numPr>
        <w:spacing w:line="240" w:lineRule="auto"/>
        <w:ind w:left="284" w:hanging="284"/>
        <w:rPr>
          <w:b/>
          <w:bCs/>
        </w:rPr>
      </w:pPr>
      <w:r w:rsidRPr="003C0FE7">
        <w:rPr>
          <w:b/>
          <w:bCs/>
        </w:rPr>
        <w:lastRenderedPageBreak/>
        <w:t>Tag the shared way</w:t>
      </w:r>
    </w:p>
    <w:p w14:paraId="4FBDFA5B" w14:textId="47DF540A" w:rsidR="00EE2B32" w:rsidRPr="00EE2B32" w:rsidRDefault="00EE2B32" w:rsidP="000B1251">
      <w:pPr>
        <w:spacing w:line="240" w:lineRule="auto"/>
      </w:pPr>
      <w:r w:rsidRPr="00EE2B32">
        <w:t>Select the shared way and set the following tags:</w:t>
      </w:r>
    </w:p>
    <w:p w14:paraId="463A4814" w14:textId="77777777" w:rsidR="00EE2B32" w:rsidRPr="00EE2B32" w:rsidRDefault="00EE2B32" w:rsidP="00EE2B32">
      <w:pPr>
        <w:numPr>
          <w:ilvl w:val="1"/>
          <w:numId w:val="18"/>
        </w:numPr>
        <w:spacing w:line="240" w:lineRule="auto"/>
        <w:rPr>
          <w:lang w:val="es-ES"/>
        </w:rPr>
      </w:pPr>
      <w:r w:rsidRPr="00EE2B32">
        <w:rPr>
          <w:lang w:val="es-ES"/>
        </w:rPr>
        <w:t>type = line_thin</w:t>
      </w:r>
    </w:p>
    <w:p w14:paraId="44EC0AFF" w14:textId="77777777" w:rsidR="00EE2B32" w:rsidRPr="00EE2B32" w:rsidRDefault="00EE2B32" w:rsidP="00EE2B32">
      <w:pPr>
        <w:numPr>
          <w:ilvl w:val="1"/>
          <w:numId w:val="18"/>
        </w:numPr>
        <w:spacing w:line="240" w:lineRule="auto"/>
        <w:rPr>
          <w:lang w:val="es-ES"/>
        </w:rPr>
      </w:pPr>
      <w:r w:rsidRPr="00EE2B32">
        <w:rPr>
          <w:lang w:val="es-ES"/>
        </w:rPr>
        <w:t>subtype = dashed</w:t>
      </w:r>
    </w:p>
    <w:p w14:paraId="4CD31CFC" w14:textId="3A2EA1DD" w:rsidR="00EE2B32" w:rsidRDefault="000B1251" w:rsidP="00EE2B32">
      <w:pPr>
        <w:spacing w:line="240" w:lineRule="auto"/>
      </w:pPr>
      <w:r>
        <w:t>Select the way (it has 2 lanelets):</w:t>
      </w:r>
    </w:p>
    <w:p w14:paraId="09898D3B" w14:textId="558BF40E" w:rsidR="000B1251" w:rsidRDefault="000B1251" w:rsidP="00EE2B32">
      <w:pPr>
        <w:spacing w:line="240" w:lineRule="auto"/>
      </w:pPr>
      <w:r>
        <w:rPr>
          <w:noProof/>
        </w:rPr>
        <w:drawing>
          <wp:inline distT="0" distB="0" distL="0" distR="0" wp14:anchorId="751E99C5" wp14:editId="388CAFB3">
            <wp:extent cx="5400040" cy="2730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24C6" w14:textId="559A144B" w:rsidR="000B1251" w:rsidRDefault="000B1251" w:rsidP="00EE2B32">
      <w:pPr>
        <w:spacing w:line="240" w:lineRule="auto"/>
      </w:pPr>
      <w:r>
        <w:t>Add 2 tags:</w:t>
      </w:r>
    </w:p>
    <w:p w14:paraId="67B91B04" w14:textId="7876096D" w:rsidR="000B1251" w:rsidRDefault="000B1251" w:rsidP="00EE2B32">
      <w:pPr>
        <w:spacing w:line="240" w:lineRule="auto"/>
      </w:pPr>
      <w:r>
        <w:rPr>
          <w:noProof/>
        </w:rPr>
        <w:drawing>
          <wp:inline distT="0" distB="0" distL="0" distR="0" wp14:anchorId="63549195" wp14:editId="1A6AC04F">
            <wp:extent cx="5400040" cy="31699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14CA" w14:textId="582DFB3D" w:rsidR="000B1251" w:rsidRDefault="000B1251" w:rsidP="00EE2B32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70C426D" wp14:editId="5FE12364">
            <wp:extent cx="5400040" cy="270002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251">
      <w:headerReference w:type="default" r:id="rId2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D4125" w14:textId="77777777" w:rsidR="00611A9C" w:rsidRDefault="00611A9C">
      <w:pPr>
        <w:spacing w:before="0" w:line="240" w:lineRule="auto"/>
      </w:pPr>
      <w:r>
        <w:separator/>
      </w:r>
    </w:p>
  </w:endnote>
  <w:endnote w:type="continuationSeparator" w:id="0">
    <w:p w14:paraId="7499F977" w14:textId="77777777" w:rsidR="00611A9C" w:rsidRDefault="00611A9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19BD6C3-5997-4A13-AD3B-D08239A578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787A05F-6774-40C0-BC97-7F6E2E9B4985}"/>
    <w:embedBold r:id="rId3" w:fontKey="{6037176F-4861-4319-B29E-A9E2DE6B12E5}"/>
    <w:embedItalic r:id="rId4" w:fontKey="{04055ECA-AED1-49CC-A4DF-C01F9BAA6E74}"/>
  </w:font>
  <w:font w:name="Play">
    <w:charset w:val="00"/>
    <w:family w:val="auto"/>
    <w:pitch w:val="default"/>
    <w:embedRegular r:id="rId5" w:fontKey="{77C52519-2D27-4695-922B-06D467F4C0C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A28DAF65-9DD3-455B-AFD7-F5475443EA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74939" w14:textId="77777777" w:rsidR="00611A9C" w:rsidRDefault="00611A9C">
      <w:pPr>
        <w:spacing w:before="0" w:line="240" w:lineRule="auto"/>
      </w:pPr>
      <w:r>
        <w:separator/>
      </w:r>
    </w:p>
  </w:footnote>
  <w:footnote w:type="continuationSeparator" w:id="0">
    <w:p w14:paraId="393376A6" w14:textId="77777777" w:rsidR="00611A9C" w:rsidRDefault="00611A9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06874" w14:textId="77777777" w:rsidR="00076830" w:rsidRDefault="000768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04D3"/>
    <w:multiLevelType w:val="multilevel"/>
    <w:tmpl w:val="A2D41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BF3E89"/>
    <w:multiLevelType w:val="multilevel"/>
    <w:tmpl w:val="9D402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435707"/>
    <w:multiLevelType w:val="multilevel"/>
    <w:tmpl w:val="72DCBD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D24872"/>
    <w:multiLevelType w:val="multilevel"/>
    <w:tmpl w:val="26A2940A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0828E6"/>
    <w:multiLevelType w:val="hybridMultilevel"/>
    <w:tmpl w:val="818A18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77C52"/>
    <w:multiLevelType w:val="multilevel"/>
    <w:tmpl w:val="6A3CFF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150649C"/>
    <w:multiLevelType w:val="multilevel"/>
    <w:tmpl w:val="15BE98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85104F"/>
    <w:multiLevelType w:val="multilevel"/>
    <w:tmpl w:val="CB565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B2502D5"/>
    <w:multiLevelType w:val="multilevel"/>
    <w:tmpl w:val="894EFF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910B2"/>
    <w:multiLevelType w:val="multilevel"/>
    <w:tmpl w:val="7E90B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A041230"/>
    <w:multiLevelType w:val="multilevel"/>
    <w:tmpl w:val="DFCEA12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DAD0148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4387DBC"/>
    <w:multiLevelType w:val="multilevel"/>
    <w:tmpl w:val="BA1AEA0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5623DE4"/>
    <w:multiLevelType w:val="multilevel"/>
    <w:tmpl w:val="45343E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76E2BE2"/>
    <w:multiLevelType w:val="multilevel"/>
    <w:tmpl w:val="4B6AA8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2637F2C"/>
    <w:multiLevelType w:val="multilevel"/>
    <w:tmpl w:val="3364CD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6212929"/>
    <w:multiLevelType w:val="multilevel"/>
    <w:tmpl w:val="738C51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2725BE"/>
    <w:multiLevelType w:val="multilevel"/>
    <w:tmpl w:val="2D44F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C1C72"/>
    <w:multiLevelType w:val="multilevel"/>
    <w:tmpl w:val="10423A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572FA"/>
    <w:multiLevelType w:val="multilevel"/>
    <w:tmpl w:val="673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15123">
    <w:abstractNumId w:val="0"/>
  </w:num>
  <w:num w:numId="2" w16cid:durableId="672417396">
    <w:abstractNumId w:val="14"/>
  </w:num>
  <w:num w:numId="3" w16cid:durableId="1409380797">
    <w:abstractNumId w:val="12"/>
  </w:num>
  <w:num w:numId="4" w16cid:durableId="1195002194">
    <w:abstractNumId w:val="3"/>
  </w:num>
  <w:num w:numId="5" w16cid:durableId="279537451">
    <w:abstractNumId w:val="18"/>
  </w:num>
  <w:num w:numId="6" w16cid:durableId="711657875">
    <w:abstractNumId w:val="10"/>
  </w:num>
  <w:num w:numId="7" w16cid:durableId="1971205674">
    <w:abstractNumId w:val="6"/>
  </w:num>
  <w:num w:numId="8" w16cid:durableId="1016269546">
    <w:abstractNumId w:val="5"/>
  </w:num>
  <w:num w:numId="9" w16cid:durableId="1097940221">
    <w:abstractNumId w:val="1"/>
  </w:num>
  <w:num w:numId="10" w16cid:durableId="1320116904">
    <w:abstractNumId w:val="17"/>
  </w:num>
  <w:num w:numId="11" w16cid:durableId="70742053">
    <w:abstractNumId w:val="7"/>
  </w:num>
  <w:num w:numId="12" w16cid:durableId="18625261">
    <w:abstractNumId w:val="15"/>
  </w:num>
  <w:num w:numId="13" w16cid:durableId="821042477">
    <w:abstractNumId w:val="13"/>
  </w:num>
  <w:num w:numId="14" w16cid:durableId="223180460">
    <w:abstractNumId w:val="2"/>
  </w:num>
  <w:num w:numId="15" w16cid:durableId="848569538">
    <w:abstractNumId w:val="9"/>
  </w:num>
  <w:num w:numId="16" w16cid:durableId="1308901504">
    <w:abstractNumId w:val="16"/>
  </w:num>
  <w:num w:numId="17" w16cid:durableId="840701026">
    <w:abstractNumId w:val="8"/>
  </w:num>
  <w:num w:numId="18" w16cid:durableId="387412178">
    <w:abstractNumId w:val="19"/>
  </w:num>
  <w:num w:numId="19" w16cid:durableId="332732312">
    <w:abstractNumId w:val="11"/>
  </w:num>
  <w:num w:numId="20" w16cid:durableId="1617325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830"/>
    <w:rsid w:val="00076830"/>
    <w:rsid w:val="000B1251"/>
    <w:rsid w:val="002A5E3A"/>
    <w:rsid w:val="0032337C"/>
    <w:rsid w:val="003C0FE7"/>
    <w:rsid w:val="00611A9C"/>
    <w:rsid w:val="00851A40"/>
    <w:rsid w:val="00EE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E7E23"/>
  <w15:docId w15:val="{B68F2BAE-9EE6-46D8-93E7-3F7D99C8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GB" w:eastAsia="es-ES" w:bidi="ar-SA"/>
      </w:rPr>
    </w:rPrDefault>
    <w:pPrDefault>
      <w:pPr>
        <w:spacing w:before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19"/>
      </w:numPr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9"/>
      </w:numPr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9"/>
      </w:numPr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9"/>
      </w:numPr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9"/>
      </w:numPr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9"/>
      </w:numPr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331"/>
    <w:pPr>
      <w:keepNext/>
      <w:keepLines/>
      <w:numPr>
        <w:ilvl w:val="6"/>
        <w:numId w:val="19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331"/>
    <w:pPr>
      <w:keepNext/>
      <w:keepLines/>
      <w:numPr>
        <w:ilvl w:val="7"/>
        <w:numId w:val="19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331"/>
    <w:pPr>
      <w:keepNext/>
      <w:keepLines/>
      <w:numPr>
        <w:ilvl w:val="8"/>
        <w:numId w:val="19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3C5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3C5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3C5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3C53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3C53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3C53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3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3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33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3C5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3C5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3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3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3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3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33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94C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next w:val="Normal"/>
    <w:uiPriority w:val="39"/>
    <w:unhideWhenUsed/>
    <w:qFormat/>
    <w:rsid w:val="00494C70"/>
    <w:pPr>
      <w:spacing w:before="240" w:line="259" w:lineRule="auto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94C7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94C7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C7770"/>
    <w:pPr>
      <w:spacing w:after="100"/>
      <w:ind w:left="240"/>
    </w:pPr>
  </w:style>
  <w:style w:type="paragraph" w:customStyle="1" w:styleId="Codigofuente">
    <w:name w:val="Codigo fuente"/>
    <w:basedOn w:val="Normal"/>
    <w:link w:val="CodigofuenteCar"/>
    <w:qFormat/>
    <w:rsid w:val="009C68A2"/>
    <w:pPr>
      <w:spacing w:before="0" w:line="240" w:lineRule="auto"/>
    </w:pPr>
    <w:rPr>
      <w:rFonts w:ascii="Courier New" w:hAnsi="Courier New" w:cs="Courier New"/>
      <w:sz w:val="16"/>
      <w:szCs w:val="16"/>
    </w:rPr>
  </w:style>
  <w:style w:type="character" w:customStyle="1" w:styleId="CodigofuenteCar">
    <w:name w:val="Codigo fuente Car"/>
    <w:basedOn w:val="Fuentedeprrafopredeter"/>
    <w:link w:val="Codigofuente"/>
    <w:rsid w:val="009C68A2"/>
    <w:rPr>
      <w:rFonts w:ascii="Courier New" w:hAnsi="Courier New" w:cs="Courier New"/>
      <w:sz w:val="16"/>
      <w:szCs w:val="16"/>
      <w:lang w:val="en-GB"/>
    </w:rPr>
  </w:style>
  <w:style w:type="table" w:customStyle="1" w:styleId="a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A828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6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6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6EA1"/>
    <w:rPr>
      <w:rFonts w:ascii="Courier New" w:eastAsia="Times New Roman" w:hAnsi="Courier New" w:cs="Courier New"/>
      <w:sz w:val="20"/>
      <w:szCs w:val="20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BE6EA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BE6EA1"/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3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9yzxMVSFhHg76igmXo2AtLegVA==">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Urbano Hidalgo, Pablo</dc:creator>
  <cp:lastModifiedBy>Urbano Hidalgo, Pablo</cp:lastModifiedBy>
  <cp:revision>3</cp:revision>
  <dcterms:created xsi:type="dcterms:W3CDTF">2025-05-19T12:06:00Z</dcterms:created>
  <dcterms:modified xsi:type="dcterms:W3CDTF">2025-07-29T09:47:00Z</dcterms:modified>
</cp:coreProperties>
</file>