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142C" w14:textId="77777777" w:rsidR="005D2937" w:rsidRDefault="006B0D1D">
      <w:pPr>
        <w:spacing w:before="72"/>
        <w:ind w:left="3168"/>
        <w:rPr>
          <w:b/>
          <w:sz w:val="28"/>
        </w:rPr>
      </w:pPr>
      <w:r>
        <w:rPr>
          <w:b/>
          <w:sz w:val="28"/>
        </w:rPr>
        <w:t>UDANI A. WIJEWARDHANA</w:t>
      </w:r>
    </w:p>
    <w:p w14:paraId="65F69095" w14:textId="77777777" w:rsidR="005D2937" w:rsidRDefault="006B0D1D">
      <w:pPr>
        <w:spacing w:before="3"/>
        <w:ind w:left="3152" w:right="3024"/>
        <w:jc w:val="center"/>
        <w:rPr>
          <w:b/>
          <w:sz w:val="24"/>
        </w:rPr>
      </w:pPr>
      <w:r>
        <w:rPr>
          <w:sz w:val="24"/>
        </w:rPr>
        <w:t xml:space="preserve">Mobile: </w:t>
      </w:r>
      <w:r>
        <w:rPr>
          <w:b/>
          <w:sz w:val="24"/>
        </w:rPr>
        <w:t>0412 550 289</w:t>
      </w:r>
    </w:p>
    <w:p w14:paraId="3F159199" w14:textId="64E87E77" w:rsidR="005D2937" w:rsidRDefault="0000127D" w:rsidP="0000127D">
      <w:pPr>
        <w:ind w:left="2835" w:right="3024"/>
        <w:jc w:val="center"/>
        <w:rPr>
          <w:sz w:val="24"/>
        </w:rPr>
      </w:pPr>
      <w:r>
        <w:pict w14:anchorId="453D81AF">
          <v:line id="_x0000_s1030" style="position:absolute;left:0;text-align:left;z-index:-251660800;mso-wrap-distance-left:0;mso-wrap-distance-right:0;mso-position-horizontal-relative:page" from="61.5pt,35pt" to="541.55pt,35pt" strokeweight="1.5pt">
            <w10:wrap type="topAndBottom" anchorx="page"/>
          </v:line>
        </w:pict>
      </w:r>
      <w:r w:rsidR="006B0D1D">
        <w:rPr>
          <w:sz w:val="24"/>
        </w:rPr>
        <w:t xml:space="preserve">website: </w:t>
      </w:r>
      <w:hyperlink r:id="rId5" w:history="1">
        <w:r w:rsidR="006B0D1D" w:rsidRPr="0000127D">
          <w:rPr>
            <w:color w:val="3E53FF"/>
            <w:u w:val="single"/>
          </w:rPr>
          <w:t>https://udaniwijewardhana.com</w:t>
        </w:r>
      </w:hyperlink>
      <w:r w:rsidR="006B0D1D" w:rsidRPr="006B0D1D">
        <w:rPr>
          <w:color w:val="3E53FF"/>
          <w:sz w:val="24"/>
          <w:u w:val="single" w:color="3E53FF"/>
        </w:rPr>
        <w:t xml:space="preserve"> </w:t>
      </w:r>
      <w:r w:rsidR="006B0D1D" w:rsidRPr="006B0D1D">
        <w:rPr>
          <w:sz w:val="24"/>
        </w:rPr>
        <w:t>email</w:t>
      </w:r>
      <w:r w:rsidR="006B0D1D">
        <w:rPr>
          <w:sz w:val="24"/>
        </w:rPr>
        <w:t xml:space="preserve">: </w:t>
      </w:r>
      <w:hyperlink r:id="rId6">
        <w:r w:rsidR="006B0D1D">
          <w:rPr>
            <w:color w:val="3E53FF"/>
            <w:sz w:val="24"/>
            <w:u w:val="single" w:color="3E53FF"/>
          </w:rPr>
          <w:t>udaniwijewardha</w:t>
        </w:r>
      </w:hyperlink>
      <w:hyperlink r:id="rId7">
        <w:r w:rsidR="006B0D1D">
          <w:rPr>
            <w:color w:val="3E53FF"/>
            <w:sz w:val="24"/>
            <w:u w:val="single" w:color="3E53FF"/>
          </w:rPr>
          <w:t>na@gmail.com</w:t>
        </w:r>
      </w:hyperlink>
      <w:bookmarkStart w:id="0" w:name="_GoBack"/>
      <w:bookmarkEnd w:id="0"/>
    </w:p>
    <w:p w14:paraId="397F82E2" w14:textId="77777777" w:rsidR="005D2937" w:rsidRDefault="006B0D1D">
      <w:pPr>
        <w:pStyle w:val="Heading1"/>
        <w:ind w:left="2880"/>
      </w:pPr>
      <w:r>
        <w:t>Education</w:t>
      </w:r>
    </w:p>
    <w:p w14:paraId="6BCCEBF2" w14:textId="77777777" w:rsidR="005D2937" w:rsidRDefault="005D2937">
      <w:pPr>
        <w:pStyle w:val="BodyText"/>
        <w:spacing w:before="4"/>
        <w:ind w:left="0" w:firstLine="0"/>
        <w:rPr>
          <w:rFonts w:ascii="Arial Black"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2"/>
        <w:gridCol w:w="2458"/>
      </w:tblGrid>
      <w:tr w:rsidR="005D2937" w14:paraId="3C01ECD4" w14:textId="77777777">
        <w:trPr>
          <w:trHeight w:val="374"/>
        </w:trPr>
        <w:tc>
          <w:tcPr>
            <w:tcW w:w="7142" w:type="dxa"/>
          </w:tcPr>
          <w:p w14:paraId="2F848692" w14:textId="77777777" w:rsidR="005D2937" w:rsidRDefault="006B0D1D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Swinburne University of Technology – Faculty of Health, Arts and Design</w:t>
            </w:r>
          </w:p>
        </w:tc>
        <w:tc>
          <w:tcPr>
            <w:tcW w:w="2458" w:type="dxa"/>
          </w:tcPr>
          <w:p w14:paraId="0A2B58FF" w14:textId="77777777" w:rsidR="005D2937" w:rsidRDefault="006B0D1D">
            <w:pPr>
              <w:pStyle w:val="TableParagraph"/>
              <w:spacing w:line="243" w:lineRule="exact"/>
              <w:ind w:left="0" w:right="12"/>
              <w:jc w:val="right"/>
            </w:pPr>
            <w:r>
              <w:t>Australia</w:t>
            </w:r>
          </w:p>
        </w:tc>
      </w:tr>
      <w:tr w:rsidR="005D2937" w14:paraId="1DCFE124" w14:textId="77777777">
        <w:trPr>
          <w:trHeight w:val="1037"/>
        </w:trPr>
        <w:tc>
          <w:tcPr>
            <w:tcW w:w="7142" w:type="dxa"/>
          </w:tcPr>
          <w:p w14:paraId="30E751B7" w14:textId="77777777" w:rsidR="005D2937" w:rsidRDefault="006B0D1D">
            <w:pPr>
              <w:pStyle w:val="TableParagraph"/>
              <w:spacing w:before="121"/>
            </w:pPr>
            <w:r>
              <w:t>PhD candidate of Statistics -</w:t>
            </w:r>
          </w:p>
          <w:p w14:paraId="3536A502" w14:textId="77777777" w:rsidR="005D2937" w:rsidRDefault="006B0D1D">
            <w:pPr>
              <w:pStyle w:val="TableParagraph"/>
              <w:spacing w:before="13" w:line="252" w:lineRule="auto"/>
            </w:pPr>
            <w:r>
              <w:t>My research focus is the development of Persistence models for bird species considering spatial and temporal scales using citizen science data.</w:t>
            </w:r>
          </w:p>
        </w:tc>
        <w:tc>
          <w:tcPr>
            <w:tcW w:w="2458" w:type="dxa"/>
          </w:tcPr>
          <w:p w14:paraId="0C651B2A" w14:textId="3DF29458" w:rsidR="005D2937" w:rsidRDefault="006B0D1D">
            <w:pPr>
              <w:pStyle w:val="TableParagraph"/>
              <w:spacing w:before="121"/>
              <w:ind w:left="0" w:right="10"/>
              <w:jc w:val="right"/>
            </w:pPr>
            <w:r>
              <w:t>2019-present</w:t>
            </w:r>
          </w:p>
        </w:tc>
      </w:tr>
      <w:tr w:rsidR="005D2937" w14:paraId="7C2044C9" w14:textId="77777777">
        <w:trPr>
          <w:trHeight w:val="444"/>
        </w:trPr>
        <w:tc>
          <w:tcPr>
            <w:tcW w:w="7142" w:type="dxa"/>
          </w:tcPr>
          <w:p w14:paraId="4AFCF579" w14:textId="77777777" w:rsidR="005D2937" w:rsidRDefault="006B0D1D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</w:rPr>
              <w:t>University of Colombo – Faculty of Science</w:t>
            </w:r>
          </w:p>
        </w:tc>
        <w:tc>
          <w:tcPr>
            <w:tcW w:w="2458" w:type="dxa"/>
          </w:tcPr>
          <w:p w14:paraId="6562032A" w14:textId="77777777" w:rsidR="005D2937" w:rsidRDefault="006B0D1D">
            <w:pPr>
              <w:pStyle w:val="TableParagraph"/>
              <w:spacing w:before="121"/>
              <w:ind w:left="0" w:right="11"/>
              <w:jc w:val="right"/>
            </w:pPr>
            <w:r>
              <w:t>Sri Lanka</w:t>
            </w:r>
          </w:p>
        </w:tc>
      </w:tr>
      <w:tr w:rsidR="005D2937" w14:paraId="24F7076D" w14:textId="77777777">
        <w:trPr>
          <w:trHeight w:val="750"/>
        </w:trPr>
        <w:tc>
          <w:tcPr>
            <w:tcW w:w="7142" w:type="dxa"/>
          </w:tcPr>
          <w:p w14:paraId="7CFBCDC0" w14:textId="77777777" w:rsidR="005D2937" w:rsidRDefault="006B0D1D">
            <w:pPr>
              <w:pStyle w:val="TableParagraph"/>
              <w:spacing w:before="76" w:line="276" w:lineRule="auto"/>
              <w:ind w:right="824"/>
            </w:pPr>
            <w:r>
              <w:t>BSc. (Hons) with First Class in Computational Mathematics and Statistics - GPA: 3.62/4.00 (</w:t>
            </w:r>
            <w:r>
              <w:rPr>
                <w:b/>
              </w:rPr>
              <w:t>90.5%</w:t>
            </w:r>
            <w:r>
              <w:t>)</w:t>
            </w:r>
          </w:p>
        </w:tc>
        <w:tc>
          <w:tcPr>
            <w:tcW w:w="2458" w:type="dxa"/>
          </w:tcPr>
          <w:p w14:paraId="63112CF8" w14:textId="77777777" w:rsidR="005D2937" w:rsidRDefault="006B0D1D">
            <w:pPr>
              <w:pStyle w:val="TableParagraph"/>
              <w:spacing w:before="60"/>
              <w:ind w:left="0" w:right="11"/>
              <w:jc w:val="right"/>
            </w:pPr>
            <w:r>
              <w:t>1</w:t>
            </w:r>
            <w:proofErr w:type="spellStart"/>
            <w:r>
              <w:rPr>
                <w:position w:val="9"/>
              </w:rPr>
              <w:t>st</w:t>
            </w:r>
            <w:proofErr w:type="spellEnd"/>
            <w:r>
              <w:rPr>
                <w:position w:val="9"/>
              </w:rPr>
              <w:t xml:space="preserve"> </w:t>
            </w:r>
            <w:r>
              <w:t>of March, 2015</w:t>
            </w:r>
          </w:p>
        </w:tc>
      </w:tr>
      <w:tr w:rsidR="005D2937" w14:paraId="23288AB8" w14:textId="77777777">
        <w:trPr>
          <w:trHeight w:val="787"/>
        </w:trPr>
        <w:tc>
          <w:tcPr>
            <w:tcW w:w="7142" w:type="dxa"/>
          </w:tcPr>
          <w:p w14:paraId="33E4B891" w14:textId="77777777" w:rsidR="005D2937" w:rsidRDefault="006B0D1D">
            <w:pPr>
              <w:pStyle w:val="TableParagraph"/>
              <w:spacing w:before="120"/>
            </w:pPr>
            <w:r>
              <w:t>1. Mathematical model for predicting Debt Repayment</w:t>
            </w:r>
          </w:p>
        </w:tc>
        <w:tc>
          <w:tcPr>
            <w:tcW w:w="2458" w:type="dxa"/>
          </w:tcPr>
          <w:p w14:paraId="68894F97" w14:textId="77777777" w:rsidR="005D2937" w:rsidRDefault="006B0D1D">
            <w:pPr>
              <w:pStyle w:val="TableParagraph"/>
              <w:spacing w:before="128"/>
              <w:ind w:left="41"/>
            </w:pPr>
            <w:r>
              <w:t>Final year Research</w:t>
            </w:r>
            <w:r>
              <w:rPr>
                <w:spacing w:val="-19"/>
              </w:rPr>
              <w:t xml:space="preserve"> </w:t>
            </w:r>
            <w:r>
              <w:t>project</w:t>
            </w:r>
          </w:p>
          <w:p w14:paraId="76BF478B" w14:textId="77777777" w:rsidR="005D2937" w:rsidRDefault="006B0D1D">
            <w:pPr>
              <w:pStyle w:val="TableParagraph"/>
              <w:spacing w:before="13"/>
              <w:ind w:left="917"/>
            </w:pPr>
            <w:r>
              <w:t>Duration – 1</w:t>
            </w:r>
            <w:r>
              <w:rPr>
                <w:spacing w:val="-27"/>
              </w:rPr>
              <w:t xml:space="preserve"> </w:t>
            </w:r>
            <w:r>
              <w:t>year</w:t>
            </w:r>
          </w:p>
        </w:tc>
      </w:tr>
      <w:tr w:rsidR="005D2937" w14:paraId="14B3CB29" w14:textId="77777777">
        <w:trPr>
          <w:trHeight w:val="1291"/>
        </w:trPr>
        <w:tc>
          <w:tcPr>
            <w:tcW w:w="7142" w:type="dxa"/>
            <w:tcBorders>
              <w:bottom w:val="single" w:sz="4" w:space="0" w:color="000000"/>
            </w:tcBorders>
          </w:tcPr>
          <w:p w14:paraId="655E8BFC" w14:textId="77777777" w:rsidR="005D2937" w:rsidRDefault="006B0D1D">
            <w:pPr>
              <w:pStyle w:val="TableParagraph"/>
              <w:spacing w:before="131" w:line="276" w:lineRule="auto"/>
              <w:ind w:left="429" w:right="824" w:hanging="360"/>
            </w:pPr>
            <w:r>
              <w:t>2. Optimal Distribution schedule for a clothing manufacturing company in Sri Lanka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 w14:paraId="772D25E6" w14:textId="77777777" w:rsidR="005D2937" w:rsidRDefault="006B0D1D">
            <w:pPr>
              <w:pStyle w:val="TableParagraph"/>
              <w:spacing w:before="141" w:line="256" w:lineRule="auto"/>
              <w:ind w:left="298" w:right="-7" w:firstLine="69"/>
            </w:pPr>
            <w:r>
              <w:t>International Forum for Mathematical</w:t>
            </w:r>
            <w:r>
              <w:rPr>
                <w:spacing w:val="-43"/>
              </w:rPr>
              <w:t xml:space="preserve"> </w:t>
            </w:r>
            <w:r>
              <w:t>Modelling</w:t>
            </w:r>
          </w:p>
          <w:p w14:paraId="1A13E337" w14:textId="77777777" w:rsidR="005D2937" w:rsidRDefault="006B0D1D">
            <w:pPr>
              <w:pStyle w:val="TableParagraph"/>
              <w:spacing w:line="241" w:lineRule="exact"/>
              <w:ind w:left="1189"/>
            </w:pPr>
            <w:r>
              <w:t>(IFM2 -</w:t>
            </w:r>
            <w:r>
              <w:rPr>
                <w:spacing w:val="-19"/>
              </w:rPr>
              <w:t xml:space="preserve"> </w:t>
            </w:r>
            <w:r>
              <w:t>2014)</w:t>
            </w:r>
          </w:p>
          <w:p w14:paraId="080075CC" w14:textId="77777777" w:rsidR="005D2937" w:rsidRDefault="006B0D1D">
            <w:pPr>
              <w:pStyle w:val="TableParagraph"/>
              <w:spacing w:before="13"/>
              <w:ind w:left="842"/>
            </w:pPr>
            <w:r>
              <w:t>Duration – 1</w:t>
            </w:r>
            <w:r>
              <w:rPr>
                <w:spacing w:val="-43"/>
              </w:rPr>
              <w:t xml:space="preserve"> </w:t>
            </w:r>
            <w:r>
              <w:t>week</w:t>
            </w:r>
          </w:p>
        </w:tc>
      </w:tr>
    </w:tbl>
    <w:p w14:paraId="50859246" w14:textId="77777777" w:rsidR="005D2937" w:rsidRDefault="006B0D1D" w:rsidP="006B0D1D">
      <w:pPr>
        <w:ind w:left="2871" w:right="3024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Employment History</w:t>
      </w:r>
    </w:p>
    <w:p w14:paraId="2F4971FB" w14:textId="77777777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before="225"/>
        <w:ind w:hanging="409"/>
        <w:jc w:val="both"/>
        <w:rPr>
          <w:rFonts w:ascii="Symbol" w:hAnsi="Symbol"/>
          <w:color w:val="1F2C39"/>
        </w:rPr>
      </w:pPr>
      <w:r>
        <w:t xml:space="preserve">Trainee Data Analyst at </w:t>
      </w:r>
      <w:proofErr w:type="spellStart"/>
      <w:r>
        <w:t>Neotenicity</w:t>
      </w:r>
      <w:proofErr w:type="spellEnd"/>
      <w:r>
        <w:t xml:space="preserve"> (</w:t>
      </w:r>
      <w:proofErr w:type="spellStart"/>
      <w:r>
        <w:t>Quantrax</w:t>
      </w:r>
      <w:proofErr w:type="spellEnd"/>
      <w:r>
        <w:t xml:space="preserve"> Inc.), Sri Lanka for 3 months in</w:t>
      </w:r>
      <w:r>
        <w:rPr>
          <w:spacing w:val="-35"/>
        </w:rPr>
        <w:t xml:space="preserve"> </w:t>
      </w:r>
      <w:r>
        <w:t>2014.</w:t>
      </w:r>
    </w:p>
    <w:p w14:paraId="2FA668E6" w14:textId="77777777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before="20"/>
        <w:ind w:hanging="409"/>
        <w:jc w:val="both"/>
        <w:rPr>
          <w:rFonts w:ascii="Symbol" w:hAnsi="Symbol"/>
        </w:rPr>
      </w:pPr>
      <w:r>
        <w:t xml:space="preserve">Data Analyst at DSS Warehouse, </w:t>
      </w:r>
      <w:proofErr w:type="spellStart"/>
      <w:r>
        <w:t>Navinna</w:t>
      </w:r>
      <w:proofErr w:type="spellEnd"/>
      <w:r>
        <w:t>, Sri Lanka for 6 months in</w:t>
      </w:r>
      <w:r>
        <w:rPr>
          <w:spacing w:val="-25"/>
        </w:rPr>
        <w:t xml:space="preserve"> </w:t>
      </w:r>
      <w:r>
        <w:t>2015.</w:t>
      </w:r>
    </w:p>
    <w:p w14:paraId="1E131AAB" w14:textId="77777777" w:rsidR="005D2937" w:rsidRDefault="005D2937">
      <w:pPr>
        <w:pStyle w:val="BodyText"/>
        <w:spacing w:before="4"/>
        <w:ind w:left="0" w:firstLine="0"/>
        <w:rPr>
          <w:sz w:val="24"/>
        </w:rPr>
      </w:pPr>
    </w:p>
    <w:tbl>
      <w:tblPr>
        <w:tblW w:w="0" w:type="auto"/>
        <w:tblInd w:w="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5"/>
        <w:gridCol w:w="4518"/>
      </w:tblGrid>
      <w:tr w:rsidR="005D2937" w14:paraId="24F1FA6E" w14:textId="77777777">
        <w:trPr>
          <w:trHeight w:val="748"/>
        </w:trPr>
        <w:tc>
          <w:tcPr>
            <w:tcW w:w="4995" w:type="dxa"/>
          </w:tcPr>
          <w:p w14:paraId="5DF2E72A" w14:textId="77777777" w:rsidR="005D2937" w:rsidRDefault="006B0D1D">
            <w:pPr>
              <w:pStyle w:val="TableParagraph"/>
              <w:tabs>
                <w:tab w:val="left" w:pos="839"/>
                <w:tab w:val="left" w:pos="1798"/>
                <w:tab w:val="left" w:pos="2341"/>
                <w:tab w:val="left" w:pos="3506"/>
              </w:tabs>
              <w:ind w:left="200" w:right="682"/>
            </w:pPr>
            <w:r>
              <w:t>New</w:t>
            </w:r>
            <w:r>
              <w:tab/>
              <w:t>efficient</w:t>
            </w:r>
            <w:r>
              <w:tab/>
              <w:t>and</w:t>
            </w:r>
            <w:r>
              <w:tab/>
              <w:t>productive</w:t>
            </w:r>
            <w:r>
              <w:tab/>
            </w:r>
            <w:r>
              <w:rPr>
                <w:spacing w:val="-3"/>
              </w:rPr>
              <w:t xml:space="preserve">incentive </w:t>
            </w:r>
            <w:r>
              <w:t>scheme</w:t>
            </w:r>
          </w:p>
        </w:tc>
        <w:tc>
          <w:tcPr>
            <w:tcW w:w="4518" w:type="dxa"/>
          </w:tcPr>
          <w:p w14:paraId="4A9B1651" w14:textId="77777777" w:rsidR="005D2937" w:rsidRDefault="006B0D1D">
            <w:pPr>
              <w:pStyle w:val="TableParagraph"/>
              <w:ind w:left="1500" w:right="191" w:hanging="818"/>
            </w:pPr>
            <w:r>
              <w:t>Central Warehouse of D. Samson &amp;</w:t>
            </w:r>
            <w:r>
              <w:rPr>
                <w:spacing w:val="-39"/>
              </w:rPr>
              <w:t xml:space="preserve"> </w:t>
            </w:r>
            <w:r>
              <w:t xml:space="preserve">Sons Company at </w:t>
            </w:r>
            <w:proofErr w:type="spellStart"/>
            <w:r>
              <w:t>Navinna</w:t>
            </w:r>
            <w:proofErr w:type="spellEnd"/>
            <w:r>
              <w:t>, Sri</w:t>
            </w:r>
            <w:r>
              <w:rPr>
                <w:spacing w:val="-34"/>
              </w:rPr>
              <w:t xml:space="preserve"> </w:t>
            </w:r>
            <w:r>
              <w:t>Lanka</w:t>
            </w:r>
          </w:p>
          <w:p w14:paraId="3AB3F605" w14:textId="77777777" w:rsidR="005D2937" w:rsidRDefault="006B0D1D">
            <w:pPr>
              <w:pStyle w:val="TableParagraph"/>
              <w:spacing w:line="232" w:lineRule="exact"/>
              <w:ind w:left="2523"/>
            </w:pPr>
            <w:r>
              <w:t>Duration – 6</w:t>
            </w:r>
            <w:r>
              <w:rPr>
                <w:spacing w:val="-32"/>
              </w:rPr>
              <w:t xml:space="preserve"> </w:t>
            </w:r>
            <w:r>
              <w:t>months</w:t>
            </w:r>
          </w:p>
        </w:tc>
      </w:tr>
    </w:tbl>
    <w:p w14:paraId="722114EA" w14:textId="77777777" w:rsidR="005D2937" w:rsidRDefault="005D2937">
      <w:pPr>
        <w:pStyle w:val="BodyText"/>
        <w:ind w:left="0" w:firstLine="0"/>
        <w:rPr>
          <w:sz w:val="24"/>
        </w:rPr>
      </w:pPr>
    </w:p>
    <w:p w14:paraId="7A2C55BB" w14:textId="77777777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line="269" w:lineRule="exact"/>
        <w:ind w:hanging="409"/>
        <w:jc w:val="both"/>
        <w:rPr>
          <w:rFonts w:ascii="Symbol" w:hAnsi="Symbol"/>
          <w:color w:val="1F2C39"/>
        </w:rPr>
      </w:pPr>
      <w:r>
        <w:t>Temporary</w:t>
      </w:r>
      <w:r>
        <w:rPr>
          <w:spacing w:val="-1"/>
        </w:rPr>
        <w:t xml:space="preserve"> </w:t>
      </w:r>
      <w:r>
        <w:t>Mathematics</w:t>
      </w:r>
      <w:r>
        <w:rPr>
          <w:spacing w:val="-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Mazenod</w:t>
      </w:r>
      <w:proofErr w:type="spellEnd"/>
      <w:r>
        <w:rPr>
          <w:spacing w:val="-1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Sri</w:t>
      </w:r>
      <w:r>
        <w:rPr>
          <w:spacing w:val="-35"/>
        </w:rPr>
        <w:t xml:space="preserve"> </w:t>
      </w:r>
      <w:r>
        <w:t>Lanka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2009</w:t>
      </w:r>
      <w:r>
        <w:rPr>
          <w:color w:val="1F2C39"/>
        </w:rPr>
        <w:t>.</w:t>
      </w:r>
    </w:p>
    <w:p w14:paraId="11E1E989" w14:textId="77777777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line="269" w:lineRule="exact"/>
        <w:ind w:hanging="409"/>
        <w:jc w:val="both"/>
        <w:rPr>
          <w:rFonts w:ascii="Symbol" w:hAnsi="Symbol"/>
          <w:color w:val="1F2C39"/>
        </w:rPr>
      </w:pPr>
      <w:r>
        <w:t>Sessional staff member of Swinburne University (April 2020 -</w:t>
      </w:r>
      <w:r>
        <w:rPr>
          <w:spacing w:val="-7"/>
        </w:rPr>
        <w:t xml:space="preserve"> </w:t>
      </w:r>
      <w:r>
        <w:t>present)</w:t>
      </w:r>
    </w:p>
    <w:p w14:paraId="22C8F753" w14:textId="77777777" w:rsidR="005D2937" w:rsidRDefault="0000127D">
      <w:pPr>
        <w:pStyle w:val="BodyText"/>
        <w:spacing w:before="1"/>
        <w:ind w:left="0" w:firstLine="0"/>
        <w:rPr>
          <w:sz w:val="24"/>
        </w:rPr>
      </w:pPr>
      <w:r>
        <w:pict w14:anchorId="63A4DE0E">
          <v:line id="_x0000_s1029" style="position:absolute;z-index:-251659776;mso-wrap-distance-left:0;mso-wrap-distance-right:0;mso-position-horizontal-relative:page" from="61.5pt,16.05pt" to="541.55pt,16.05pt" strokeweight=".48pt">
            <w10:wrap type="topAndBottom" anchorx="page"/>
          </v:line>
        </w:pict>
      </w:r>
    </w:p>
    <w:p w14:paraId="12C4FABB" w14:textId="77777777" w:rsidR="005D2937" w:rsidRDefault="006B0D1D" w:rsidP="006B0D1D">
      <w:pPr>
        <w:pStyle w:val="Heading1"/>
        <w:ind w:left="2875"/>
      </w:pPr>
      <w:r>
        <w:t>Publications</w:t>
      </w:r>
    </w:p>
    <w:p w14:paraId="29D387AA" w14:textId="77777777" w:rsidR="005D2937" w:rsidRDefault="006B0D1D">
      <w:pPr>
        <w:pStyle w:val="BodyText"/>
        <w:spacing w:before="24"/>
        <w:ind w:left="140" w:right="290" w:firstLine="0"/>
        <w:jc w:val="both"/>
      </w:pPr>
      <w:r>
        <w:t xml:space="preserve">Wijewardhana, Udani A., </w:t>
      </w:r>
      <w:proofErr w:type="spellStart"/>
      <w:r>
        <w:t>Bandara</w:t>
      </w:r>
      <w:proofErr w:type="spellEnd"/>
      <w:r>
        <w:t xml:space="preserve">, </w:t>
      </w:r>
      <w:proofErr w:type="spellStart"/>
      <w:r>
        <w:t>Chinthaka</w:t>
      </w:r>
      <w:proofErr w:type="spellEnd"/>
      <w:r>
        <w:t xml:space="preserve"> and Nanayakkara, </w:t>
      </w:r>
      <w:proofErr w:type="spellStart"/>
      <w:r>
        <w:t>Thesath</w:t>
      </w:r>
      <w:proofErr w:type="spellEnd"/>
      <w:r>
        <w:t xml:space="preserve">, A Mathematical Model for Predicting Debt Repayment: A Technical Note, Australasian Accounting, Business and Finance Journal, 12(3), 2018, 107-115. </w:t>
      </w:r>
      <w:hyperlink r:id="rId8">
        <w:r>
          <w:rPr>
            <w:color w:val="045FC1"/>
          </w:rPr>
          <w:t>doi:10.14453/aabfj.v12i3.8</w:t>
        </w:r>
      </w:hyperlink>
    </w:p>
    <w:p w14:paraId="33085349" w14:textId="77777777" w:rsidR="005D2937" w:rsidRDefault="005D2937">
      <w:pPr>
        <w:pStyle w:val="BodyText"/>
        <w:ind w:left="0" w:firstLine="0"/>
        <w:rPr>
          <w:sz w:val="19"/>
        </w:rPr>
      </w:pPr>
    </w:p>
    <w:p w14:paraId="616FD8C8" w14:textId="77777777" w:rsidR="005D2937" w:rsidRDefault="006B0D1D">
      <w:pPr>
        <w:pStyle w:val="BodyText"/>
        <w:ind w:left="140" w:right="278" w:firstLine="0"/>
        <w:jc w:val="both"/>
      </w:pPr>
      <w:r>
        <w:t xml:space="preserve">Udani A. Wijewardhana, Meyer, Denny and Jayawardana, Madawa, Statistical models for the persistence of threatened birds using citizen science data: A systematic review, Global Ecology and Conservation, Volume 21, 2020, e00821, ISSN 2351-9894. </w:t>
      </w:r>
      <w:hyperlink r:id="rId9">
        <w:r>
          <w:rPr>
            <w:color w:val="045FC1"/>
          </w:rPr>
          <w:t>doi:10.1016/j.gecco.2019.e00821</w:t>
        </w:r>
      </w:hyperlink>
    </w:p>
    <w:p w14:paraId="1ADC5284" w14:textId="77777777" w:rsidR="005D2937" w:rsidRDefault="0000127D">
      <w:pPr>
        <w:pStyle w:val="BodyText"/>
        <w:spacing w:before="5"/>
        <w:ind w:left="0" w:firstLine="0"/>
        <w:rPr>
          <w:sz w:val="17"/>
        </w:rPr>
      </w:pPr>
      <w:r>
        <w:pict w14:anchorId="46E7A3DD">
          <v:line id="_x0000_s1028" style="position:absolute;z-index:-251658752;mso-wrap-distance-left:0;mso-wrap-distance-right:0;mso-position-horizontal-relative:page" from="61.5pt,12.25pt" to="541.55pt,12.25pt" strokeweight=".48pt">
            <w10:wrap type="topAndBottom" anchorx="page"/>
          </v:line>
        </w:pict>
      </w:r>
    </w:p>
    <w:p w14:paraId="11564DF9" w14:textId="77777777" w:rsidR="005D2937" w:rsidRDefault="006B0D1D">
      <w:pPr>
        <w:pStyle w:val="Heading1"/>
        <w:spacing w:line="339" w:lineRule="exact"/>
        <w:ind w:left="2876"/>
      </w:pPr>
      <w:r>
        <w:t>Skills</w:t>
      </w:r>
    </w:p>
    <w:p w14:paraId="36FA0FE4" w14:textId="77777777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line="264" w:lineRule="exact"/>
        <w:ind w:hanging="409"/>
        <w:jc w:val="both"/>
        <w:rPr>
          <w:rFonts w:ascii="Symbol" w:hAnsi="Symbol"/>
        </w:rPr>
      </w:pPr>
      <w:r>
        <w:t>Statistical data analysis and data mining using</w:t>
      </w:r>
      <w:r>
        <w:rPr>
          <w:spacing w:val="-22"/>
        </w:rPr>
        <w:t xml:space="preserve"> </w:t>
      </w:r>
      <w:r>
        <w:t>R.</w:t>
      </w:r>
    </w:p>
    <w:p w14:paraId="32406DC7" w14:textId="77777777" w:rsidR="005D2937" w:rsidRDefault="006B0D1D">
      <w:pPr>
        <w:pStyle w:val="ListParagraph"/>
        <w:numPr>
          <w:ilvl w:val="1"/>
          <w:numId w:val="1"/>
        </w:numPr>
        <w:tabs>
          <w:tab w:val="left" w:pos="860"/>
        </w:tabs>
        <w:spacing w:before="7"/>
      </w:pPr>
      <w:r>
        <w:t>Ecological</w:t>
      </w:r>
      <w:r>
        <w:rPr>
          <w:spacing w:val="-1"/>
        </w:rPr>
        <w:t xml:space="preserve"> </w:t>
      </w:r>
      <w:r>
        <w:t>statistics</w:t>
      </w:r>
    </w:p>
    <w:p w14:paraId="6CC03DDD" w14:textId="2FC9C1F5" w:rsidR="005D2937" w:rsidRDefault="006B0D1D">
      <w:pPr>
        <w:pStyle w:val="ListParagraph"/>
        <w:numPr>
          <w:ilvl w:val="1"/>
          <w:numId w:val="1"/>
        </w:numPr>
        <w:tabs>
          <w:tab w:val="left" w:pos="860"/>
        </w:tabs>
        <w:spacing w:before="1"/>
      </w:pPr>
      <w:r>
        <w:t>Spatial</w:t>
      </w:r>
      <w:r>
        <w:rPr>
          <w:spacing w:val="-1"/>
        </w:rPr>
        <w:t xml:space="preserve"> and temporal </w:t>
      </w:r>
      <w:r>
        <w:t>models</w:t>
      </w:r>
    </w:p>
    <w:p w14:paraId="26122792" w14:textId="77777777" w:rsidR="005D2937" w:rsidRDefault="006B0D1D">
      <w:pPr>
        <w:pStyle w:val="ListParagraph"/>
        <w:numPr>
          <w:ilvl w:val="1"/>
          <w:numId w:val="1"/>
        </w:numPr>
        <w:tabs>
          <w:tab w:val="left" w:pos="860"/>
        </w:tabs>
        <w:spacing w:before="2"/>
      </w:pPr>
      <w:r>
        <w:t>Persistence</w:t>
      </w:r>
      <w:r>
        <w:rPr>
          <w:spacing w:val="-1"/>
        </w:rPr>
        <w:t xml:space="preserve"> </w:t>
      </w:r>
      <w:r>
        <w:t>models</w:t>
      </w:r>
    </w:p>
    <w:p w14:paraId="2184CF40" w14:textId="77777777" w:rsidR="005D2937" w:rsidRDefault="006B0D1D">
      <w:pPr>
        <w:pStyle w:val="ListParagraph"/>
        <w:numPr>
          <w:ilvl w:val="1"/>
          <w:numId w:val="1"/>
        </w:numPr>
        <w:tabs>
          <w:tab w:val="left" w:pos="860"/>
        </w:tabs>
        <w:spacing w:before="2"/>
      </w:pPr>
      <w:r>
        <w:t>Applied</w:t>
      </w:r>
      <w:r>
        <w:rPr>
          <w:spacing w:val="-1"/>
        </w:rPr>
        <w:t xml:space="preserve"> </w:t>
      </w:r>
      <w:r>
        <w:t>statistics</w:t>
      </w:r>
    </w:p>
    <w:p w14:paraId="7F0FA177" w14:textId="77777777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before="15"/>
        <w:ind w:hanging="409"/>
        <w:jc w:val="both"/>
        <w:rPr>
          <w:rFonts w:ascii="Symbol" w:hAnsi="Symbol"/>
        </w:rPr>
      </w:pPr>
      <w:r>
        <w:t>Ability to work independently and in team</w:t>
      </w:r>
      <w:r>
        <w:rPr>
          <w:spacing w:val="-18"/>
        </w:rPr>
        <w:t xml:space="preserve"> </w:t>
      </w:r>
      <w:r>
        <w:t>environment.</w:t>
      </w:r>
    </w:p>
    <w:p w14:paraId="15B23C8E" w14:textId="6A22A66C" w:rsidR="005D2937" w:rsidRDefault="006B0D1D">
      <w:pPr>
        <w:pStyle w:val="ListParagraph"/>
        <w:numPr>
          <w:ilvl w:val="0"/>
          <w:numId w:val="1"/>
        </w:numPr>
        <w:tabs>
          <w:tab w:val="left" w:pos="498"/>
        </w:tabs>
        <w:spacing w:before="24"/>
        <w:ind w:hanging="409"/>
        <w:jc w:val="both"/>
        <w:rPr>
          <w:rFonts w:ascii="Symbol" w:hAnsi="Symbol"/>
        </w:rPr>
      </w:pPr>
      <w:r>
        <w:t>Good command in verbal and written communication skills in both English</w:t>
      </w:r>
      <w:r>
        <w:rPr>
          <w:spacing w:val="-8"/>
        </w:rPr>
        <w:t xml:space="preserve"> </w:t>
      </w:r>
      <w:r>
        <w:t>and Sinhala.</w:t>
      </w:r>
    </w:p>
    <w:p w14:paraId="71C9E3D5" w14:textId="77777777" w:rsidR="005D2937" w:rsidRDefault="005D2937">
      <w:pPr>
        <w:jc w:val="both"/>
        <w:rPr>
          <w:rFonts w:ascii="Symbol" w:hAnsi="Symbol"/>
        </w:rPr>
        <w:sectPr w:rsidR="005D2937">
          <w:type w:val="continuous"/>
          <w:pgSz w:w="11910" w:h="16840"/>
          <w:pgMar w:top="680" w:right="820" w:bottom="280" w:left="1120" w:header="720" w:footer="720" w:gutter="0"/>
          <w:cols w:space="720"/>
        </w:sectPr>
      </w:pPr>
    </w:p>
    <w:p w14:paraId="693650D2" w14:textId="77777777" w:rsidR="005D2937" w:rsidRDefault="006B0D1D">
      <w:pPr>
        <w:pStyle w:val="Heading1"/>
        <w:spacing w:before="83"/>
        <w:ind w:left="2740" w:right="0"/>
        <w:jc w:val="left"/>
      </w:pPr>
      <w:r>
        <w:lastRenderedPageBreak/>
        <w:t>Conferences and workshops</w:t>
      </w:r>
    </w:p>
    <w:p w14:paraId="63C77E99" w14:textId="77777777" w:rsidR="005D2937" w:rsidRDefault="006B0D1D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before="216" w:line="293" w:lineRule="exact"/>
        <w:ind w:hanging="360"/>
        <w:rPr>
          <w:rFonts w:ascii="Symbol" w:hAnsi="Symbol"/>
          <w:color w:val="1F2C39"/>
          <w:sz w:val="24"/>
        </w:rPr>
      </w:pPr>
      <w:r>
        <w:t>Successfully completed Graduated Certificate of Research and Innovation</w:t>
      </w:r>
      <w:r>
        <w:rPr>
          <w:spacing w:val="-9"/>
        </w:rPr>
        <w:t xml:space="preserve"> </w:t>
      </w:r>
      <w:r>
        <w:t>Management.</w:t>
      </w:r>
    </w:p>
    <w:p w14:paraId="7750AC83" w14:textId="77777777" w:rsidR="005D2937" w:rsidRDefault="006B0D1D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68" w:lineRule="auto"/>
        <w:ind w:right="349" w:hanging="360"/>
        <w:rPr>
          <w:rFonts w:ascii="Symbol" w:hAnsi="Symbol"/>
          <w:color w:val="1F2C39"/>
          <w:sz w:val="24"/>
        </w:rPr>
      </w:pPr>
      <w:r>
        <w:t>Presented at Young Statistician Conference 2019 and participated for the Communicating with R Markdown</w:t>
      </w:r>
      <w:r>
        <w:rPr>
          <w:spacing w:val="-1"/>
        </w:rPr>
        <w:t xml:space="preserve"> </w:t>
      </w:r>
      <w:r>
        <w:t>workshop.</w:t>
      </w:r>
    </w:p>
    <w:p w14:paraId="6CF7243C" w14:textId="77777777" w:rsidR="005D2937" w:rsidRDefault="006B0D1D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68" w:lineRule="exact"/>
        <w:ind w:hanging="360"/>
        <w:rPr>
          <w:rFonts w:ascii="Symbol" w:hAnsi="Symbol"/>
          <w:color w:val="1F2C39"/>
          <w:sz w:val="24"/>
        </w:rPr>
      </w:pPr>
      <w:r>
        <w:t>Presented at Victorian Research Students' Meeting in Probability and Statistics</w:t>
      </w:r>
      <w:r>
        <w:rPr>
          <w:spacing w:val="-12"/>
        </w:rPr>
        <w:t xml:space="preserve"> </w:t>
      </w:r>
      <w:r>
        <w:t>2019.</w:t>
      </w:r>
    </w:p>
    <w:p w14:paraId="6035FB5F" w14:textId="77777777" w:rsidR="005D2937" w:rsidRDefault="006B0D1D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93" w:lineRule="exact"/>
        <w:ind w:hanging="360"/>
        <w:rPr>
          <w:rFonts w:ascii="Symbol" w:hAnsi="Symbol"/>
          <w:color w:val="1F2C39"/>
          <w:sz w:val="24"/>
        </w:rPr>
      </w:pPr>
      <w:r>
        <w:t>Presented at Building Bridges - FHAD 2019 Student Research</w:t>
      </w:r>
      <w:r>
        <w:rPr>
          <w:spacing w:val="-6"/>
        </w:rPr>
        <w:t xml:space="preserve"> </w:t>
      </w:r>
      <w:r>
        <w:t>Conference.</w:t>
      </w:r>
    </w:p>
    <w:p w14:paraId="11F942CE" w14:textId="77777777" w:rsidR="005D2937" w:rsidRDefault="006B0D1D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line="293" w:lineRule="exact"/>
        <w:ind w:hanging="360"/>
        <w:rPr>
          <w:rFonts w:ascii="Symbol" w:hAnsi="Symbol"/>
          <w:color w:val="1F2C39"/>
          <w:sz w:val="24"/>
        </w:rPr>
      </w:pPr>
      <w:r>
        <w:t>Attended for Student Training Two Days Workshop 2019 organized by Swinburne</w:t>
      </w:r>
      <w:r>
        <w:rPr>
          <w:spacing w:val="-16"/>
        </w:rPr>
        <w:t xml:space="preserve"> </w:t>
      </w:r>
      <w:r>
        <w:t>University</w:t>
      </w:r>
    </w:p>
    <w:p w14:paraId="2284A3C4" w14:textId="77777777" w:rsidR="005D2937" w:rsidRDefault="006B0D1D">
      <w:pPr>
        <w:pStyle w:val="BodyText"/>
        <w:spacing w:before="5"/>
        <w:ind w:left="549" w:firstLine="0"/>
      </w:pPr>
      <w:r>
        <w:t>(qualitative approaches).</w:t>
      </w:r>
    </w:p>
    <w:p w14:paraId="558B6241" w14:textId="77777777" w:rsidR="005D2937" w:rsidRDefault="006B0D1D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before="3"/>
        <w:ind w:hanging="360"/>
        <w:rPr>
          <w:rFonts w:ascii="Symbol" w:hAnsi="Symbol"/>
          <w:color w:val="1F2C39"/>
          <w:sz w:val="24"/>
        </w:rPr>
      </w:pPr>
      <w:r>
        <w:t>Presented PhD research overview at Virtual International Statistical Ecology Conference</w:t>
      </w:r>
      <w:r>
        <w:rPr>
          <w:spacing w:val="-35"/>
        </w:rPr>
        <w:t xml:space="preserve"> </w:t>
      </w:r>
      <w:r>
        <w:t>(vISEC2020).</w:t>
      </w:r>
    </w:p>
    <w:p w14:paraId="5F453F76" w14:textId="77777777" w:rsidR="005D2937" w:rsidRDefault="0000127D">
      <w:pPr>
        <w:pStyle w:val="BodyText"/>
        <w:spacing w:before="8"/>
        <w:ind w:left="0" w:firstLine="0"/>
        <w:rPr>
          <w:sz w:val="19"/>
        </w:rPr>
      </w:pPr>
      <w:r>
        <w:pict w14:anchorId="3F863AE3">
          <v:line id="_x0000_s1027" style="position:absolute;z-index:-251657728;mso-wrap-distance-left:0;mso-wrap-distance-right:0;mso-position-horizontal-relative:page" from="63.45pt,13.55pt" to="543.5pt,13.55pt" strokeweight=".48pt">
            <w10:wrap type="topAndBottom" anchorx="page"/>
          </v:line>
        </w:pict>
      </w:r>
    </w:p>
    <w:p w14:paraId="7EA088A0" w14:textId="77777777" w:rsidR="005D2937" w:rsidRDefault="006B0D1D" w:rsidP="006B0D1D">
      <w:pPr>
        <w:pStyle w:val="Heading1"/>
        <w:spacing w:before="32" w:after="240"/>
        <w:ind w:left="2823"/>
      </w:pPr>
      <w:r>
        <w:t>Memberships</w:t>
      </w:r>
    </w:p>
    <w:p w14:paraId="6FA65E81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0"/>
        <w:ind w:left="523" w:hanging="357"/>
        <w:rPr>
          <w:rFonts w:ascii="Symbol" w:hAnsi="Symbol"/>
        </w:rPr>
      </w:pPr>
      <w:r>
        <w:t>Student member of statistical society Australia Inc. from</w:t>
      </w:r>
      <w:r>
        <w:rPr>
          <w:spacing w:val="-12"/>
        </w:rPr>
        <w:t xml:space="preserve"> </w:t>
      </w:r>
      <w:r>
        <w:t>2019.</w:t>
      </w:r>
    </w:p>
    <w:p w14:paraId="5C8468C8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6"/>
        <w:ind w:left="523" w:hanging="357"/>
        <w:rPr>
          <w:rFonts w:ascii="Symbol" w:hAnsi="Symbol"/>
        </w:rPr>
      </w:pPr>
      <w:r>
        <w:t>Member of Mathematical Olympiad Program, Sri Lanka</w:t>
      </w:r>
      <w:r>
        <w:rPr>
          <w:spacing w:val="-5"/>
        </w:rPr>
        <w:t xml:space="preserve"> </w:t>
      </w:r>
      <w:r>
        <w:t>(2013).</w:t>
      </w:r>
    </w:p>
    <w:p w14:paraId="5EB4AC7A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4"/>
        <w:ind w:left="523" w:right="326" w:hanging="357"/>
        <w:rPr>
          <w:rFonts w:ascii="Symbol" w:hAnsi="Symbol"/>
        </w:rPr>
      </w:pPr>
      <w:r>
        <w:t>Member of Epsilon – Delta Mathematics Society, Art Circle &amp; Photographic Circle in University of Colombo – Faculty of Science, Sri Lanka</w:t>
      </w:r>
      <w:r>
        <w:rPr>
          <w:spacing w:val="-14"/>
        </w:rPr>
        <w:t xml:space="preserve"> </w:t>
      </w:r>
      <w:r>
        <w:t>(2010-2014).</w:t>
      </w:r>
    </w:p>
    <w:p w14:paraId="5449ACC5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68" w:lineRule="exact"/>
        <w:ind w:left="523" w:hanging="357"/>
        <w:rPr>
          <w:rFonts w:ascii="Symbol" w:hAnsi="Symbol"/>
        </w:rPr>
      </w:pPr>
      <w:r>
        <w:t>Member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Table-Tennis</w:t>
      </w:r>
      <w:r>
        <w:rPr>
          <w:spacing w:val="12"/>
        </w:rPr>
        <w:t xml:space="preserve"> </w:t>
      </w:r>
      <w:r>
        <w:t>teams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spellStart"/>
      <w:r>
        <w:t>Sangamitta</w:t>
      </w:r>
      <w:proofErr w:type="spellEnd"/>
      <w:r>
        <w:rPr>
          <w:spacing w:val="12"/>
        </w:rPr>
        <w:t xml:space="preserve"> </w:t>
      </w:r>
      <w:r>
        <w:t>College),</w:t>
      </w:r>
      <w:r>
        <w:rPr>
          <w:spacing w:val="11"/>
        </w:rPr>
        <w:t xml:space="preserve"> </w:t>
      </w:r>
      <w:r>
        <w:t>Sri</w:t>
      </w:r>
      <w:r>
        <w:rPr>
          <w:spacing w:val="12"/>
        </w:rPr>
        <w:t xml:space="preserve"> </w:t>
      </w:r>
      <w:r>
        <w:t>Lanka</w:t>
      </w:r>
      <w:r>
        <w:rPr>
          <w:spacing w:val="9"/>
        </w:rPr>
        <w:t xml:space="preserve"> </w:t>
      </w:r>
      <w:r>
        <w:t>(1997-2000),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Mazenod</w:t>
      </w:r>
      <w:proofErr w:type="spellEnd"/>
      <w:r>
        <w:rPr>
          <w:spacing w:val="11"/>
        </w:rPr>
        <w:t xml:space="preserve"> </w:t>
      </w:r>
      <w:r>
        <w:t>College,</w:t>
      </w:r>
    </w:p>
    <w:p w14:paraId="2975E359" w14:textId="77777777" w:rsidR="005D2937" w:rsidRDefault="006B0D1D">
      <w:pPr>
        <w:pStyle w:val="BodyText"/>
        <w:spacing w:line="254" w:lineRule="auto"/>
        <w:ind w:right="2461" w:firstLine="0"/>
      </w:pPr>
      <w:r>
        <w:t>Sri</w:t>
      </w:r>
      <w:r>
        <w:rPr>
          <w:spacing w:val="-18"/>
        </w:rPr>
        <w:t xml:space="preserve"> </w:t>
      </w:r>
      <w:r>
        <w:t>Lanka</w:t>
      </w:r>
      <w:r>
        <w:rPr>
          <w:spacing w:val="-18"/>
        </w:rPr>
        <w:t xml:space="preserve"> </w:t>
      </w:r>
      <w:r>
        <w:t>(2005-2007)</w:t>
      </w:r>
      <w:r>
        <w:rPr>
          <w:spacing w:val="-18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Colombo</w:t>
      </w:r>
      <w:r>
        <w:rPr>
          <w:spacing w:val="-1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Faculty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Science,</w:t>
      </w:r>
      <w:r>
        <w:rPr>
          <w:spacing w:val="-18"/>
        </w:rPr>
        <w:t xml:space="preserve"> </w:t>
      </w:r>
      <w:r>
        <w:t>Sri</w:t>
      </w:r>
      <w:r>
        <w:rPr>
          <w:spacing w:val="-16"/>
        </w:rPr>
        <w:t xml:space="preserve"> </w:t>
      </w:r>
      <w:r>
        <w:t>Lanka (2011-2013).</w:t>
      </w:r>
    </w:p>
    <w:p w14:paraId="2A9FA8BF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left="523" w:right="463" w:hanging="357"/>
        <w:rPr>
          <w:rFonts w:ascii="Symbol" w:hAnsi="Symbol"/>
        </w:rPr>
      </w:pPr>
      <w:r>
        <w:t xml:space="preserve">Member of Mass Media Unit, Eastern music group &amp; dancing group of De </w:t>
      </w:r>
      <w:proofErr w:type="spellStart"/>
      <w:r>
        <w:t>Mazenod</w:t>
      </w:r>
      <w:proofErr w:type="spellEnd"/>
      <w:r>
        <w:t xml:space="preserve"> College, Sri Lanka</w:t>
      </w:r>
      <w:r>
        <w:rPr>
          <w:spacing w:val="-6"/>
        </w:rPr>
        <w:t xml:space="preserve"> </w:t>
      </w:r>
      <w:r>
        <w:t>(2001-2007).</w:t>
      </w:r>
    </w:p>
    <w:p w14:paraId="4A1971F1" w14:textId="77777777" w:rsidR="005D2937" w:rsidRDefault="0000127D">
      <w:pPr>
        <w:pStyle w:val="BodyText"/>
        <w:spacing w:before="11"/>
        <w:ind w:left="0" w:firstLine="0"/>
        <w:rPr>
          <w:sz w:val="8"/>
        </w:rPr>
      </w:pPr>
      <w:r>
        <w:pict w14:anchorId="1B8DFBFF">
          <v:line id="_x0000_s1026" style="position:absolute;z-index:-251656704;mso-wrap-distance-left:0;mso-wrap-distance-right:0;mso-position-horizontal-relative:page" from="61.5pt,7.35pt" to="541.55pt,7.35pt" strokeweight=".48pt">
            <w10:wrap type="topAndBottom" anchorx="page"/>
          </v:line>
        </w:pict>
      </w:r>
    </w:p>
    <w:p w14:paraId="4D34FA20" w14:textId="77777777" w:rsidR="005D2937" w:rsidRDefault="006B0D1D">
      <w:pPr>
        <w:pStyle w:val="Heading1"/>
        <w:ind w:right="0"/>
        <w:jc w:val="left"/>
      </w:pPr>
      <w:r>
        <w:t>Leaderships, Extra-Curricular Activities &amp; Achievements</w:t>
      </w:r>
    </w:p>
    <w:p w14:paraId="046C73B9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81"/>
        <w:ind w:left="523" w:hanging="357"/>
        <w:rPr>
          <w:rFonts w:ascii="Symbol" w:hAnsi="Symbol"/>
        </w:rPr>
      </w:pPr>
      <w:r>
        <w:t xml:space="preserve">Successfully completed </w:t>
      </w:r>
      <w:proofErr w:type="spellStart"/>
      <w:r>
        <w:t>Dharmacharya</w:t>
      </w:r>
      <w:proofErr w:type="spellEnd"/>
      <w:r>
        <w:t xml:space="preserve"> Buddhist Teaching Examination in</w:t>
      </w:r>
      <w:r>
        <w:rPr>
          <w:spacing w:val="-17"/>
        </w:rPr>
        <w:t xml:space="preserve"> </w:t>
      </w:r>
      <w:r>
        <w:t>2009.</w:t>
      </w:r>
    </w:p>
    <w:p w14:paraId="4FA0285E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3"/>
        <w:ind w:left="523" w:hanging="357"/>
        <w:rPr>
          <w:rFonts w:ascii="Symbol" w:hAnsi="Symbol"/>
        </w:rPr>
      </w:pPr>
      <w:r>
        <w:t xml:space="preserve">Head Prefect of Siri </w:t>
      </w:r>
      <w:proofErr w:type="spellStart"/>
      <w:r>
        <w:t>Wimalasiri</w:t>
      </w:r>
      <w:proofErr w:type="spellEnd"/>
      <w:r>
        <w:t xml:space="preserve"> Dhamma School, Sri Lanka in</w:t>
      </w:r>
      <w:r>
        <w:rPr>
          <w:spacing w:val="-13"/>
        </w:rPr>
        <w:t xml:space="preserve"> </w:t>
      </w:r>
      <w:r>
        <w:t>2005.</w:t>
      </w:r>
    </w:p>
    <w:p w14:paraId="4E3985C6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3"/>
        <w:ind w:left="523" w:hanging="357"/>
        <w:rPr>
          <w:rFonts w:ascii="Symbol" w:hAnsi="Symbol"/>
        </w:rPr>
      </w:pPr>
      <w:r>
        <w:t xml:space="preserve">President of Buddhist Society of De </w:t>
      </w:r>
      <w:proofErr w:type="spellStart"/>
      <w:r>
        <w:t>Mazenod</w:t>
      </w:r>
      <w:proofErr w:type="spellEnd"/>
      <w:r>
        <w:t xml:space="preserve"> College, Sri Lanka in</w:t>
      </w:r>
      <w:r>
        <w:rPr>
          <w:spacing w:val="-19"/>
        </w:rPr>
        <w:t xml:space="preserve"> </w:t>
      </w:r>
      <w:r>
        <w:t>2005.</w:t>
      </w:r>
    </w:p>
    <w:p w14:paraId="0FCDDECA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3"/>
        <w:ind w:left="523" w:hanging="357"/>
        <w:rPr>
          <w:rFonts w:ascii="Symbol" w:hAnsi="Symbol"/>
        </w:rPr>
      </w:pPr>
      <w:r>
        <w:t xml:space="preserve">Leader of Eastern Music Group of De </w:t>
      </w:r>
      <w:proofErr w:type="spellStart"/>
      <w:r>
        <w:t>Mazenod</w:t>
      </w:r>
      <w:proofErr w:type="spellEnd"/>
      <w:r>
        <w:t xml:space="preserve"> College, Sri Lanka in 2004 to</w:t>
      </w:r>
      <w:r>
        <w:rPr>
          <w:spacing w:val="-37"/>
        </w:rPr>
        <w:t xml:space="preserve"> </w:t>
      </w:r>
      <w:r>
        <w:t>2005.</w:t>
      </w:r>
    </w:p>
    <w:p w14:paraId="67E8A766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4"/>
        <w:ind w:left="523" w:hanging="357"/>
        <w:rPr>
          <w:rFonts w:ascii="Symbol" w:hAnsi="Symbol"/>
        </w:rPr>
      </w:pPr>
      <w:r>
        <w:t xml:space="preserve">Junior &amp; Senior Prefect of De </w:t>
      </w:r>
      <w:proofErr w:type="spellStart"/>
      <w:r>
        <w:t>Mazenod</w:t>
      </w:r>
      <w:proofErr w:type="spellEnd"/>
      <w:r>
        <w:t xml:space="preserve"> College, Sri</w:t>
      </w:r>
      <w:r>
        <w:rPr>
          <w:spacing w:val="-16"/>
        </w:rPr>
        <w:t xml:space="preserve"> </w:t>
      </w:r>
      <w:r>
        <w:t>Lanka.</w:t>
      </w:r>
    </w:p>
    <w:p w14:paraId="636AE0D9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7"/>
        </w:tabs>
        <w:spacing w:before="30" w:line="232" w:lineRule="auto"/>
        <w:ind w:left="526" w:right="247" w:hanging="360"/>
        <w:jc w:val="both"/>
        <w:rPr>
          <w:rFonts w:ascii="Symbol" w:hAnsi="Symbol"/>
        </w:rPr>
      </w:pPr>
      <w:r>
        <w:t xml:space="preserve">Sangeet </w:t>
      </w:r>
      <w:proofErr w:type="spellStart"/>
      <w:r>
        <w:t>Visharad</w:t>
      </w:r>
      <w:proofErr w:type="spellEnd"/>
      <w:r>
        <w:t xml:space="preserve"> Degree offered from ‘</w:t>
      </w:r>
      <w:proofErr w:type="spellStart"/>
      <w:r>
        <w:t>Bathkande</w:t>
      </w:r>
      <w:proofErr w:type="spellEnd"/>
      <w:r>
        <w:t xml:space="preserve"> Sangeet Vidyapith’, </w:t>
      </w:r>
      <w:r>
        <w:rPr>
          <w:color w:val="1F2C39"/>
        </w:rPr>
        <w:t>Lucknow</w:t>
      </w:r>
      <w:r>
        <w:t>, India conducted by ‘</w:t>
      </w:r>
      <w:proofErr w:type="spellStart"/>
      <w:r>
        <w:t>Gaandhaari</w:t>
      </w:r>
      <w:proofErr w:type="spellEnd"/>
      <w:r>
        <w:t xml:space="preserve"> Kala </w:t>
      </w:r>
      <w:proofErr w:type="spellStart"/>
      <w:r>
        <w:t>Nikethana</w:t>
      </w:r>
      <w:proofErr w:type="spellEnd"/>
      <w:r>
        <w:t xml:space="preserve">’, Nugegoda, Sri Lanka </w:t>
      </w:r>
      <w:r>
        <w:rPr>
          <w:b/>
        </w:rPr>
        <w:t xml:space="preserve">– </w:t>
      </w:r>
      <w:r>
        <w:t>Passed with 1</w:t>
      </w:r>
      <w:proofErr w:type="spellStart"/>
      <w:r>
        <w:rPr>
          <w:position w:val="9"/>
        </w:rPr>
        <w:t>st</w:t>
      </w:r>
      <w:proofErr w:type="spellEnd"/>
      <w:r>
        <w:rPr>
          <w:position w:val="9"/>
        </w:rPr>
        <w:t xml:space="preserve"> </w:t>
      </w:r>
      <w:r>
        <w:t>Division (Rank 1 in Sri Lanka - 2012).</w:t>
      </w:r>
    </w:p>
    <w:p w14:paraId="1640DB26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68" w:lineRule="exact"/>
        <w:ind w:left="523" w:hanging="357"/>
        <w:rPr>
          <w:rFonts w:ascii="Symbol" w:hAnsi="Symbol"/>
        </w:rPr>
      </w:pPr>
      <w:r>
        <w:t xml:space="preserve">Best Musician 2007 - De </w:t>
      </w:r>
      <w:proofErr w:type="spellStart"/>
      <w:r>
        <w:t>Mazenod</w:t>
      </w:r>
      <w:proofErr w:type="spellEnd"/>
      <w:r>
        <w:t xml:space="preserve"> College, Sri</w:t>
      </w:r>
      <w:r>
        <w:rPr>
          <w:spacing w:val="-16"/>
        </w:rPr>
        <w:t xml:space="preserve"> </w:t>
      </w:r>
      <w:r>
        <w:t>Lanka.</w:t>
      </w:r>
    </w:p>
    <w:p w14:paraId="5123ED03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9"/>
        <w:ind w:left="523" w:hanging="357"/>
        <w:rPr>
          <w:rFonts w:ascii="Symbol" w:hAnsi="Symbol"/>
        </w:rPr>
      </w:pPr>
      <w:proofErr w:type="spellStart"/>
      <w:r>
        <w:t>Colourswoman</w:t>
      </w:r>
      <w:proofErr w:type="spellEnd"/>
      <w:r>
        <w:t xml:space="preserve"> of Music 2006 &amp; </w:t>
      </w:r>
      <w:proofErr w:type="spellStart"/>
      <w:r>
        <w:t>Colourswoman</w:t>
      </w:r>
      <w:proofErr w:type="spellEnd"/>
      <w:r>
        <w:t xml:space="preserve"> of Dancing 2004 - De </w:t>
      </w:r>
      <w:proofErr w:type="spellStart"/>
      <w:r>
        <w:t>Mazenod</w:t>
      </w:r>
      <w:proofErr w:type="spellEnd"/>
      <w:r>
        <w:rPr>
          <w:spacing w:val="-36"/>
        </w:rPr>
        <w:t xml:space="preserve"> </w:t>
      </w:r>
      <w:r>
        <w:t>College.</w:t>
      </w:r>
    </w:p>
    <w:p w14:paraId="6A486C5F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5"/>
        <w:ind w:left="523" w:hanging="357"/>
        <w:rPr>
          <w:rFonts w:ascii="Symbol" w:hAnsi="Symbol"/>
        </w:rPr>
      </w:pPr>
      <w:r>
        <w:t xml:space="preserve">Best Outstanding Student 2005 - Siri </w:t>
      </w:r>
      <w:proofErr w:type="spellStart"/>
      <w:r>
        <w:t>Wimalasiri</w:t>
      </w:r>
      <w:proofErr w:type="spellEnd"/>
      <w:r>
        <w:t xml:space="preserve"> Dhamma School, Sri</w:t>
      </w:r>
      <w:r>
        <w:rPr>
          <w:spacing w:val="-29"/>
        </w:rPr>
        <w:t xml:space="preserve"> </w:t>
      </w:r>
      <w:r>
        <w:t>Lanka.</w:t>
      </w:r>
    </w:p>
    <w:p w14:paraId="77726202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23"/>
        <w:ind w:left="523" w:hanging="357"/>
        <w:rPr>
          <w:rFonts w:ascii="Symbol" w:hAnsi="Symbol"/>
        </w:rPr>
      </w:pPr>
      <w:proofErr w:type="spellStart"/>
      <w:r>
        <w:t>Colourswoman</w:t>
      </w:r>
      <w:proofErr w:type="spellEnd"/>
      <w:r>
        <w:t xml:space="preserve"> of Table-Tennis 2006 - Gampaha District, Sri</w:t>
      </w:r>
      <w:r>
        <w:rPr>
          <w:spacing w:val="-14"/>
        </w:rPr>
        <w:t xml:space="preserve"> </w:t>
      </w:r>
      <w:r>
        <w:t>Lanka.</w:t>
      </w:r>
    </w:p>
    <w:p w14:paraId="7A26DD56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0"/>
        <w:ind w:left="523" w:hanging="357"/>
        <w:rPr>
          <w:rFonts w:ascii="Symbol" w:hAnsi="Symbol"/>
        </w:rPr>
      </w:pPr>
      <w:r>
        <w:t>All Island Table-Tennis Championships - Under 14 in 1999 and Under 18 in</w:t>
      </w:r>
      <w:r>
        <w:rPr>
          <w:spacing w:val="-32"/>
        </w:rPr>
        <w:t xml:space="preserve"> </w:t>
      </w:r>
      <w:r>
        <w:t>2003.</w:t>
      </w:r>
    </w:p>
    <w:p w14:paraId="40061AC3" w14:textId="77777777" w:rsidR="005D2937" w:rsidRDefault="006B0D1D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5"/>
        <w:ind w:left="526" w:right="280" w:hanging="360"/>
        <w:rPr>
          <w:rFonts w:ascii="Symbol" w:hAnsi="Symbol"/>
          <w:color w:val="1F2C39"/>
        </w:rPr>
      </w:pPr>
      <w:r>
        <w:t>Champion of singing in the ‘Vesta - 2011’ talent competition organized by the Science Faculty, University of Colombo, Sri</w:t>
      </w:r>
      <w:r>
        <w:rPr>
          <w:spacing w:val="-5"/>
        </w:rPr>
        <w:t xml:space="preserve"> </w:t>
      </w:r>
      <w:r>
        <w:t>Lanka.</w:t>
      </w:r>
    </w:p>
    <w:sectPr w:rsidR="005D2937">
      <w:pgSz w:w="11910" w:h="16840"/>
      <w:pgMar w:top="580" w:right="8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6E01"/>
    <w:multiLevelType w:val="hybridMultilevel"/>
    <w:tmpl w:val="BC1639A8"/>
    <w:lvl w:ilvl="0" w:tplc="3120F8B0">
      <w:numFmt w:val="bullet"/>
      <w:lvlText w:val=""/>
      <w:lvlJc w:val="left"/>
      <w:pPr>
        <w:ind w:left="549" w:hanging="358"/>
      </w:pPr>
      <w:rPr>
        <w:rFonts w:hint="default"/>
        <w:w w:val="99"/>
        <w:lang w:val="en-AU" w:eastAsia="en-AU" w:bidi="en-AU"/>
      </w:rPr>
    </w:lvl>
    <w:lvl w:ilvl="1" w:tplc="3ACC1D62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color w:val="1F2C39"/>
        <w:w w:val="100"/>
        <w:sz w:val="24"/>
        <w:szCs w:val="24"/>
        <w:lang w:val="en-AU" w:eastAsia="en-AU" w:bidi="en-AU"/>
      </w:rPr>
    </w:lvl>
    <w:lvl w:ilvl="2" w:tplc="7F845124">
      <w:numFmt w:val="bullet"/>
      <w:lvlText w:val="•"/>
      <w:lvlJc w:val="left"/>
      <w:pPr>
        <w:ind w:left="1872" w:hanging="360"/>
      </w:pPr>
      <w:rPr>
        <w:rFonts w:hint="default"/>
        <w:lang w:val="en-AU" w:eastAsia="en-AU" w:bidi="en-AU"/>
      </w:rPr>
    </w:lvl>
    <w:lvl w:ilvl="3" w:tplc="6CFED648">
      <w:numFmt w:val="bullet"/>
      <w:lvlText w:val="•"/>
      <w:lvlJc w:val="left"/>
      <w:pPr>
        <w:ind w:left="2884" w:hanging="360"/>
      </w:pPr>
      <w:rPr>
        <w:rFonts w:hint="default"/>
        <w:lang w:val="en-AU" w:eastAsia="en-AU" w:bidi="en-AU"/>
      </w:rPr>
    </w:lvl>
    <w:lvl w:ilvl="4" w:tplc="26563A56">
      <w:numFmt w:val="bullet"/>
      <w:lvlText w:val="•"/>
      <w:lvlJc w:val="left"/>
      <w:pPr>
        <w:ind w:left="3896" w:hanging="360"/>
      </w:pPr>
      <w:rPr>
        <w:rFonts w:hint="default"/>
        <w:lang w:val="en-AU" w:eastAsia="en-AU" w:bidi="en-AU"/>
      </w:rPr>
    </w:lvl>
    <w:lvl w:ilvl="5" w:tplc="5E1E126C">
      <w:numFmt w:val="bullet"/>
      <w:lvlText w:val="•"/>
      <w:lvlJc w:val="left"/>
      <w:pPr>
        <w:ind w:left="4908" w:hanging="360"/>
      </w:pPr>
      <w:rPr>
        <w:rFonts w:hint="default"/>
        <w:lang w:val="en-AU" w:eastAsia="en-AU" w:bidi="en-AU"/>
      </w:rPr>
    </w:lvl>
    <w:lvl w:ilvl="6" w:tplc="025497DC">
      <w:numFmt w:val="bullet"/>
      <w:lvlText w:val="•"/>
      <w:lvlJc w:val="left"/>
      <w:pPr>
        <w:ind w:left="5921" w:hanging="360"/>
      </w:pPr>
      <w:rPr>
        <w:rFonts w:hint="default"/>
        <w:lang w:val="en-AU" w:eastAsia="en-AU" w:bidi="en-AU"/>
      </w:rPr>
    </w:lvl>
    <w:lvl w:ilvl="7" w:tplc="657CDCE6">
      <w:numFmt w:val="bullet"/>
      <w:lvlText w:val="•"/>
      <w:lvlJc w:val="left"/>
      <w:pPr>
        <w:ind w:left="6933" w:hanging="360"/>
      </w:pPr>
      <w:rPr>
        <w:rFonts w:hint="default"/>
        <w:lang w:val="en-AU" w:eastAsia="en-AU" w:bidi="en-AU"/>
      </w:rPr>
    </w:lvl>
    <w:lvl w:ilvl="8" w:tplc="E2A6BFD8">
      <w:numFmt w:val="bullet"/>
      <w:lvlText w:val="•"/>
      <w:lvlJc w:val="left"/>
      <w:pPr>
        <w:ind w:left="7945" w:hanging="360"/>
      </w:pPr>
      <w:rPr>
        <w:rFonts w:hint="default"/>
        <w:lang w:val="en-AU" w:eastAsia="en-AU" w:bidi="en-A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937"/>
    <w:rsid w:val="0000127D"/>
    <w:rsid w:val="005D2937"/>
    <w:rsid w:val="006B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5CA570F"/>
  <w15:docId w15:val="{98337BD2-824B-4018-81A3-15D33BFD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9"/>
    <w:qFormat/>
    <w:pPr>
      <w:ind w:left="595" w:right="3024"/>
      <w:jc w:val="center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3" w:hanging="357"/>
    </w:pPr>
  </w:style>
  <w:style w:type="paragraph" w:styleId="ListParagraph">
    <w:name w:val="List Paragraph"/>
    <w:basedOn w:val="Normal"/>
    <w:uiPriority w:val="1"/>
    <w:qFormat/>
    <w:pPr>
      <w:ind w:left="523" w:hanging="357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character" w:styleId="Hyperlink">
    <w:name w:val="Hyperlink"/>
    <w:basedOn w:val="DefaultParagraphFont"/>
    <w:uiPriority w:val="99"/>
    <w:unhideWhenUsed/>
    <w:rsid w:val="006B0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4453/aabfj.v12i3.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daniwijewardhan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daniwijewardhan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gecco.2019.e00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696</Words>
  <Characters>3973</Characters>
  <Application>Microsoft Office Word</Application>
  <DocSecurity>0</DocSecurity>
  <Lines>33</Lines>
  <Paragraphs>9</Paragraphs>
  <ScaleCrop>false</ScaleCrop>
  <Company>Swinburne University of Technology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Udani Wijewardhana</dc:creator>
  <cp:lastModifiedBy>Udani Wijewardhana</cp:lastModifiedBy>
  <cp:revision>3</cp:revision>
  <dcterms:created xsi:type="dcterms:W3CDTF">2021-04-21T10:50:00Z</dcterms:created>
  <dcterms:modified xsi:type="dcterms:W3CDTF">2021-04-21T10:57:00Z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2021-04-21T00:00:00Z</vt:filetime>
  </property>
</Properties>
</file>