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uk-UA"/>
        </w:rPr>
      </w:pPr>
      <w:r>
        <w:rPr>
          <w:rFonts w:hint="default" w:ascii="Times New Roman" w:hAnsi="Times New Roman" w:cs="Times New Roman"/>
          <w:lang w:val="uk-UA"/>
        </w:rPr>
        <w:t>Лабораторна робота №4</w:t>
      </w:r>
    </w:p>
    <w:p>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uk-UA"/>
        </w:rPr>
        <w:t xml:space="preserve">Тема: </w:t>
      </w:r>
      <w:r>
        <w:rPr>
          <w:rFonts w:hint="default" w:ascii="Times New Roman" w:hAnsi="Times New Roman" w:cs="Times New Roman"/>
          <w:b w:val="0"/>
          <w:bCs w:val="0"/>
          <w:sz w:val="28"/>
          <w:szCs w:val="28"/>
          <w:lang w:val="uk-UA"/>
        </w:rPr>
        <w:t xml:space="preserve">створення власного портфоліо з використанням </w:t>
      </w:r>
      <w:r>
        <w:rPr>
          <w:rFonts w:hint="default" w:ascii="Times New Roman" w:hAnsi="Times New Roman" w:cs="Times New Roman"/>
          <w:b w:val="0"/>
          <w:bCs w:val="0"/>
          <w:sz w:val="28"/>
          <w:szCs w:val="28"/>
          <w:lang w:val="en-US"/>
        </w:rPr>
        <w:t>CMS Wordpress</w:t>
      </w:r>
    </w:p>
    <w:p>
      <w:pPr>
        <w:rPr>
          <w:rFonts w:hint="default" w:ascii="Times New Roman" w:hAnsi="Times New Roman" w:eastAsia="serif" w:cs="Times New Roman"/>
          <w:sz w:val="27"/>
          <w:szCs w:val="27"/>
        </w:rPr>
      </w:pPr>
      <w:r>
        <w:rPr>
          <w:rFonts w:hint="default" w:ascii="Times New Roman" w:hAnsi="Times New Roman" w:cs="Times New Roman"/>
          <w:b/>
          <w:bCs/>
          <w:sz w:val="28"/>
          <w:szCs w:val="28"/>
          <w:lang w:val="uk-UA"/>
        </w:rPr>
        <w:t>Мета:</w:t>
      </w:r>
      <w:r>
        <w:rPr>
          <w:rFonts w:hint="default" w:ascii="Times New Roman" w:hAnsi="Times New Roman" w:cs="Times New Roman"/>
          <w:b w:val="0"/>
          <w:bCs w:val="0"/>
          <w:sz w:val="28"/>
          <w:szCs w:val="28"/>
          <w:lang w:val="uk-UA"/>
        </w:rPr>
        <w:t xml:space="preserve"> </w:t>
      </w:r>
      <w:r>
        <w:rPr>
          <w:rFonts w:hint="default" w:ascii="Times New Roman" w:hAnsi="Times New Roman" w:eastAsia="serif" w:cs="Times New Roman"/>
          <w:sz w:val="27"/>
          <w:szCs w:val="27"/>
        </w:rPr>
        <w:t>Навчитися створювати веб-сайти засобами систем управління</w:t>
      </w:r>
      <w:r>
        <w:rPr>
          <w:rFonts w:hint="default" w:ascii="Times New Roman" w:hAnsi="Times New Roman" w:eastAsia="SimSun" w:cs="Times New Roman"/>
          <w:sz w:val="24"/>
          <w:szCs w:val="24"/>
        </w:rPr>
        <w:br w:type="textWrapping"/>
      </w:r>
      <w:r>
        <w:rPr>
          <w:rFonts w:hint="default" w:ascii="Times New Roman" w:hAnsi="Times New Roman" w:eastAsia="serif" w:cs="Times New Roman"/>
          <w:sz w:val="27"/>
          <w:szCs w:val="27"/>
        </w:rPr>
        <w:t>контентом</w:t>
      </w:r>
    </w:p>
    <w:p>
      <w:pPr>
        <w:rPr>
          <w:rFonts w:hint="default" w:ascii="Times New Roman" w:hAnsi="Times New Roman" w:eastAsia="serif"/>
          <w:sz w:val="27"/>
          <w:szCs w:val="27"/>
          <w:lang w:val="ru-RU"/>
        </w:rPr>
      </w:pPr>
      <w:r>
        <w:rPr>
          <w:rFonts w:hint="default" w:ascii="Times New Roman" w:hAnsi="Times New Roman" w:eastAsia="serif" w:cs="Times New Roman"/>
          <w:sz w:val="27"/>
          <w:szCs w:val="27"/>
          <w:lang w:val="ru-RU"/>
        </w:rPr>
        <w:t xml:space="preserve">Посилання на сайт: </w:t>
      </w:r>
      <w:r>
        <w:rPr>
          <w:rFonts w:hint="default" w:ascii="Times New Roman" w:hAnsi="Times New Roman" w:eastAsia="serif"/>
          <w:sz w:val="27"/>
          <w:szCs w:val="27"/>
          <w:lang w:val="ru-RU"/>
        </w:rPr>
        <w:fldChar w:fldCharType="begin"/>
      </w:r>
      <w:r>
        <w:rPr>
          <w:rFonts w:hint="default" w:ascii="Times New Roman" w:hAnsi="Times New Roman" w:eastAsia="serif"/>
          <w:sz w:val="27"/>
          <w:szCs w:val="27"/>
          <w:lang w:val="ru-RU"/>
        </w:rPr>
        <w:instrText xml:space="preserve"> HYPERLINK "http://portfolio-fhx.zzz.com.ua/" </w:instrText>
      </w:r>
      <w:r>
        <w:rPr>
          <w:rFonts w:hint="default" w:ascii="Times New Roman" w:hAnsi="Times New Roman" w:eastAsia="serif"/>
          <w:sz w:val="27"/>
          <w:szCs w:val="27"/>
          <w:lang w:val="ru-RU"/>
        </w:rPr>
        <w:fldChar w:fldCharType="separate"/>
      </w:r>
      <w:r>
        <w:rPr>
          <w:rStyle w:val="7"/>
          <w:rFonts w:hint="default" w:ascii="Times New Roman" w:hAnsi="Times New Roman" w:eastAsia="serif"/>
          <w:sz w:val="27"/>
          <w:szCs w:val="27"/>
          <w:lang w:val="ru-RU"/>
        </w:rPr>
        <w:t>http://portfolio-fhx.zzz.com.ua/</w:t>
      </w:r>
      <w:r>
        <w:rPr>
          <w:rFonts w:hint="default" w:ascii="Times New Roman" w:hAnsi="Times New Roman" w:eastAsia="serif"/>
          <w:sz w:val="27"/>
          <w:szCs w:val="27"/>
          <w:lang w:val="ru-RU"/>
        </w:rPr>
        <w:fldChar w:fldCharType="end"/>
      </w:r>
    </w:p>
    <w:p>
      <w:pPr>
        <w:rPr>
          <w:rFonts w:hint="default" w:ascii="Times New Roman" w:hAnsi="Times New Roman" w:eastAsia="SimSun" w:cs="Times New Roman"/>
          <w:color w:val="auto"/>
          <w:sz w:val="28"/>
          <w:szCs w:val="28"/>
          <w:u w:val="none"/>
          <w:lang w:val="en-US"/>
        </w:rPr>
      </w:pPr>
      <w:r>
        <w:rPr>
          <w:rFonts w:hint="default" w:ascii="Times New Roman" w:hAnsi="Times New Roman" w:eastAsia="serif"/>
          <w:sz w:val="27"/>
          <w:szCs w:val="27"/>
          <w:lang w:val="ru-RU"/>
        </w:rPr>
        <w:t>Хостинг та домен заре</w:t>
      </w:r>
      <w:r>
        <w:rPr>
          <w:rFonts w:hint="default" w:ascii="Times New Roman" w:hAnsi="Times New Roman" w:eastAsia="serif"/>
          <w:sz w:val="27"/>
          <w:szCs w:val="27"/>
          <w:lang w:val="uk-UA"/>
        </w:rPr>
        <w:t xml:space="preserve">єстрований на сайті </w:t>
      </w:r>
      <w:r>
        <w:rPr>
          <w:rFonts w:hint="default" w:ascii="Times New Roman" w:hAnsi="Times New Roman" w:eastAsia="SimSun" w:cs="Times New Roman"/>
          <w:color w:val="auto"/>
          <w:sz w:val="28"/>
          <w:szCs w:val="28"/>
          <w:u w:val="none"/>
        </w:rPr>
        <w:fldChar w:fldCharType="begin"/>
      </w:r>
      <w:r>
        <w:rPr>
          <w:rFonts w:hint="default" w:ascii="Times New Roman" w:hAnsi="Times New Roman" w:eastAsia="SimSun" w:cs="Times New Roman"/>
          <w:color w:val="auto"/>
          <w:sz w:val="28"/>
          <w:szCs w:val="28"/>
          <w:u w:val="none"/>
        </w:rPr>
        <w:instrText xml:space="preserve"> HYPERLINK "https://www.zzz.com.ua/uk" </w:instrText>
      </w:r>
      <w:r>
        <w:rPr>
          <w:rFonts w:hint="default" w:ascii="Times New Roman" w:hAnsi="Times New Roman" w:eastAsia="SimSun" w:cs="Times New Roman"/>
          <w:color w:val="auto"/>
          <w:sz w:val="28"/>
          <w:szCs w:val="28"/>
          <w:u w:val="none"/>
        </w:rPr>
        <w:fldChar w:fldCharType="separate"/>
      </w:r>
      <w:r>
        <w:rPr>
          <w:rStyle w:val="7"/>
          <w:rFonts w:hint="default" w:ascii="Times New Roman" w:hAnsi="Times New Roman" w:eastAsia="SimSun" w:cs="Times New Roman"/>
          <w:sz w:val="28"/>
          <w:szCs w:val="28"/>
        </w:rPr>
        <w:t>https://www.zzz.com.ua/uk</w:t>
      </w:r>
      <w:r>
        <w:rPr>
          <w:rFonts w:hint="default" w:ascii="Times New Roman" w:hAnsi="Times New Roman" w:eastAsia="SimSun" w:cs="Times New Roman"/>
          <w:color w:val="auto"/>
          <w:sz w:val="28"/>
          <w:szCs w:val="28"/>
          <w:u w:val="none"/>
        </w:rPr>
        <w:fldChar w:fldCharType="end"/>
      </w:r>
      <w:r>
        <w:rPr>
          <w:rFonts w:hint="default" w:ascii="Times New Roman" w:hAnsi="Times New Roman" w:eastAsia="SimSun" w:cs="Times New Roman"/>
          <w:color w:val="auto"/>
          <w:sz w:val="28"/>
          <w:szCs w:val="28"/>
          <w:u w:val="none"/>
          <w:lang w:val="en-US"/>
        </w:rPr>
        <w:t>.</w:t>
      </w:r>
    </w:p>
    <w:p>
      <w:r>
        <w:drawing>
          <wp:inline distT="0" distB="0" distL="114300" distR="114300">
            <wp:extent cx="5267960" cy="3261360"/>
            <wp:effectExtent l="0" t="0" r="508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5267960" cy="3261360"/>
                    </a:xfrm>
                    <a:prstGeom prst="rect">
                      <a:avLst/>
                    </a:prstGeom>
                    <a:noFill/>
                    <a:ln>
                      <a:noFill/>
                    </a:ln>
                  </pic:spPr>
                </pic:pic>
              </a:graphicData>
            </a:graphic>
          </wp:inline>
        </w:drawing>
      </w:r>
    </w:p>
    <w:p>
      <w:pPr>
        <w:jc w:val="both"/>
      </w:pP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Структура сайту.</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t>Для створення сайту використаний шаблон під  назвою “</w:t>
      </w:r>
      <w:r>
        <w:rPr>
          <w:rFonts w:hint="default" w:ascii="Times New Roman" w:hAnsi="Times New Roman" w:cs="Times New Roman"/>
          <w:b w:val="0"/>
          <w:bCs w:val="0"/>
          <w:sz w:val="28"/>
          <w:szCs w:val="28"/>
          <w:lang w:val="en-US"/>
        </w:rPr>
        <w:t>Portfolio Web</w:t>
      </w:r>
      <w:r>
        <w:rPr>
          <w:rFonts w:hint="default" w:ascii="Times New Roman" w:hAnsi="Times New Roman" w:cs="Times New Roman"/>
          <w:b w:val="0"/>
          <w:bCs w:val="0"/>
          <w:sz w:val="28"/>
          <w:szCs w:val="28"/>
          <w:lang w:val="uk-UA"/>
        </w:rPr>
        <w: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Цей шаблон був обраний не просто так, він був вибраний як тема сайту через свій мінімалістичний стиль.  Мінімалістичний стиль чудово підходить для створення портфоліо, адже портфоліо перш за все призначено для подачі структорованої інформації про його авора, а не для навантаження читача не потрібної інформацію та зайвими анімаціями. Також варто зазначити, що дана тема повністю адаптивна під будь-які девайси, у теперішній час це дуже важливо.</w:t>
      </w:r>
    </w:p>
    <w:p>
      <w:pPr>
        <w:keepNext w:val="0"/>
        <w:keepLines w:val="0"/>
        <w:pageBreakBefore w:val="0"/>
        <w:widowControl/>
        <w:kinsoku/>
        <w:wordWrap/>
        <w:overflowPunct/>
        <w:topLinePunct w:val="0"/>
        <w:autoSpaceDE/>
        <w:autoSpaceDN/>
        <w:bidi w:val="0"/>
        <w:adjustRightInd/>
        <w:snapToGrid/>
        <w:spacing w:before="181" w:beforeLines="50"/>
        <w:jc w:val="both"/>
        <w:textAlignment w:val="auto"/>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ab/>
        <w:t>Вибрана тема досить проста, тому не потребує багато налаштування. Єдиним налаштуванням є відключення усіх бокових панелей як показано на малюнку нище:</w:t>
      </w:r>
    </w:p>
    <w:p>
      <w:pPr>
        <w:keepNext w:val="0"/>
        <w:keepLines w:val="0"/>
        <w:pageBreakBefore w:val="0"/>
        <w:widowControl/>
        <w:kinsoku/>
        <w:wordWrap/>
        <w:overflowPunct/>
        <w:topLinePunct w:val="0"/>
        <w:autoSpaceDE/>
        <w:autoSpaceDN/>
        <w:bidi w:val="0"/>
        <w:adjustRightInd/>
        <w:snapToGrid/>
        <w:spacing w:before="181" w:beforeLines="50"/>
        <w:textAlignment w:val="auto"/>
      </w:pPr>
      <w:r>
        <w:drawing>
          <wp:inline distT="0" distB="0" distL="114300" distR="114300">
            <wp:extent cx="3409950" cy="2533650"/>
            <wp:effectExtent l="0" t="0" r="3810" b="1143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7"/>
                    <a:stretch>
                      <a:fillRect/>
                    </a:stretch>
                  </pic:blipFill>
                  <pic:spPr>
                    <a:xfrm>
                      <a:off x="0" y="0"/>
                      <a:ext cx="3409950" cy="2533650"/>
                    </a:xfrm>
                    <a:prstGeom prst="rect">
                      <a:avLst/>
                    </a:prstGeom>
                    <a:noFill/>
                    <a:ln>
                      <a:noFill/>
                    </a:ln>
                  </pic:spPr>
                </pic:pic>
              </a:graphicData>
            </a:graphic>
          </wp:inline>
        </w:drawing>
      </w:r>
    </w:p>
    <w:p>
      <w:pPr>
        <w:bidi w:val="0"/>
        <w:jc w:val="both"/>
        <w:rPr>
          <w:rFonts w:hint="default"/>
          <w:lang w:val="uk-UA"/>
        </w:rPr>
      </w:pPr>
      <w:r>
        <w:rPr>
          <w:rFonts w:hint="default"/>
          <w:lang w:val="uk-UA"/>
        </w:rPr>
        <w:tab/>
        <w:t>Звісно вибір правильної теми сайту є важливою задачою яка впливає на зовнійшній вигляд, але не менш важливою складовою є додаткові плагіни. Тому і даний сайти не обійшовся без плагіна під назво</w:t>
      </w:r>
      <w:r>
        <w:rPr>
          <w:rFonts w:hint="default"/>
          <w:lang w:val="ru-RU"/>
        </w:rPr>
        <w:t>ю</w:t>
      </w:r>
      <w:r>
        <w:rPr>
          <w:rFonts w:hint="default"/>
          <w:lang w:val="uk-UA"/>
        </w:rPr>
        <w:t xml:space="preserve"> “</w:t>
      </w:r>
      <w:r>
        <w:rPr>
          <w:rFonts w:hint="default" w:ascii="Times New Roman" w:hAnsi="Times New Roman" w:eastAsia="SimSun" w:cs="Times New Roman"/>
          <w:color w:val="auto"/>
          <w:sz w:val="28"/>
          <w:szCs w:val="28"/>
          <w:u w:val="none"/>
        </w:rPr>
        <w:t>Gutentor – Page Builder for Gutenberg</w:t>
      </w:r>
      <w:r>
        <w:rPr>
          <w:rFonts w:hint="default"/>
          <w:lang w:val="uk-UA"/>
        </w:rPr>
        <w:t>”</w:t>
      </w:r>
      <w:r>
        <w:rPr>
          <w:rFonts w:hint="default"/>
          <w:lang w:val="en-US"/>
        </w:rPr>
        <w:t>.</w:t>
      </w:r>
      <w:r>
        <w:rPr>
          <w:rFonts w:hint="default"/>
          <w:lang w:val="uk-UA"/>
        </w:rPr>
        <w:t xml:space="preserve"> Цей плагін додає велику кількість нового контенту у вигляді різноманітних блоків та шаблонів. Для створення сайту використовувались блок “</w:t>
      </w:r>
      <w:r>
        <w:rPr>
          <w:rFonts w:hint="default"/>
          <w:lang w:val="en-US"/>
        </w:rPr>
        <w:t>Advanced List</w:t>
      </w:r>
      <w:r>
        <w:rPr>
          <w:rFonts w:hint="default"/>
          <w:lang w:val="uk-UA"/>
        </w:rPr>
        <w:t>”</w:t>
      </w:r>
      <w:r>
        <w:rPr>
          <w:rFonts w:hint="default"/>
          <w:lang w:val="en-US"/>
        </w:rPr>
        <w:t xml:space="preserve"> </w:t>
      </w:r>
      <w:r>
        <w:rPr>
          <w:rFonts w:hint="default"/>
          <w:lang w:val="ru-RU"/>
        </w:rPr>
        <w:t xml:space="preserve">та </w:t>
      </w:r>
      <w:r>
        <w:rPr>
          <w:rFonts w:hint="default"/>
          <w:lang w:val="uk-UA"/>
        </w:rPr>
        <w:t>шаблон “</w:t>
      </w:r>
      <w:r>
        <w:rPr>
          <w:rFonts w:hint="default"/>
          <w:lang w:val="en-US"/>
        </w:rPr>
        <w:t>Pricing</w:t>
      </w:r>
      <w:r>
        <w:rPr>
          <w:rFonts w:hint="default"/>
          <w:lang w:val="uk-UA"/>
        </w:rPr>
        <w:t>”</w:t>
      </w:r>
      <w:r>
        <w:rPr>
          <w:rFonts w:hint="default"/>
          <w:lang w:val="en-US"/>
        </w:rPr>
        <w:t xml:space="preserve">. </w:t>
      </w:r>
      <w:r>
        <w:rPr>
          <w:rFonts w:hint="default"/>
          <w:lang w:val="uk-UA"/>
        </w:rPr>
        <w:t xml:space="preserve">Демонстрацію шаблона можна бобачити </w:t>
      </w:r>
      <w:r>
        <w:rPr>
          <w:rFonts w:hint="default"/>
          <w:lang w:val="uk-UA"/>
        </w:rPr>
        <w:fldChar w:fldCharType="begin"/>
      </w:r>
      <w:r>
        <w:rPr>
          <w:rFonts w:hint="default"/>
          <w:lang w:val="uk-UA"/>
        </w:rPr>
        <w:instrText xml:space="preserve"> HYPERLINK "https://demo.gutentor.com/free-block-demo/pricing/" \l "section-8e24246c-bfb9-4ab0-ab80-04af0cbcee17" </w:instrText>
      </w:r>
      <w:r>
        <w:rPr>
          <w:rFonts w:hint="default"/>
          <w:lang w:val="uk-UA"/>
        </w:rPr>
        <w:fldChar w:fldCharType="separate"/>
      </w:r>
      <w:r>
        <w:rPr>
          <w:rStyle w:val="6"/>
          <w:rFonts w:hint="default"/>
          <w:lang w:val="uk-UA"/>
        </w:rPr>
        <w:t>тут</w:t>
      </w:r>
      <w:r>
        <w:rPr>
          <w:rFonts w:hint="default"/>
          <w:lang w:val="uk-UA"/>
        </w:rPr>
        <w:fldChar w:fldCharType="end"/>
      </w:r>
      <w:r>
        <w:rPr>
          <w:rFonts w:hint="default"/>
          <w:lang w:val="uk-UA"/>
        </w:rPr>
        <w:t>.</w:t>
      </w:r>
    </w:p>
    <w:p>
      <w:pPr>
        <w:bidi w:val="0"/>
        <w:jc w:val="both"/>
        <w:rPr>
          <w:rFonts w:hint="default"/>
          <w:lang w:val="uk-UA"/>
        </w:rPr>
      </w:pPr>
      <w:r>
        <w:rPr>
          <w:rFonts w:hint="default"/>
          <w:lang w:val="uk-UA"/>
        </w:rPr>
        <w:tab/>
        <w:t>На початку сайта читача зустрічає великий банер із іменем автора портфоліо. Текст на банері органічно поєднується, тому не вибивається із загального стилю.</w:t>
      </w:r>
    </w:p>
    <w:p>
      <w:pPr>
        <w:bidi w:val="0"/>
      </w:pPr>
      <w:r>
        <w:drawing>
          <wp:inline distT="0" distB="0" distL="114300" distR="114300">
            <wp:extent cx="5267960" cy="2005330"/>
            <wp:effectExtent l="0" t="0" r="5080" b="635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8"/>
                    <a:stretch>
                      <a:fillRect/>
                    </a:stretch>
                  </pic:blipFill>
                  <pic:spPr>
                    <a:xfrm>
                      <a:off x="0" y="0"/>
                      <a:ext cx="5267960" cy="2005330"/>
                    </a:xfrm>
                    <a:prstGeom prst="rect">
                      <a:avLst/>
                    </a:prstGeom>
                    <a:noFill/>
                    <a:ln>
                      <a:noFill/>
                    </a:ln>
                  </pic:spPr>
                </pic:pic>
              </a:graphicData>
            </a:graphic>
          </wp:inline>
        </w:drawing>
      </w:r>
    </w:p>
    <w:p>
      <w:pPr>
        <w:bidi w:val="0"/>
        <w:ind w:firstLine="708" w:firstLineChars="0"/>
        <w:rPr>
          <w:rFonts w:hint="default"/>
          <w:lang w:val="en-US"/>
        </w:rPr>
      </w:pPr>
      <w:r>
        <w:rPr>
          <w:rFonts w:hint="default"/>
          <w:lang w:val="uk-UA"/>
        </w:rPr>
        <w:t>Під хедером знаходяться наступні декілька блоків</w:t>
      </w:r>
      <w:r>
        <w:rPr>
          <w:rFonts w:hint="default"/>
          <w:lang w:val="en-US"/>
        </w:rPr>
        <w:t>:</w:t>
      </w:r>
    </w:p>
    <w:p>
      <w:pPr>
        <w:bidi w:val="0"/>
      </w:pPr>
      <w:r>
        <w:drawing>
          <wp:inline distT="0" distB="0" distL="114300" distR="114300">
            <wp:extent cx="5261610" cy="2845435"/>
            <wp:effectExtent l="0" t="0" r="11430" b="4445"/>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9"/>
                    <a:stretch>
                      <a:fillRect/>
                    </a:stretch>
                  </pic:blipFill>
                  <pic:spPr>
                    <a:xfrm>
                      <a:off x="0" y="0"/>
                      <a:ext cx="5261610" cy="2845435"/>
                    </a:xfrm>
                    <a:prstGeom prst="rect">
                      <a:avLst/>
                    </a:prstGeom>
                    <a:noFill/>
                    <a:ln>
                      <a:noFill/>
                    </a:ln>
                  </pic:spPr>
                </pic:pic>
              </a:graphicData>
            </a:graphic>
          </wp:inline>
        </w:drawing>
      </w:r>
    </w:p>
    <w:p>
      <w:pPr>
        <w:bidi w:val="0"/>
        <w:jc w:val="both"/>
        <w:rPr>
          <w:rFonts w:hint="default"/>
          <w:lang w:val="uk-UA"/>
        </w:rPr>
      </w:pPr>
      <w:r>
        <w:rPr>
          <w:rFonts w:hint="default"/>
          <w:lang w:val="ru-RU"/>
        </w:rPr>
        <w:t>У блоц</w:t>
      </w:r>
      <w:r>
        <w:rPr>
          <w:rFonts w:hint="default"/>
          <w:lang w:val="uk-UA"/>
        </w:rPr>
        <w:t xml:space="preserve">і “Про мене” знаходиться інформація про автора портфоліо, тобто, про мене. Після цього можна побачити блок із контактними даними для зв’зку. Також там знаходиться </w:t>
      </w:r>
      <w:r>
        <w:rPr>
          <w:rFonts w:hint="default"/>
          <w:lang w:val="en-US"/>
        </w:rPr>
        <w:t xml:space="preserve">GitHub </w:t>
      </w:r>
      <w:r>
        <w:rPr>
          <w:rFonts w:hint="default"/>
          <w:lang w:val="uk-UA"/>
        </w:rPr>
        <w:t>якщо потрібно переглянути усі проекти. У блоці “Навики” розміщені усі вміння які мені хотілося б виділити.</w:t>
      </w:r>
    </w:p>
    <w:p>
      <w:pPr>
        <w:bidi w:val="0"/>
        <w:jc w:val="both"/>
        <w:rPr>
          <w:rFonts w:hint="default"/>
          <w:lang w:val="uk-UA"/>
        </w:rPr>
      </w:pPr>
      <w:r>
        <w:rPr>
          <w:rFonts w:hint="default"/>
          <w:lang w:val="uk-UA"/>
        </w:rPr>
        <w:tab/>
        <w:t>Завершає сайт шаблон який вже згадувався вище. У ньому розміщені три проекти які хотілося б виділити. Звісно це далеко не все, але це найкраще. Блок має наступний вигляд:</w:t>
      </w:r>
    </w:p>
    <w:p>
      <w:pPr>
        <w:bidi w:val="0"/>
        <w:jc w:val="both"/>
      </w:pPr>
      <w:r>
        <w:rPr>
          <w:rFonts w:hint="default"/>
          <w:lang w:val="uk-UA"/>
        </w:rPr>
        <w:tab/>
      </w:r>
      <w:r>
        <w:drawing>
          <wp:inline distT="0" distB="0" distL="114300" distR="114300">
            <wp:extent cx="5271135" cy="2607945"/>
            <wp:effectExtent l="0" t="0" r="1905" b="1333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0"/>
                    <a:stretch>
                      <a:fillRect/>
                    </a:stretch>
                  </pic:blipFill>
                  <pic:spPr>
                    <a:xfrm>
                      <a:off x="0" y="0"/>
                      <a:ext cx="5271135" cy="2607945"/>
                    </a:xfrm>
                    <a:prstGeom prst="rect">
                      <a:avLst/>
                    </a:prstGeom>
                    <a:noFill/>
                    <a:ln>
                      <a:noFill/>
                    </a:ln>
                  </pic:spPr>
                </pic:pic>
              </a:graphicData>
            </a:graphic>
          </wp:inline>
        </w:drawing>
      </w:r>
    </w:p>
    <w:p>
      <w:pPr>
        <w:bidi w:val="0"/>
        <w:ind w:firstLine="708" w:firstLineChars="0"/>
        <w:jc w:val="both"/>
        <w:rPr>
          <w:rFonts w:hint="default"/>
          <w:lang w:val="uk-UA"/>
        </w:rPr>
      </w:pPr>
      <w:r>
        <w:rPr>
          <w:lang w:val="uk-UA"/>
        </w:rPr>
        <w:t>У</w:t>
      </w:r>
      <w:r>
        <w:rPr>
          <w:rFonts w:hint="default"/>
          <w:lang w:val="uk-UA"/>
        </w:rPr>
        <w:t xml:space="preserve"> висновку можна зазничити, що хача даний сайт не дуже складний, але він повністю виконує функції портфоліо та як на мене є досить красивим. Також цей сайт можна ще багаторознирювати за допомогою різноманітних блоків та плагінів.</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28" w:usb3="00000000" w:csb0="2000019F" w:csb1="DFD70000"/>
  </w:font>
  <w:font w:name="Symbol">
    <w:panose1 w:val="050501020107060205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Calibri Light">
    <w:panose1 w:val="020F0302020204030204"/>
    <w:charset w:val="00"/>
    <w:family w:val="auto"/>
    <w:pitch w:val="default"/>
    <w:sig w:usb0="E4002EFF" w:usb1="C000247B" w:usb2="00000009" w:usb3="00000000" w:csb0="200001FF" w:csb1="00000000"/>
  </w:font>
  <w:font w:name="+текст">
    <w:altName w:val="JetBrains Mono"/>
    <w:panose1 w:val="00000000000000000000"/>
    <w:charset w:val="00"/>
    <w:family w:val="auto"/>
    <w:pitch w:val="default"/>
    <w:sig w:usb0="00000000" w:usb1="00000000" w:usb2="00000000" w:usb3="00000000" w:csb0="00000000" w:csb1="00000000"/>
  </w:font>
  <w:font w:name="+">
    <w:altName w:val="JetBrains Mono"/>
    <w:panose1 w:val="00000000000000000000"/>
    <w:charset w:val="00"/>
    <w:family w:val="auto"/>
    <w:pitch w:val="default"/>
    <w:sig w:usb0="00000000" w:usb1="00000000" w:usb2="00000000" w:usb3="00000000" w:csb0="00000000" w:csb1="00000000"/>
  </w:font>
  <w:font w:name="T">
    <w:altName w:val="JetBrains Mono"/>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m">
    <w:altName w:val="JetBrains Mono"/>
    <w:panose1 w:val="00000000000000000000"/>
    <w:charset w:val="00"/>
    <w:family w:val="auto"/>
    <w:pitch w:val="default"/>
    <w:sig w:usb0="00000000" w:usb1="00000000" w:usb2="00000000" w:usb3="00000000" w:csb0="00000000" w:csb1="00000000"/>
  </w:font>
  <w:font w:name="Ti">
    <w:altName w:val="JetBrains Mono"/>
    <w:panose1 w:val="00000000000000000000"/>
    <w:charset w:val="00"/>
    <w:family w:val="auto"/>
    <w:pitch w:val="default"/>
    <w:sig w:usb0="00000000" w:usb1="00000000" w:usb2="00000000" w:usb3="00000000" w:csb0="00000000" w:csb1="00000000"/>
  </w:font>
  <w:font w:name="Tim">
    <w:altName w:val="JetBrains Mon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596DC8"/>
    <w:rsid w:val="00757B9E"/>
    <w:rsid w:val="0213766F"/>
    <w:rsid w:val="05D47D69"/>
    <w:rsid w:val="0616717C"/>
    <w:rsid w:val="068E5516"/>
    <w:rsid w:val="08C72F61"/>
    <w:rsid w:val="0C536D2F"/>
    <w:rsid w:val="0C57284E"/>
    <w:rsid w:val="0E561810"/>
    <w:rsid w:val="0ED168E7"/>
    <w:rsid w:val="0FDD306A"/>
    <w:rsid w:val="12A1771E"/>
    <w:rsid w:val="132A707B"/>
    <w:rsid w:val="15286307"/>
    <w:rsid w:val="1632480C"/>
    <w:rsid w:val="1D012A8E"/>
    <w:rsid w:val="1DEA1774"/>
    <w:rsid w:val="1F66307C"/>
    <w:rsid w:val="213276BA"/>
    <w:rsid w:val="222C235B"/>
    <w:rsid w:val="22791318"/>
    <w:rsid w:val="235D02F2"/>
    <w:rsid w:val="2435126F"/>
    <w:rsid w:val="27E86D24"/>
    <w:rsid w:val="280451E0"/>
    <w:rsid w:val="29F51284"/>
    <w:rsid w:val="2C0E033F"/>
    <w:rsid w:val="3087275D"/>
    <w:rsid w:val="32193F7E"/>
    <w:rsid w:val="32957AA8"/>
    <w:rsid w:val="32DA54BB"/>
    <w:rsid w:val="3A296D28"/>
    <w:rsid w:val="3C834E15"/>
    <w:rsid w:val="3D687B67"/>
    <w:rsid w:val="3EC11C25"/>
    <w:rsid w:val="3F473ED8"/>
    <w:rsid w:val="4029459A"/>
    <w:rsid w:val="40493C80"/>
    <w:rsid w:val="40E46F7C"/>
    <w:rsid w:val="414F176A"/>
    <w:rsid w:val="41AD023F"/>
    <w:rsid w:val="44596DC8"/>
    <w:rsid w:val="44CB1108"/>
    <w:rsid w:val="45E306D3"/>
    <w:rsid w:val="47107FCF"/>
    <w:rsid w:val="4DAD3AA0"/>
    <w:rsid w:val="561D378D"/>
    <w:rsid w:val="568B3962"/>
    <w:rsid w:val="569F23F4"/>
    <w:rsid w:val="58711142"/>
    <w:rsid w:val="58896EB8"/>
    <w:rsid w:val="59710078"/>
    <w:rsid w:val="5B1A473F"/>
    <w:rsid w:val="5C9A41EB"/>
    <w:rsid w:val="5E302DDC"/>
    <w:rsid w:val="607E12CC"/>
    <w:rsid w:val="62206ADF"/>
    <w:rsid w:val="626D15F8"/>
    <w:rsid w:val="62AB43A1"/>
    <w:rsid w:val="68845596"/>
    <w:rsid w:val="6B621F16"/>
    <w:rsid w:val="6EB74CEA"/>
    <w:rsid w:val="76E45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before="50" w:beforeLines="50" w:line="360" w:lineRule="auto"/>
    </w:pPr>
    <w:rPr>
      <w:rFonts w:ascii="Times New Roman" w:hAnsi="Times New Roman" w:eastAsiaTheme="minorEastAsia" w:cstheme="minorBidi"/>
      <w:sz w:val="28"/>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2022-11-13T14:37:00Z</dcterms:created>
  <dc:creator>fhx</dc:creator>
  <cp:lastModifiedBy>SaBfir 4850</cp:lastModifiedBy>
  <dcterms:modified xsi:type="dcterms:W3CDTF">2022-11-13T15:51:49Z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1049-11.2.0.11380</vt:lpwstr>
  </property>
  <property fmtid="{D5CDD505-2E9C-101B-9397-08002B2CF9AE}" pid="3" name="ICV">
    <vt:lpwstr>3C3C0B28B2BC466DBCCB4219FCF82178</vt:lpwstr>
  </property>
</Properties>
</file>