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ZapfHumnst Dm BT" w:hAnsi="ZapfHumnst Dm BT"/>
          <w:b/>
          <w:sz w:val="52"/>
          <w:szCs w:val="52"/>
        </w:rPr>
      </w:pPr>
      <w:r>
        <w:rPr>
          <w:rFonts w:ascii="ZapfHumnst Dm BT" w:hAnsi="ZapfHumnst Dm BT"/>
          <w:b/>
          <w:sz w:val="52"/>
          <w:szCs w:val="52"/>
        </w:rPr>
        <w:t>PROGRAM PERJALANAN UMRAH</w:t>
      </w:r>
      <w:r w:rsidRPr="00A30770">
        <w:rPr>
          <w:rFonts w:ascii="ZapfHumnst Dm BT" w:hAnsi="ZapfHumnst Dm BT"/>
          <w:b/>
          <w:sz w:val="52"/>
          <w:szCs w:val="52"/>
        </w:rPr>
        <w:t xml:space="preserve"> 09 HARI</w:t>
      </w:r>
    </w:p>
    <w:p w:rsidR="006E7EBD" w:rsidRPr="00A30770" w:rsidRDefault="006E7EBD" w:rsidP="006E7EBD">
      <w:pPr>
        <w:tabs>
          <w:tab w:val="left" w:pos="0"/>
          <w:tab w:val="left" w:pos="360"/>
          <w:tab w:val="left" w:pos="540"/>
        </w:tabs>
        <w:jc w:val="center"/>
        <w:rPr>
          <w:rFonts w:ascii="ZapfHumnst Dm BT" w:hAnsi="ZapfHumnst Dm BT" w:cs="Tahoma"/>
          <w:sz w:val="22"/>
          <w:szCs w:val="22"/>
        </w:rPr>
      </w:pPr>
      <w:r>
        <w:rPr>
          <w:rFonts w:ascii="ZapfHumnst Dm BT" w:hAnsi="ZapfHumnst Dm BT"/>
          <w:b/>
          <w:sz w:val="52"/>
          <w:szCs w:val="52"/>
        </w:rPr>
        <w:t>PT. DUA RIBU WISATA</w:t>
      </w:r>
    </w:p>
    <w:p w:rsidR="006E7EBD" w:rsidRPr="003C0784" w:rsidRDefault="006E7EBD" w:rsidP="006E7EBD">
      <w:pPr>
        <w:pBdr>
          <w:bottom w:val="thinThickSmallGap" w:sz="12" w:space="1" w:color="auto"/>
        </w:pBdr>
        <w:rPr>
          <w:sz w:val="10"/>
          <w:szCs w:val="10"/>
        </w:rPr>
      </w:pPr>
    </w:p>
    <w:p w:rsidR="006E7EBD" w:rsidRDefault="00633E6D" w:rsidP="006E7EB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0.45pt;width:243pt;height:704.85pt;z-index:251657216" stroked="f">
            <v:textbox style="mso-next-textbox:#_x0000_s1026">
              <w:txbxContent>
                <w:p w:rsidR="006E7EBD" w:rsidRDefault="006E7EBD" w:rsidP="006E7EBD">
                  <w:pPr>
                    <w:tabs>
                      <w:tab w:val="left" w:pos="1260"/>
                    </w:tabs>
                    <w:rPr>
                      <w:rFonts w:ascii="Copperplate Gothic Bold" w:hAnsi="Copperplate Gothic Bold"/>
                      <w:b/>
                      <w:sz w:val="22"/>
                      <w:szCs w:val="22"/>
                    </w:rPr>
                  </w:pPr>
                  <w:r w:rsidRPr="000856D0">
                    <w:rPr>
                      <w:rFonts w:ascii="Copperplate Gothic Bold" w:hAnsi="Copperplate Gothic Bold"/>
                      <w:b/>
                      <w:sz w:val="22"/>
                      <w:szCs w:val="22"/>
                    </w:rPr>
                    <w:t xml:space="preserve">HARI </w:t>
                  </w:r>
                  <w:proofErr w:type="gramStart"/>
                  <w:r w:rsidRPr="000856D0">
                    <w:rPr>
                      <w:rFonts w:ascii="Copperplate Gothic Bold" w:hAnsi="Copperplate Gothic Bold"/>
                      <w:b/>
                      <w:sz w:val="22"/>
                      <w:szCs w:val="22"/>
                    </w:rPr>
                    <w:t>01 :</w:t>
                  </w:r>
                  <w:proofErr w:type="gramEnd"/>
                  <w:r>
                    <w:rPr>
                      <w:rFonts w:ascii="Copperplate Gothic Bold" w:hAnsi="Copperplate Gothic Bold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6E7EBD" w:rsidRPr="00F7688C" w:rsidRDefault="006E7EBD" w:rsidP="006E7EBD">
                  <w:pPr>
                    <w:tabs>
                      <w:tab w:val="left" w:pos="1260"/>
                    </w:tabs>
                    <w:rPr>
                      <w:rFonts w:ascii="Copperplate Gothic Bold" w:hAnsi="Copperplate Gothic Bold"/>
                      <w:b/>
                      <w:sz w:val="20"/>
                      <w:szCs w:val="20"/>
                    </w:rPr>
                  </w:pPr>
                  <w:r w:rsidRPr="00F7688C">
                    <w:rPr>
                      <w:rFonts w:ascii="Copperplate Gothic Bold" w:hAnsi="Copperplate Gothic Bold"/>
                      <w:b/>
                      <w:sz w:val="20"/>
                      <w:szCs w:val="20"/>
                    </w:rPr>
                    <w:t xml:space="preserve">JAKARTA–JEDDAH </w:t>
                  </w:r>
                  <w:r>
                    <w:rPr>
                      <w:rFonts w:ascii="Copperplate Gothic Bold" w:hAnsi="Copperplate Gothic Bold"/>
                      <w:b/>
                      <w:sz w:val="20"/>
                      <w:szCs w:val="20"/>
                    </w:rPr>
                    <w:t>–</w:t>
                  </w:r>
                  <w:r w:rsidRPr="00F7688C">
                    <w:rPr>
                      <w:rFonts w:ascii="Copperplate Gothic Bold" w:hAnsi="Copperplate Gothic Bold"/>
                      <w:b/>
                      <w:sz w:val="20"/>
                      <w:szCs w:val="20"/>
                    </w:rPr>
                    <w:t xml:space="preserve"> MEDINAH</w:t>
                  </w:r>
                  <w:r>
                    <w:rPr>
                      <w:rFonts w:ascii="Copperplate Gothic Bold" w:hAnsi="Copperplate Gothic Bold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6E7EBD" w:rsidRPr="001E5F3B" w:rsidRDefault="006E7EBD" w:rsidP="006E7EBD">
                  <w:pPr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mengucap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Bismillah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pukul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12.4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0 </w:t>
                  </w:r>
                  <w:r w:rsidRPr="001E5F3B">
                    <w:rPr>
                      <w:rFonts w:ascii="Palatino Linotype" w:hAnsi="Palatino Linotype"/>
                      <w:b/>
                      <w:i/>
                      <w:sz w:val="22"/>
                      <w:szCs w:val="22"/>
                    </w:rPr>
                    <w:t>take off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dari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Bandara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Soekarno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Hatta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Cengkareng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Jeddah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GA 980.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Insya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Allah</w:t>
                  </w:r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tiba</w:t>
                  </w:r>
                  <w:proofErr w:type="spellEnd"/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PlaceName">
                      <w:r w:rsidRPr="001E5F3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Jeddah</w:t>
                      </w:r>
                    </w:smartTag>
                    <w:r w:rsidRPr="001E5F3B">
                      <w:rPr>
                        <w:rFonts w:ascii="Palatino Linotype" w:hAnsi="Palatino Linotype"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laceName">
                      <w:r w:rsidRPr="001E5F3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International</w:t>
                      </w:r>
                    </w:smartTag>
                    <w:r w:rsidRPr="001E5F3B">
                      <w:rPr>
                        <w:rFonts w:ascii="Palatino Linotype" w:hAnsi="Palatino Linotype"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laceType">
                      <w:r w:rsidRPr="001E5F3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Airport</w:t>
                      </w:r>
                    </w:smartTag>
                  </w:smartTag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pada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pukul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18.10.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melalui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proses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imigrasi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mengambil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barang-barang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bagasi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perjalanan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dilanjutkan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Medinah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Bus </w:t>
                  </w:r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AC 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Setibanya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Medinah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langsung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diantar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beristirahat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</w:p>
                <w:p w:rsidR="006E7EBD" w:rsidRPr="000856D0" w:rsidRDefault="006E7EBD" w:rsidP="006E7EBD">
                  <w:pPr>
                    <w:jc w:val="both"/>
                    <w:rPr>
                      <w:rFonts w:ascii="Windsor Lt BT" w:hAnsi="Windsor Lt BT"/>
                      <w:sz w:val="16"/>
                      <w:szCs w:val="16"/>
                    </w:rPr>
                  </w:pPr>
                </w:p>
                <w:p w:rsidR="006E7EBD" w:rsidRPr="00A605E1" w:rsidRDefault="006E7EBD" w:rsidP="006E7EBD">
                  <w:pPr>
                    <w:tabs>
                      <w:tab w:val="left" w:pos="1260"/>
                    </w:tabs>
                    <w:jc w:val="both"/>
                    <w:rPr>
                      <w:rFonts w:ascii="Copperplate Gothic Bold" w:hAnsi="Copperplate Gothic Bold"/>
                      <w:b/>
                    </w:rPr>
                  </w:pPr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HARI </w:t>
                  </w:r>
                  <w:proofErr w:type="gramStart"/>
                  <w:r w:rsidRPr="00A605E1">
                    <w:rPr>
                      <w:rFonts w:ascii="Copperplate Gothic Bold" w:hAnsi="Copperplate Gothic Bold"/>
                      <w:b/>
                    </w:rPr>
                    <w:t>02 :</w:t>
                  </w:r>
                  <w:proofErr w:type="gramEnd"/>
                  <w:r>
                    <w:rPr>
                      <w:rFonts w:ascii="Copperplate Gothic Bold" w:hAnsi="Copperplate Gothic Bold"/>
                      <w:b/>
                    </w:rPr>
                    <w:t xml:space="preserve"> </w:t>
                  </w:r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MEDINAH </w:t>
                  </w:r>
                </w:p>
                <w:p w:rsidR="006E7EBD" w:rsidRPr="001E5F3B" w:rsidRDefault="006E7EBD" w:rsidP="006E7EBD">
                  <w:pPr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Subuh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Nabawi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Ziarah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kembali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pagi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pagi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berkumpul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lobby hotel (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dalam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keadaan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berwudhu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),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kemudian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peergi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r w:rsidRPr="001E5F3B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MAQAM RASULULLAH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berdoa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r w:rsidRPr="001E5F3B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RAUDAH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Lalu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kembali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hoteShalat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Dzuhur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, ‘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Ashar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Maghrib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‘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isya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Masjid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Nabawi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siang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malam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restoran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hotel.</w:t>
                  </w:r>
                  <w:proofErr w:type="gram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Istirahat</w:t>
                  </w:r>
                  <w:proofErr w:type="spellEnd"/>
                </w:p>
                <w:p w:rsidR="006E7EBD" w:rsidRPr="001E5F3B" w:rsidRDefault="006E7EBD" w:rsidP="006E7EBD">
                  <w:pPr>
                    <w:jc w:val="both"/>
                    <w:rPr>
                      <w:rFonts w:ascii="Palatino Linotype" w:hAnsi="Palatino Linotype"/>
                    </w:rPr>
                  </w:pPr>
                </w:p>
                <w:p w:rsidR="006E7EBD" w:rsidRPr="00D76206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</w:rPr>
                  </w:pPr>
                  <w:r w:rsidRPr="00D76206">
                    <w:rPr>
                      <w:rFonts w:ascii="Copperplate Gothic Bold" w:hAnsi="Copperplate Gothic Bold"/>
                      <w:b/>
                    </w:rPr>
                    <w:t xml:space="preserve">HARI </w:t>
                  </w:r>
                  <w:proofErr w:type="gramStart"/>
                  <w:r w:rsidRPr="00D76206">
                    <w:rPr>
                      <w:rFonts w:ascii="Copperplate Gothic Bold" w:hAnsi="Copperplate Gothic Bold"/>
                      <w:b/>
                    </w:rPr>
                    <w:t>03 :</w:t>
                  </w:r>
                  <w:proofErr w:type="gramEnd"/>
                  <w:r w:rsidRPr="00D76206">
                    <w:rPr>
                      <w:rFonts w:ascii="Copperplate Gothic Bold" w:hAnsi="Copperplate Gothic Bold"/>
                      <w:b/>
                    </w:rPr>
                    <w:t xml:space="preserve"> MEDINAH–MEKKAH </w:t>
                  </w:r>
                </w:p>
                <w:p w:rsidR="006E7EBD" w:rsidRPr="001E5F3B" w:rsidRDefault="006E7EBD" w:rsidP="006E7EBD">
                  <w:pPr>
                    <w:tabs>
                      <w:tab w:val="left" w:pos="180"/>
                    </w:tabs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Subuh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Nabawi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pagi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berkumpul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lobby hotel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Ziarah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r w:rsidRPr="001E5F3B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MASJID QUBA, JABAL UHUD, MASJID QIBLATAIN MASJID SAB’AH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r w:rsidRPr="001E5F3B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PASAR KORMA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Dzuhu</w:t>
                  </w: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Ziarah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Wada‘,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kembali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otel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</w:t>
                  </w: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akan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siang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Berkumpul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lobby h</w:t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otel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sudah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berpakaian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Ihram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melanjutkan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perjalanan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Bi’r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Ali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tempat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miqat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kemudian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perjalanan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dilanjutkan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Mekkah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Insya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Allah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tiba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Mekkah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langsung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check-in hotel.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Thawaf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Sa’i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dipimpin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oleh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Mutawwif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kami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Tahallul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kemudian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kembali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malam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Istirahat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ab/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ab/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ab/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ab/>
                  </w:r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ab/>
                    <w:t xml:space="preserve">     </w:t>
                  </w:r>
                </w:p>
                <w:p w:rsidR="006E7EBD" w:rsidRPr="00A605E1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</w:rPr>
                  </w:pPr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HARI </w:t>
                  </w:r>
                  <w:proofErr w:type="gramStart"/>
                  <w:r w:rsidRPr="00A605E1">
                    <w:rPr>
                      <w:rFonts w:ascii="Copperplate Gothic Bold" w:hAnsi="Copperplate Gothic Bold"/>
                      <w:b/>
                    </w:rPr>
                    <w:t>04 :</w:t>
                  </w:r>
                  <w:proofErr w:type="gramEnd"/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 MEKKAH</w:t>
                  </w:r>
                </w:p>
                <w:p w:rsidR="006E7EBD" w:rsidRPr="001E5F3B" w:rsidRDefault="006E7EBD" w:rsidP="006E7EBD">
                  <w:pPr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Acara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rutin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lima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waktu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Qiyamullail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I’tikaf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Serta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memperbanyak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Dzikir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ibadah-ibadah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lainnya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Istirahat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</w:p>
                <w:p w:rsidR="006E7EBD" w:rsidRDefault="006E7EBD" w:rsidP="006E7EBD">
                  <w:pPr>
                    <w:jc w:val="both"/>
                    <w:rPr>
                      <w:rFonts w:ascii="ZapfHumnst BT" w:hAnsi="ZapfHumnst BT"/>
                      <w:sz w:val="20"/>
                      <w:szCs w:val="20"/>
                    </w:rPr>
                  </w:pPr>
                  <w:r>
                    <w:rPr>
                      <w:rFonts w:ascii="ZapfHumnst BT" w:hAnsi="ZapfHumnst BT"/>
                      <w:sz w:val="20"/>
                      <w:szCs w:val="20"/>
                    </w:rPr>
                    <w:tab/>
                  </w:r>
                  <w:r>
                    <w:rPr>
                      <w:rFonts w:ascii="ZapfHumnst BT" w:hAnsi="ZapfHumnst BT"/>
                      <w:sz w:val="20"/>
                      <w:szCs w:val="20"/>
                    </w:rPr>
                    <w:tab/>
                  </w:r>
                  <w:r>
                    <w:rPr>
                      <w:rFonts w:ascii="ZapfHumnst BT" w:hAnsi="ZapfHumnst BT"/>
                      <w:sz w:val="20"/>
                      <w:szCs w:val="20"/>
                    </w:rPr>
                    <w:tab/>
                  </w:r>
                  <w:r>
                    <w:rPr>
                      <w:rFonts w:ascii="ZapfHumnst BT" w:hAnsi="ZapfHumnst BT"/>
                      <w:sz w:val="20"/>
                      <w:szCs w:val="20"/>
                    </w:rPr>
                    <w:tab/>
                  </w:r>
                  <w:r>
                    <w:rPr>
                      <w:rFonts w:ascii="ZapfHumnst BT" w:hAnsi="ZapfHumnst BT"/>
                      <w:sz w:val="20"/>
                      <w:szCs w:val="20"/>
                    </w:rPr>
                    <w:tab/>
                    <w:t xml:space="preserve">      &gt;&gt;&gt;</w:t>
                  </w:r>
                </w:p>
              </w:txbxContent>
            </v:textbox>
            <w10:wrap type="square"/>
          </v:shape>
        </w:pict>
      </w:r>
    </w:p>
    <w:p w:rsidR="006E7EBD" w:rsidRDefault="00633E6D" w:rsidP="006E7EBD">
      <w:pPr>
        <w:tabs>
          <w:tab w:val="left" w:pos="1260"/>
        </w:tabs>
        <w:rPr>
          <w:rFonts w:ascii="CastleT" w:hAnsi="CastleT"/>
        </w:rPr>
      </w:pPr>
      <w:r w:rsidRPr="00633E6D">
        <w:rPr>
          <w:noProof/>
        </w:rPr>
        <w:pict>
          <v:shape id="_x0000_s1027" type="#_x0000_t202" style="position:absolute;margin-left:27pt;margin-top:-.5pt;width:252pt;height:704.85pt;z-index:251658240" stroked="f">
            <v:textbox style="mso-next-textbox:#_x0000_s1027">
              <w:txbxContent>
                <w:p w:rsidR="006E7EBD" w:rsidRPr="00A605E1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</w:rPr>
                  </w:pPr>
                  <w:r>
                    <w:rPr>
                      <w:rFonts w:ascii="Copperplate Gothic Bold" w:hAnsi="Copperplate Gothic Bold"/>
                      <w:b/>
                    </w:rPr>
                    <w:t xml:space="preserve">HARI </w:t>
                  </w:r>
                  <w:proofErr w:type="gramStart"/>
                  <w:r>
                    <w:rPr>
                      <w:rFonts w:ascii="Copperplate Gothic Bold" w:hAnsi="Copperplate Gothic Bold"/>
                      <w:b/>
                    </w:rPr>
                    <w:t>05</w:t>
                  </w:r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 :</w:t>
                  </w:r>
                  <w:proofErr w:type="gramEnd"/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 MEKKAH</w:t>
                  </w:r>
                </w:p>
                <w:p w:rsidR="006E7EBD" w:rsidRPr="00F7688C" w:rsidRDefault="006E7EBD" w:rsidP="006E7EBD">
                  <w:pPr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subuh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kembali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pagi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Dilanjutkan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Ziarah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ke</w:t>
                  </w:r>
                  <w:proofErr w:type="spellEnd"/>
                  <w:r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 xml:space="preserve"> JABAL TSUR, </w:t>
                  </w:r>
                  <w:r w:rsidRPr="000856D0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 xml:space="preserve">MUZDALIFAH, MINA, </w:t>
                  </w:r>
                  <w:r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 xml:space="preserve">JABAL </w:t>
                  </w:r>
                  <w:r w:rsidRPr="000856D0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RAHMAH / ARAFAH, JABAL NUR, JI’RANAH (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Tempat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Miqat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Umroh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).</w:t>
                  </w:r>
                  <w:proofErr w:type="gramEnd"/>
                  <w:r>
                    <w:rPr>
                      <w:rFonts w:ascii="Windsor Lt BT" w:hAnsi="Windsor Lt BT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Selanjutnya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Zhuhur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Ashar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Magrib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Isya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’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Qiyamullail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I’tikaf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Serta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memperbanyak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Dzikir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proofErr w:type="gram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ibadah-ibadah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lainnya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</w:t>
                  </w:r>
                  <w:proofErr w:type="spellStart"/>
                  <w:proofErr w:type="gram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Istirahat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</w:p>
                <w:p w:rsidR="006E7EBD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</w:rPr>
                  </w:pPr>
                </w:p>
                <w:p w:rsidR="006E7EBD" w:rsidRPr="00A605E1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</w:rPr>
                  </w:pPr>
                  <w:r>
                    <w:rPr>
                      <w:rFonts w:ascii="Copperplate Gothic Bold" w:hAnsi="Copperplate Gothic Bold"/>
                      <w:b/>
                    </w:rPr>
                    <w:t xml:space="preserve">HARI </w:t>
                  </w:r>
                  <w:proofErr w:type="gramStart"/>
                  <w:r>
                    <w:rPr>
                      <w:rFonts w:ascii="Copperplate Gothic Bold" w:hAnsi="Copperplate Gothic Bold"/>
                      <w:b/>
                    </w:rPr>
                    <w:t>06</w:t>
                  </w:r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 :</w:t>
                  </w:r>
                  <w:proofErr w:type="gramEnd"/>
                  <w:r w:rsidRPr="00A605E1">
                    <w:rPr>
                      <w:rFonts w:ascii="Copperplate Gothic Bold" w:hAnsi="Copperplate Gothic Bold"/>
                      <w:b/>
                    </w:rPr>
                    <w:t xml:space="preserve"> MEKKAH </w:t>
                  </w:r>
                </w:p>
                <w:p w:rsidR="006E7EBD" w:rsidRPr="001E5F3B" w:rsidRDefault="006E7EBD" w:rsidP="006E7EBD">
                  <w:pPr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Acara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rutin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lima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waktu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Qiyamullail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I’tikaf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Serta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memperbanyak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Dzikir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ibadah-ibadah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lainnya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Istirahat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               </w:t>
                  </w:r>
                </w:p>
                <w:p w:rsidR="006E7EBD" w:rsidRDefault="006E7EBD" w:rsidP="006E7EBD">
                  <w:pPr>
                    <w:jc w:val="both"/>
                    <w:rPr>
                      <w:rFonts w:ascii="CastleT" w:hAnsi="CastleT"/>
                      <w:b/>
                    </w:rPr>
                  </w:pPr>
                </w:p>
                <w:p w:rsidR="006E7EBD" w:rsidRPr="00D975FA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  <w:sz w:val="20"/>
                      <w:szCs w:val="20"/>
                    </w:rPr>
                  </w:pPr>
                  <w:r w:rsidRPr="00D76206">
                    <w:rPr>
                      <w:rFonts w:ascii="Copperplate Gothic Bold" w:hAnsi="Copperplate Gothic Bold"/>
                      <w:b/>
                      <w:sz w:val="28"/>
                      <w:szCs w:val="28"/>
                    </w:rPr>
                    <w:t xml:space="preserve">HARI </w:t>
                  </w:r>
                  <w:proofErr w:type="gramStart"/>
                  <w:r w:rsidRPr="00D76206">
                    <w:rPr>
                      <w:rFonts w:ascii="Copperplate Gothic Bold" w:hAnsi="Copperplate Gothic Bold"/>
                      <w:b/>
                      <w:sz w:val="28"/>
                      <w:szCs w:val="28"/>
                    </w:rPr>
                    <w:t>07 :</w:t>
                  </w:r>
                  <w:proofErr w:type="gramEnd"/>
                  <w:r w:rsidRPr="00D76206">
                    <w:rPr>
                      <w:rFonts w:ascii="Copperplate Gothic Bold" w:hAnsi="Copperplate Gothic Bold"/>
                      <w:b/>
                      <w:sz w:val="28"/>
                      <w:szCs w:val="28"/>
                    </w:rPr>
                    <w:t xml:space="preserve"> MEKKAH–JEDDAH</w:t>
                  </w:r>
                </w:p>
                <w:p w:rsidR="006E7EBD" w:rsidRPr="001E5F3B" w:rsidRDefault="006E7EBD" w:rsidP="006E7EBD">
                  <w:pPr>
                    <w:jc w:val="both"/>
                    <w:rPr>
                      <w:rFonts w:ascii="Windsor Lt BT" w:hAnsi="Windsor Lt BT"/>
                      <w:sz w:val="22"/>
                      <w:szCs w:val="22"/>
                    </w:rPr>
                  </w:pP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Shubuh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berjamaah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Zhuhur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Masjidil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Haram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dilanjutkan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Tawaf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Wada’.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siang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berangkat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Bandara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Internasional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King Abdul Aziz, Jeddah.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Sebelum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tiba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terlebih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dahulu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City Tour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ke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Makam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Hawa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Laut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Merah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sekitarnya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Selesai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city tour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langsung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diantar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istirahat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malam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restoran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 </w:t>
                  </w:r>
                </w:p>
                <w:p w:rsidR="006E7EBD" w:rsidRPr="001E5F3B" w:rsidRDefault="006E7EBD" w:rsidP="006E7EBD">
                  <w:pPr>
                    <w:rPr>
                      <w:rFonts w:ascii="Windsor Lt BT" w:hAnsi="Windsor Lt BT"/>
                      <w:sz w:val="22"/>
                      <w:szCs w:val="22"/>
                    </w:rPr>
                  </w:pPr>
                </w:p>
                <w:p w:rsidR="006E7EBD" w:rsidRPr="00D76206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  <w:sz w:val="28"/>
                      <w:szCs w:val="28"/>
                    </w:rPr>
                  </w:pPr>
                  <w:r w:rsidRPr="00D76206">
                    <w:rPr>
                      <w:rFonts w:ascii="Copperplate Gothic Bold" w:hAnsi="Copperplate Gothic Bold"/>
                      <w:b/>
                      <w:sz w:val="28"/>
                      <w:szCs w:val="28"/>
                    </w:rPr>
                    <w:t>HARI 08: JEDDAH - JAKARTA</w:t>
                  </w:r>
                </w:p>
                <w:p w:rsidR="006E7EBD" w:rsidRPr="001E5F3B" w:rsidRDefault="006E7EBD" w:rsidP="006E7EBD">
                  <w:pPr>
                    <w:jc w:val="both"/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Shubuh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dikamar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masing-masing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pagi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restoran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acara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bebas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Bersap-siap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check-out hotel.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Shalat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Dzuhur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‘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Ashar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Jama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’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Taqdim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Qashar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kamar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hotel.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Setelah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makan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siang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berkumpul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lobby </w:t>
                  </w:r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hotel .</w:t>
                  </w:r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Bus AC</w:t>
                  </w:r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bandara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King Abdul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Azis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, Jeddah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untuk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melanjutkan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perjalanan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menuju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 w:rsidRPr="001E5F3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Jakarta</w:t>
                      </w:r>
                    </w:smartTag>
                  </w:smartTag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. </w:t>
                  </w:r>
                  <w:proofErr w:type="spellStart"/>
                  <w:proofErr w:type="gram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dengan</w:t>
                  </w:r>
                  <w:proofErr w:type="spellEnd"/>
                  <w:proofErr w:type="gram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GA 981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pada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pukul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20:10 </w:t>
                  </w:r>
                  <w:proofErr w:type="spellStart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>waktu</w:t>
                  </w:r>
                  <w:proofErr w:type="spellEnd"/>
                  <w:r w:rsidRPr="001E5F3B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Jeddah. </w:t>
                  </w:r>
                </w:p>
                <w:p w:rsidR="006E7EBD" w:rsidRPr="00A30770" w:rsidRDefault="006E7EBD" w:rsidP="006E7EBD">
                  <w:pPr>
                    <w:jc w:val="both"/>
                    <w:rPr>
                      <w:rFonts w:ascii="CastleT" w:hAnsi="CastleT"/>
                      <w:b/>
                      <w:sz w:val="20"/>
                      <w:szCs w:val="20"/>
                    </w:rPr>
                  </w:pPr>
                </w:p>
                <w:p w:rsidR="006E7EBD" w:rsidRPr="000856D0" w:rsidRDefault="006E7EBD" w:rsidP="006E7EBD">
                  <w:pPr>
                    <w:jc w:val="both"/>
                    <w:rPr>
                      <w:rFonts w:ascii="Copperplate Gothic Bold" w:hAnsi="Copperplate Gothic Bold"/>
                      <w:b/>
                    </w:rPr>
                  </w:pPr>
                  <w:r w:rsidRPr="000856D0">
                    <w:rPr>
                      <w:rFonts w:ascii="Copperplate Gothic Bold" w:hAnsi="Copperplate Gothic Bold"/>
                      <w:b/>
                    </w:rPr>
                    <w:t xml:space="preserve">HARI </w:t>
                  </w:r>
                  <w:proofErr w:type="gramStart"/>
                  <w:r w:rsidRPr="000856D0">
                    <w:rPr>
                      <w:rFonts w:ascii="Copperplate Gothic Bold" w:hAnsi="Copperplate Gothic Bold"/>
                      <w:b/>
                    </w:rPr>
                    <w:t>09 :</w:t>
                  </w:r>
                  <w:proofErr w:type="gramEnd"/>
                  <w:r w:rsidRPr="000856D0">
                    <w:rPr>
                      <w:rFonts w:ascii="Copperplate Gothic Bold" w:hAnsi="Copperplate Gothic Bold"/>
                      <w:b/>
                    </w:rPr>
                    <w:t xml:space="preserve"> </w:t>
                  </w:r>
                  <w:r>
                    <w:rPr>
                      <w:rFonts w:ascii="Copperplate Gothic Bold" w:hAnsi="Copperplate Gothic Bold"/>
                      <w:b/>
                    </w:rPr>
                    <w:t>J</w:t>
                  </w:r>
                  <w:r w:rsidRPr="000856D0">
                    <w:rPr>
                      <w:rFonts w:ascii="Copperplate Gothic Bold" w:hAnsi="Copperplate Gothic Bold"/>
                      <w:b/>
                    </w:rPr>
                    <w:t xml:space="preserve">AKARTA </w:t>
                  </w:r>
                </w:p>
                <w:p w:rsidR="006E7EBD" w:rsidRPr="000856D0" w:rsidRDefault="006E7EBD" w:rsidP="006E7EBD">
                  <w:pPr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Insya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Allah</w:t>
                  </w: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,</w:t>
                  </w:r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tiba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di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Jakarta jam 09:40 WIB.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Deng</w:t>
                  </w: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demikian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berakhirlah</w:t>
                  </w:r>
                  <w:proofErr w:type="spellEnd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Program </w:t>
                  </w:r>
                  <w:proofErr w:type="spellStart"/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</w:t>
                  </w:r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erjalanan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ibadah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Umrah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bersama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r w:rsidRPr="000856D0">
                    <w:rPr>
                      <w:rFonts w:ascii="Palatino Linotype" w:hAnsi="Palatino Linotype"/>
                      <w:b/>
                      <w:caps/>
                      <w:sz w:val="22"/>
                      <w:szCs w:val="22"/>
                    </w:rPr>
                    <w:t xml:space="preserve">PT. Dua </w:t>
                  </w:r>
                  <w:proofErr w:type="gramStart"/>
                  <w:r w:rsidRPr="000856D0">
                    <w:rPr>
                      <w:rFonts w:ascii="Palatino Linotype" w:hAnsi="Palatino Linotype"/>
                      <w:b/>
                      <w:caps/>
                      <w:sz w:val="22"/>
                      <w:szCs w:val="22"/>
                    </w:rPr>
                    <w:t>Ribu  Wisata</w:t>
                  </w:r>
                  <w:proofErr w:type="gram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. </w:t>
                  </w:r>
                  <w:proofErr w:type="spellStart"/>
                  <w:proofErr w:type="gram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Semoga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ibadah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umrah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kita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diterima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Allah SWT.</w:t>
                  </w:r>
                  <w:proofErr w:type="gram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>Amin</w:t>
                  </w:r>
                  <w:proofErr w:type="spellEnd"/>
                  <w:r w:rsidRPr="000856D0">
                    <w:rPr>
                      <w:rFonts w:ascii="Palatino Linotype" w:hAnsi="Palatino Linotype"/>
                      <w:sz w:val="22"/>
                      <w:szCs w:val="22"/>
                    </w:rPr>
                    <w:t xml:space="preserve"> ...</w:t>
                  </w:r>
                  <w:proofErr w:type="gramEnd"/>
                </w:p>
                <w:p w:rsidR="006E7EBD" w:rsidRPr="000856D0" w:rsidRDefault="006E7EBD" w:rsidP="006E7EBD">
                  <w:pPr>
                    <w:jc w:val="both"/>
                    <w:rPr>
                      <w:rFonts w:ascii="Palatino Linotype" w:hAnsi="Palatino Linotype"/>
                      <w:sz w:val="22"/>
                      <w:szCs w:val="22"/>
                    </w:rPr>
                  </w:pPr>
                </w:p>
                <w:p w:rsidR="006E7EBD" w:rsidRDefault="006E7EBD" w:rsidP="006E7EBD">
                  <w:pPr>
                    <w:rPr>
                      <w:rFonts w:ascii="ZapfHumnst BT" w:hAnsi="ZapfHumnst BT"/>
                      <w:b/>
                    </w:rPr>
                  </w:pPr>
                </w:p>
                <w:p w:rsidR="006E7EBD" w:rsidRPr="00D24C29" w:rsidRDefault="006E7EBD" w:rsidP="006E7EBD">
                  <w:pPr>
                    <w:jc w:val="both"/>
                    <w:rPr>
                      <w:rFonts w:ascii="ZapfHumnst BT" w:hAnsi="ZapfHumnst BT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6E7EBD" w:rsidRDefault="006E7EBD" w:rsidP="006E7EBD">
      <w:pPr>
        <w:jc w:val="center"/>
        <w:rPr>
          <w:rFonts w:ascii="ZapfHumnst BT" w:hAnsi="ZapfHumnst BT"/>
          <w:b/>
        </w:rPr>
      </w:pPr>
    </w:p>
    <w:p w:rsidR="006E7EBD" w:rsidRDefault="006E7EBD" w:rsidP="006E7EBD">
      <w:pPr>
        <w:jc w:val="center"/>
        <w:rPr>
          <w:rFonts w:ascii="ZapfHumnst BT" w:hAnsi="ZapfHumnst BT"/>
          <w:b/>
        </w:rPr>
      </w:pPr>
    </w:p>
    <w:p w:rsidR="006E7EBD" w:rsidRDefault="006E7EBD" w:rsidP="006E7EBD">
      <w:pPr>
        <w:rPr>
          <w:rFonts w:ascii="ZapfHumnst BT" w:hAnsi="ZapfHumnst BT"/>
          <w:b/>
        </w:rPr>
      </w:pPr>
    </w:p>
    <w:p w:rsidR="006E7EBD" w:rsidRDefault="006E7EBD" w:rsidP="006E7EBD">
      <w:pPr>
        <w:rPr>
          <w:rFonts w:ascii="CastleT" w:hAnsi="CastleT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ind w:left="180"/>
        <w:jc w:val="center"/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ind w:left="180"/>
        <w:jc w:val="center"/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ind w:left="180"/>
        <w:jc w:val="center"/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52"/>
          <w:szCs w:val="52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26"/>
          <w:szCs w:val="26"/>
        </w:rPr>
      </w:pPr>
    </w:p>
    <w:p w:rsidR="006E7EBD" w:rsidRDefault="006E7EBD" w:rsidP="006E7EBD">
      <w:pPr>
        <w:tabs>
          <w:tab w:val="left" w:pos="0"/>
          <w:tab w:val="left" w:pos="360"/>
          <w:tab w:val="left" w:pos="540"/>
        </w:tabs>
        <w:rPr>
          <w:rFonts w:ascii="Copperplate Gothic Bold" w:hAnsi="Copperplate Gothic Bold"/>
          <w:b/>
          <w:sz w:val="26"/>
          <w:szCs w:val="26"/>
        </w:rPr>
      </w:pPr>
    </w:p>
    <w:p w:rsidR="004416CF" w:rsidRPr="006E7EBD" w:rsidRDefault="006E7EBD" w:rsidP="009E5708">
      <w:pPr>
        <w:tabs>
          <w:tab w:val="left" w:pos="0"/>
          <w:tab w:val="left" w:pos="360"/>
          <w:tab w:val="left" w:pos="540"/>
        </w:tabs>
        <w:rPr>
          <w:rFonts w:eastAsiaTheme="majorEastAsia"/>
        </w:rPr>
      </w:pPr>
      <w:r>
        <w:rPr>
          <w:rFonts w:ascii="Copperplate Gothic Bold" w:hAnsi="Copperplate Gothic Bold"/>
          <w:b/>
          <w:sz w:val="26"/>
          <w:szCs w:val="26"/>
        </w:rPr>
        <w:t>HOTEL AL HARAM</w:t>
      </w:r>
    </w:p>
    <w:sectPr w:rsidR="004416CF" w:rsidRPr="006E7EBD" w:rsidSect="00EA6999">
      <w:pgSz w:w="12240" w:h="20160" w:code="5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GRoundedBlackSS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apfHumnst Dm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dsor Lt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stleT">
    <w:altName w:val="Lucida Sans Unicode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21CB2"/>
    <w:multiLevelType w:val="hybridMultilevel"/>
    <w:tmpl w:val="EECE1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F07D6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AGRoundedBlackSSi" w:eastAsia="Times New Roman" w:hAnsi="VAGRoundedBlackSSi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B2567E"/>
    <w:multiLevelType w:val="hybridMultilevel"/>
    <w:tmpl w:val="BC8CD04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56472255"/>
    <w:multiLevelType w:val="hybridMultilevel"/>
    <w:tmpl w:val="6B38E4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B2F7F1F"/>
    <w:multiLevelType w:val="hybridMultilevel"/>
    <w:tmpl w:val="3D404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806C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E7EBD"/>
    <w:rsid w:val="00000F88"/>
    <w:rsid w:val="0001043A"/>
    <w:rsid w:val="000219B9"/>
    <w:rsid w:val="00025430"/>
    <w:rsid w:val="000254B3"/>
    <w:rsid w:val="0004174E"/>
    <w:rsid w:val="000418D5"/>
    <w:rsid w:val="00091274"/>
    <w:rsid w:val="00091A6E"/>
    <w:rsid w:val="00097B0D"/>
    <w:rsid w:val="000C1733"/>
    <w:rsid w:val="000C2219"/>
    <w:rsid w:val="000C3878"/>
    <w:rsid w:val="000C47B8"/>
    <w:rsid w:val="000D1A26"/>
    <w:rsid w:val="000D22AB"/>
    <w:rsid w:val="000D362D"/>
    <w:rsid w:val="000F4A32"/>
    <w:rsid w:val="00106B46"/>
    <w:rsid w:val="00142A29"/>
    <w:rsid w:val="00152D23"/>
    <w:rsid w:val="00172E89"/>
    <w:rsid w:val="00176D3B"/>
    <w:rsid w:val="001967E2"/>
    <w:rsid w:val="00217D2C"/>
    <w:rsid w:val="002204C2"/>
    <w:rsid w:val="00243BF4"/>
    <w:rsid w:val="00284A0E"/>
    <w:rsid w:val="002B62A8"/>
    <w:rsid w:val="002C6925"/>
    <w:rsid w:val="002D075B"/>
    <w:rsid w:val="002D5684"/>
    <w:rsid w:val="002E011B"/>
    <w:rsid w:val="00301CCE"/>
    <w:rsid w:val="00303705"/>
    <w:rsid w:val="00321070"/>
    <w:rsid w:val="003274AD"/>
    <w:rsid w:val="003318F7"/>
    <w:rsid w:val="00345B52"/>
    <w:rsid w:val="003535CD"/>
    <w:rsid w:val="0035413F"/>
    <w:rsid w:val="003760E3"/>
    <w:rsid w:val="0038218C"/>
    <w:rsid w:val="003A59C2"/>
    <w:rsid w:val="003B5DA8"/>
    <w:rsid w:val="003D6ECE"/>
    <w:rsid w:val="003E407E"/>
    <w:rsid w:val="003E7965"/>
    <w:rsid w:val="003F22EF"/>
    <w:rsid w:val="00414033"/>
    <w:rsid w:val="00414471"/>
    <w:rsid w:val="00416544"/>
    <w:rsid w:val="00420109"/>
    <w:rsid w:val="004416CF"/>
    <w:rsid w:val="00477F7D"/>
    <w:rsid w:val="00483349"/>
    <w:rsid w:val="00487283"/>
    <w:rsid w:val="004A3FE2"/>
    <w:rsid w:val="004C3C9C"/>
    <w:rsid w:val="004C5AD7"/>
    <w:rsid w:val="004D20A3"/>
    <w:rsid w:val="004F6554"/>
    <w:rsid w:val="005004E3"/>
    <w:rsid w:val="00501776"/>
    <w:rsid w:val="00507A8D"/>
    <w:rsid w:val="005140C3"/>
    <w:rsid w:val="005248B6"/>
    <w:rsid w:val="00547B1B"/>
    <w:rsid w:val="00551580"/>
    <w:rsid w:val="00553D67"/>
    <w:rsid w:val="00582CAD"/>
    <w:rsid w:val="005D4025"/>
    <w:rsid w:val="005D4E39"/>
    <w:rsid w:val="005D75A2"/>
    <w:rsid w:val="005E54B0"/>
    <w:rsid w:val="005E7887"/>
    <w:rsid w:val="00633E6D"/>
    <w:rsid w:val="0063524E"/>
    <w:rsid w:val="00637B00"/>
    <w:rsid w:val="00642A4C"/>
    <w:rsid w:val="006905B0"/>
    <w:rsid w:val="00694214"/>
    <w:rsid w:val="006E396C"/>
    <w:rsid w:val="006E6D72"/>
    <w:rsid w:val="006E7EBD"/>
    <w:rsid w:val="00700BCD"/>
    <w:rsid w:val="00705848"/>
    <w:rsid w:val="00707511"/>
    <w:rsid w:val="00707B20"/>
    <w:rsid w:val="0071503D"/>
    <w:rsid w:val="007167F5"/>
    <w:rsid w:val="0076527D"/>
    <w:rsid w:val="007822E0"/>
    <w:rsid w:val="00787EC5"/>
    <w:rsid w:val="007F55D2"/>
    <w:rsid w:val="00806B80"/>
    <w:rsid w:val="00822B95"/>
    <w:rsid w:val="00850035"/>
    <w:rsid w:val="0085349A"/>
    <w:rsid w:val="00853797"/>
    <w:rsid w:val="00865CDC"/>
    <w:rsid w:val="0088713D"/>
    <w:rsid w:val="008E3B11"/>
    <w:rsid w:val="008F6BB4"/>
    <w:rsid w:val="0090775F"/>
    <w:rsid w:val="009364D0"/>
    <w:rsid w:val="009525D2"/>
    <w:rsid w:val="00961FDC"/>
    <w:rsid w:val="00982DD7"/>
    <w:rsid w:val="00985878"/>
    <w:rsid w:val="00997F0D"/>
    <w:rsid w:val="009A1921"/>
    <w:rsid w:val="009B5F93"/>
    <w:rsid w:val="009B69F9"/>
    <w:rsid w:val="009C458C"/>
    <w:rsid w:val="009C780E"/>
    <w:rsid w:val="009E094F"/>
    <w:rsid w:val="009E5708"/>
    <w:rsid w:val="009F4C17"/>
    <w:rsid w:val="00A03107"/>
    <w:rsid w:val="00A11444"/>
    <w:rsid w:val="00A7501F"/>
    <w:rsid w:val="00A90680"/>
    <w:rsid w:val="00A90AB8"/>
    <w:rsid w:val="00AF3051"/>
    <w:rsid w:val="00B17DDF"/>
    <w:rsid w:val="00B2304D"/>
    <w:rsid w:val="00B3041C"/>
    <w:rsid w:val="00B351C9"/>
    <w:rsid w:val="00B45DEE"/>
    <w:rsid w:val="00B64436"/>
    <w:rsid w:val="00B75BD7"/>
    <w:rsid w:val="00BB053E"/>
    <w:rsid w:val="00BC1E28"/>
    <w:rsid w:val="00BC28E5"/>
    <w:rsid w:val="00BD4C24"/>
    <w:rsid w:val="00BF6720"/>
    <w:rsid w:val="00C0669C"/>
    <w:rsid w:val="00C13135"/>
    <w:rsid w:val="00C21D20"/>
    <w:rsid w:val="00C251A0"/>
    <w:rsid w:val="00C4210E"/>
    <w:rsid w:val="00C94141"/>
    <w:rsid w:val="00CA1437"/>
    <w:rsid w:val="00CA1883"/>
    <w:rsid w:val="00CA620C"/>
    <w:rsid w:val="00CE6969"/>
    <w:rsid w:val="00D01AAA"/>
    <w:rsid w:val="00D03BDE"/>
    <w:rsid w:val="00D120C2"/>
    <w:rsid w:val="00D436AD"/>
    <w:rsid w:val="00D47591"/>
    <w:rsid w:val="00D634F3"/>
    <w:rsid w:val="00D63BC0"/>
    <w:rsid w:val="00D9460B"/>
    <w:rsid w:val="00D975AF"/>
    <w:rsid w:val="00DD2F92"/>
    <w:rsid w:val="00DD4A65"/>
    <w:rsid w:val="00DE23BB"/>
    <w:rsid w:val="00DE7A88"/>
    <w:rsid w:val="00DF08F7"/>
    <w:rsid w:val="00E0406C"/>
    <w:rsid w:val="00E06F3C"/>
    <w:rsid w:val="00E27AD9"/>
    <w:rsid w:val="00E320BF"/>
    <w:rsid w:val="00E36DF6"/>
    <w:rsid w:val="00E44108"/>
    <w:rsid w:val="00E54778"/>
    <w:rsid w:val="00E70F1E"/>
    <w:rsid w:val="00E76E29"/>
    <w:rsid w:val="00E82E6F"/>
    <w:rsid w:val="00E979B0"/>
    <w:rsid w:val="00EA43D8"/>
    <w:rsid w:val="00EB13C0"/>
    <w:rsid w:val="00EB709B"/>
    <w:rsid w:val="00EC29F1"/>
    <w:rsid w:val="00EC6B7F"/>
    <w:rsid w:val="00EE20F5"/>
    <w:rsid w:val="00EF3A5B"/>
    <w:rsid w:val="00F04579"/>
    <w:rsid w:val="00F14AAD"/>
    <w:rsid w:val="00F2156F"/>
    <w:rsid w:val="00F24728"/>
    <w:rsid w:val="00F270D4"/>
    <w:rsid w:val="00F43182"/>
    <w:rsid w:val="00F5554B"/>
    <w:rsid w:val="00F7111E"/>
    <w:rsid w:val="00F8107F"/>
    <w:rsid w:val="00F85D61"/>
    <w:rsid w:val="00FA05DD"/>
    <w:rsid w:val="00FA070A"/>
    <w:rsid w:val="00FC3D26"/>
    <w:rsid w:val="00FF253A"/>
    <w:rsid w:val="00FF5492"/>
    <w:rsid w:val="00FF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7EBD"/>
    <w:pPr>
      <w:keepNext/>
      <w:outlineLvl w:val="0"/>
    </w:pPr>
    <w:rPr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EBD"/>
    <w:rPr>
      <w:rFonts w:ascii="Times New Roman" w:eastAsia="Times New Roman" w:hAnsi="Times New Roman" w:cs="Times New Roman"/>
      <w:b/>
      <w:bCs/>
      <w:szCs w:val="24"/>
      <w:lang w:val="id-ID"/>
    </w:rPr>
  </w:style>
  <w:style w:type="character" w:customStyle="1" w:styleId="fn">
    <w:name w:val="fn"/>
    <w:basedOn w:val="DefaultParagraphFont"/>
    <w:rsid w:val="006E7EBD"/>
  </w:style>
  <w:style w:type="paragraph" w:styleId="BalloonText">
    <w:name w:val="Balloon Text"/>
    <w:basedOn w:val="Normal"/>
    <w:link w:val="BalloonTextChar"/>
    <w:uiPriority w:val="99"/>
    <w:semiHidden/>
    <w:unhideWhenUsed/>
    <w:rsid w:val="006E7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E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2</cp:revision>
  <dcterms:created xsi:type="dcterms:W3CDTF">2012-01-07T02:21:00Z</dcterms:created>
  <dcterms:modified xsi:type="dcterms:W3CDTF">2012-01-07T02:27:00Z</dcterms:modified>
</cp:coreProperties>
</file>