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60"/>
      </w:pPr>
      <w:r>
        <w:t xml:space="preserve"/>
      </w:r>
    </w:p>
    <w:p>
      <w:pPr>
        <w:jc w:val="center"/>
      </w:pPr>
      <w:r>
        <w:rPr>
          <w:rFonts w:ascii="Arial" w:cs="Arial" w:eastAsia="Arial" w:hAnsi="Arial"/>
          <w:b/>
          <w:bCs/>
          <w:color w:val="1F4E79"/>
          <w:sz w:val="56"/>
          <w:szCs w:val="56"/>
        </w:rPr>
        <w:t xml:space="preserve">Stock Direction Predictor</w:t>
      </w:r>
    </w:p>
    <w:p>
      <w:pPr>
        <w:spacing w:before="120" w:after="120"/>
        <w:jc w:val="center"/>
      </w:pPr>
      <w:r>
        <w:rPr>
          <w:rFonts w:ascii="Arial" w:cs="Arial" w:eastAsia="Arial" w:hAnsi="Arial"/>
          <w:color w:val="555555"/>
          <w:sz w:val="28"/>
          <w:szCs w:val="28"/>
        </w:rPr>
        <w:t xml:space="preserve">A Complete Beginner's Guide to AI-Powered Stock Prediction</w:t>
      </w:r>
    </w:p>
    <w:p>
      <w:pPr>
        <w:spacing w:before="60" w:after="60"/>
      </w:pPr>
      <w:r>
        <w:t xml:space="preserve"/>
      </w:r>
    </w:p>
    <w:p>
      <w:pPr>
        <w:jc w:val="center"/>
      </w:pPr>
      <w:r>
        <w:rPr>
          <w:color w:val="888888"/>
          <w:sz w:val="22"/>
          <w:szCs w:val="22"/>
        </w:rPr>
        <w:t xml:space="preserve">Built with Python · PyTorch · LSTM Neural Networks</w:t>
      </w:r>
    </w:p>
    <w:p>
      <w:pPr>
        <w:spacing w:before="400" w:after="60"/>
      </w:pPr>
      <w:r>
        <w:t xml:space="preserve"/>
      </w:r>
    </w:p>
    <w:p>
      <w:pPr>
        <w:shd w:fill="EBF3FB" w:val="clear"/>
        <w:spacing w:before="120" w:after="120"/>
        <w:jc w:val="center"/>
      </w:pPr>
      <w:r>
        <w:rPr>
          <w:b/>
          <w:bCs/>
          <w:color w:val="1F4E79"/>
          <w:sz w:val="22"/>
          <w:szCs w:val="22"/>
        </w:rPr>
        <w:t xml:space="preserve">No prior machine learning or programming experience required</w:t>
      </w:r>
    </w:p>
    <w:p>
      <w:r>
        <w:br w:type="page"/>
      </w:r>
    </w:p>
    <w:p>
      <w:pPr>
        <w:pStyle w:val="Heading1"/>
      </w:pPr>
      <w:r>
        <w:t xml:space="preserve">1. What Are We Building?</w:t>
      </w:r>
    </w:p>
    <w:p>
      <w:r>
        <w:t xml:space="preserve">This project is an AI model — a computer program that learns patterns from historical stock data and uses those patterns to predict whether a stock's price will be higher or lower the next trading day.</w:t>
      </w:r>
    </w:p>
    <w:p>
      <w:pPr>
        <w:spacing w:before="120" w:after="60"/>
      </w:pPr>
      <w:r>
        <w:t xml:space="preserve"/>
      </w:r>
    </w:p>
    <w:p>
      <w:r>
        <w:t xml:space="preserve">Think of it like this: instead of a human analyst reading thousands of charts and news articles, our AI reads them automatically, finds patterns humans might miss, and outputs a simple prediction: UP or DOWN.</w:t>
      </w:r>
    </w:p>
    <w:p>
      <w:pPr>
        <w:spacing w:before="120" w:after="60"/>
      </w:pPr>
      <w:r>
        <w:t xml:space="preserve"/>
      </w:r>
    </w:p>
    <w:p>
      <w:pPr>
        <w:shd w:fill="E8F4FD" w:val="clear"/>
        <w:spacing w:before="80" w:after="80"/>
        <w:ind w:left="360" w:right="360"/>
      </w:pPr>
      <w:r>
        <w:rPr>
          <w:b/>
          <w:bCs/>
          <w:color w:val="1D6A96"/>
        </w:rPr>
        <w:t xml:space="preserve">Real talk: </w:t>
      </w:r>
      <w:r>
        <w:t xml:space="preserve">No model can predict markets with certainty. Markets are partly random. The goal is to be right slightly more than 50% of the time — even 53–56% accuracy, applied consistently, has real value.</w:t>
      </w:r>
    </w:p>
    <w:p>
      <w:pPr>
        <w:spacing w:before="120" w:after="60"/>
      </w:pPr>
      <w:r>
        <w:t xml:space="preserve"/>
      </w:r>
    </w:p>
    <w:p>
      <w:pPr>
        <w:pStyle w:val="Heading2"/>
      </w:pPr>
      <w:r>
        <w:t xml:space="preserve">What the model actually predicts</w:t>
      </w:r>
    </w:p>
    <w:p>
      <w:r>
        <w:t xml:space="preserve">Given the last 30 days of data about a stock (price movements, technical indicators, news sentiment, and market-wide signals), the model outputs one of two answers:</w:t>
      </w:r>
    </w:p>
    <w:p>
      <w:pPr>
        <w:spacing w:before="60" w:after="60"/>
      </w:pPr>
      <w:r>
        <w:t xml:space="preserve"/>
      </w:r>
    </w:p>
    <w:p>
      <w:pPr>
        <w:pStyle w:val="ListParagraph"/>
        <w:numPr>
          <w:ilvl w:val="0"/>
          <w:numId w:val="2"/>
        </w:numPr>
      </w:pPr>
      <w:r>
        <w:t xml:space="preserve">1  =  UP  (the stock will close higher tomorrow than today)</w:t>
      </w:r>
    </w:p>
    <w:p>
      <w:pPr>
        <w:pStyle w:val="ListParagraph"/>
        <w:numPr>
          <w:ilvl w:val="0"/>
          <w:numId w:val="2"/>
        </w:numPr>
      </w:pPr>
      <w:r>
        <w:t xml:space="preserve">0  =  DOWN  (the stock will close lower tomorrow than today)</w:t>
      </w:r>
    </w:p>
    <w:p>
      <w:pPr>
        <w:spacing w:before="120" w:after="60"/>
      </w:pPr>
      <w:r>
        <w:t xml:space="preserve"/>
      </w:r>
    </w:p>
    <w:p>
      <w:r>
        <w:t xml:space="preserve">It does NOT predict by how much — just the direction. Direction prediction is a classification problem, which is simpler and more reliable than trying to predict exact prices.</w:t>
      </w:r>
    </w:p>
    <w:p>
      <w:pPr>
        <w:spacing w:before="120" w:after="60"/>
      </w:pPr>
      <w:r>
        <w:t xml:space="preserve"/>
      </w:r>
    </w:p>
    <w:p>
      <w:pPr>
        <w:pStyle w:val="Heading2"/>
      </w:pPr>
      <w:r>
        <w:t xml:space="preserve">The three versions of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40"/>
        <w:gridCol w:w="516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Version</w:t>
            </w:r>
          </w:p>
        </w:tc>
        <w:tc>
          <w:tcPr>
            <w:tcW w:type="dxa" w:w="2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File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What's new</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v1</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stock_predictor.py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Core LSTM with 13 technical indicators (RSI, MACD, moving averages, volume)</w:t>
            </w:r>
          </w:p>
        </w:tc>
      </w:tr>
      <w:tr>
        <w:tc>
          <w:tcPr>
            <w:tcW w:type="dxa" w:w="1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v2</w:t>
            </w:r>
          </w:p>
        </w:tc>
        <w:tc>
          <w:tcPr>
            <w:tcW w:type="dxa" w:w="26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stock_predictor_v2.py</w:t>
            </w:r>
          </w:p>
        </w:tc>
        <w:tc>
          <w:tcPr>
            <w:tcW w:type="dxa" w:w="5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Adds: news sentiment (Yahoo RSS), earnings date flags, macro indicators (VIX, SPY, QQQ, yields)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v3</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stock_predictor_v3.py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Upgrades news to 8 simultaneous sources: Yahoo, Google, Reuters, MarketWatch, Seeking Alpha, Benzinga, Finviz, Reddit WSB</w:t>
            </w:r>
          </w:p>
        </w:tc>
      </w:tr>
    </w:tbl>
    <w:p>
      <w:r>
        <w:br w:type="page"/>
      </w:r>
    </w:p>
    <w:p>
      <w:pPr>
        <w:pStyle w:val="Heading1"/>
      </w:pPr>
      <w:r>
        <w:t xml:space="preserve">2. Key Concepts (Plain English)</w:t>
      </w:r>
    </w:p>
    <w:p>
      <w:r>
        <w:t xml:space="preserve">Before diving into the code, here are the ideas you need to understand. Each concept builds on the last.</w:t>
      </w:r>
    </w:p>
    <w:p>
      <w:pPr>
        <w:spacing w:before="120" w:after="60"/>
      </w:pPr>
      <w:r>
        <w:t xml:space="preserve"/>
      </w:r>
    </w:p>
    <w:p>
      <w:pPr>
        <w:pStyle w:val="Heading2"/>
      </w:pPr>
      <w:r>
        <w:t xml:space="preserve">2.1  What is a neural network?</w:t>
      </w:r>
    </w:p>
    <w:p>
      <w:r>
        <w:t xml:space="preserve">A neural network is a program loosely inspired by the human brain. It consists of layers of simple mathematical units called neurons. Each neuron takes in numbers, does a small calculation, and passes a result to the next layer.</w:t>
      </w:r>
    </w:p>
    <w:p>
      <w:pPr>
        <w:spacing w:before="120" w:after="60"/>
      </w:pPr>
      <w:r>
        <w:t xml:space="preserve"/>
      </w:r>
    </w:p>
    <w:p>
      <w:r>
        <w:t xml:space="preserve">The magic is in training: we show the network thousands of examples (30 days of data → did the stock go up or down?), and it gradually adjusts its internal numbers (called weights) until it gets better at predicting the right answer. This adjustment process is called backpropagation.</w:t>
      </w:r>
    </w:p>
    <w:p>
      <w:pPr>
        <w:spacing w:before="120" w:after="60"/>
      </w:pPr>
      <w:r>
        <w:t xml:space="preserve"/>
      </w:r>
    </w:p>
    <w:p>
      <w:pPr>
        <w:shd w:fill="E8F4FD" w:val="clear"/>
        <w:spacing w:before="80" w:after="80"/>
        <w:ind w:left="360" w:right="360"/>
      </w:pPr>
      <w:r>
        <w:rPr>
          <w:b/>
          <w:bCs/>
          <w:color w:val="1D6A96"/>
        </w:rPr>
        <w:t xml:space="preserve">Analogy: </w:t>
      </w:r>
      <w:r>
        <w:t xml:space="preserve">Imagine learning to cook by tasting your dish, noticing it's too salty, adding less salt next time, and repeating until it tastes right. The network does the same thing with numbers.</w:t>
      </w:r>
    </w:p>
    <w:p>
      <w:pPr>
        <w:spacing w:before="120" w:after="60"/>
      </w:pPr>
      <w:r>
        <w:t xml:space="preserve"/>
      </w:r>
    </w:p>
    <w:p>
      <w:pPr>
        <w:pStyle w:val="Heading2"/>
      </w:pPr>
      <w:r>
        <w:t xml:space="preserve">2.2  What is an LSTM?</w:t>
      </w:r>
    </w:p>
    <w:p>
      <w:r>
        <w:t xml:space="preserve">LSTM stands for Long Short-Term Memory. It is a special type of neural network designed specifically for sequences — data where order matters, like sentences, music, or daily stock prices.</w:t>
      </w:r>
    </w:p>
    <w:p>
      <w:pPr>
        <w:spacing w:before="120" w:after="60"/>
      </w:pPr>
      <w:r>
        <w:t xml:space="preserve"/>
      </w:r>
    </w:p>
    <w:p>
      <w:r>
        <w:t xml:space="preserve">A regular neural network treats each day independently. An LSTM has a memory cell that carries information across many time steps. When it sees day 30, it still remembers something about day 1. This makes it much better at detecting trends that develop slowly over weeks.</w:t>
      </w:r>
    </w:p>
    <w:p>
      <w:pPr>
        <w:spacing w:before="120" w:after="60"/>
      </w:pPr>
      <w:r>
        <w:t xml:space="preserve"/>
      </w:r>
    </w:p>
    <w:p>
      <w:pPr>
        <w:shd w:fill="E8F4FD" w:val="clear"/>
        <w:spacing w:before="80" w:after="80"/>
        <w:ind w:left="360" w:right="360"/>
      </w:pPr>
      <w:r>
        <w:rPr>
          <w:b/>
          <w:bCs/>
          <w:color w:val="1D6A96"/>
        </w:rPr>
        <w:t xml:space="preserve">Analogy: </w:t>
      </w:r>
      <w:r>
        <w:t xml:space="preserve">A regular neural net reads each word of a book individually with no memory. An LSTM reads the whole chapter and remembers the plot.</w:t>
      </w:r>
    </w:p>
    <w:p>
      <w:pPr>
        <w:spacing w:before="120" w:after="60"/>
      </w:pPr>
      <w:r>
        <w:t xml:space="preserve"/>
      </w:r>
    </w:p>
    <w:p>
      <w:pPr>
        <w:pStyle w:val="Heading2"/>
      </w:pPr>
      <w:r>
        <w:t xml:space="preserve">2.3  What is PyTorch?</w:t>
      </w:r>
    </w:p>
    <w:p>
      <w:r>
        <w:t xml:space="preserve">PyTorch is a free, open-source library (a collection of pre-built tools) for building and training neural networks in Python. It was created by Meta (Facebook) and is now the most widely used deep learning framework in academic research and industry.</w:t>
      </w:r>
    </w:p>
    <w:p>
      <w:pPr>
        <w:spacing w:before="120" w:after="60"/>
      </w:pPr>
      <w:r>
        <w:t xml:space="preserve"/>
      </w:r>
    </w:p>
    <w:p>
      <w:r>
        <w:t xml:space="preserve">Instead of writing the maths for neural networks from scratch (which would take months), PyTorch gives you ready-made building blocks. You assemble them like LEGO.</w:t>
      </w:r>
    </w:p>
    <w:p>
      <w:pPr>
        <w:spacing w:before="120" w:after="60"/>
      </w:pPr>
      <w:r>
        <w:t xml:space="preserve"/>
      </w:r>
    </w:p>
    <w:p>
      <w:pPr>
        <w:pStyle w:val="Heading2"/>
      </w:pPr>
      <w:r>
        <w:t xml:space="preserve">2.4  What is VADER sentiment analysis?</w:t>
      </w:r>
    </w:p>
    <w:p>
      <w:r>
        <w:t xml:space="preserve">VADER (Valence Aware Dictionary and sEntiment Reasoner) is a tool that reads a piece of text and outputs a score from -1.0 (very negative) to +1.0 (very positive). It was built specifically for financial and social media text.</w:t>
      </w:r>
    </w:p>
    <w:p>
      <w:pPr>
        <w:spacing w:before="120" w:after="60"/>
      </w:pPr>
      <w:r>
        <w:t xml:space="preserve"/>
      </w:r>
    </w:p>
    <w:p>
      <w:r>
        <w:t xml:space="preserve">We use it to score every news headline about a stock. A headline like "Apple reports record quarterly earnings" gets a high positive score. "SEC launches investigation into accounting practices" gets a strongly negative score. These scores become features the LSTM can learn from.</w:t>
      </w:r>
    </w:p>
    <w:p>
      <w:pPr>
        <w:spacing w:before="120" w:after="60"/>
      </w:pPr>
      <w:r>
        <w:t xml:space="preserve"/>
      </w:r>
    </w:p>
    <w:p>
      <w:pPr>
        <w:pStyle w:val="Heading2"/>
      </w:pPr>
      <w:r>
        <w:t xml:space="preserve">2.5  What is a feature?</w:t>
      </w:r>
    </w:p>
    <w:p>
      <w:r>
        <w:t xml:space="preserve">A feature is any number we give the model to help it make a prediction. Our model uses three categories of features:</w:t>
      </w:r>
    </w:p>
    <w:p>
      <w:pPr>
        <w:spacing w:before="60" w:after="60"/>
      </w:pPr>
      <w:r>
        <w:t xml:space="preserve"/>
      </w:r>
    </w:p>
    <w:p>
      <w:pPr>
        <w:pStyle w:val="ListParagraph"/>
        <w:numPr>
          <w:ilvl w:val="0"/>
          <w:numId w:val="2"/>
        </w:numPr>
      </w:pPr>
      <w:r>
        <w:rPr>
          <w:b/>
          <w:bCs/>
        </w:rPr>
        <w:t xml:space="preserve">RSI, MACD, moving averages, volume ratios — all calculated from the stock's own price history</w:t>
      </w:r>
      <w:r>
        <w:t xml:space="preserve">Technical features: </w:t>
      </w:r>
    </w:p>
    <w:p>
      <w:pPr>
        <w:pStyle w:val="ListParagraph"/>
        <w:numPr>
          <w:ilvl w:val="0"/>
          <w:numId w:val="2"/>
        </w:numPr>
      </w:pPr>
      <w:r>
        <w:rPr>
          <w:b/>
          <w:bCs/>
        </w:rPr>
        <w:t xml:space="preserve">VADER scores from 8 news sources, headline volume, source disagreement</w:t>
      </w:r>
      <w:r>
        <w:t xml:space="preserve">Sentiment features: </w:t>
      </w:r>
    </w:p>
    <w:p>
      <w:pPr>
        <w:pStyle w:val="ListParagraph"/>
        <w:numPr>
          <w:ilvl w:val="0"/>
          <w:numId w:val="2"/>
        </w:numPr>
      </w:pPr>
      <w:r>
        <w:rPr>
          <w:b/>
          <w:bCs/>
        </w:rPr>
        <w:t xml:space="preserve">VIX fear index, S&amp;P 500 momentum, treasury yields, sector ETF performance</w:t>
      </w:r>
      <w:r>
        <w:t xml:space="preserve">Macro features: </w:t>
      </w:r>
    </w:p>
    <w:p>
      <w:pPr>
        <w:spacing w:before="120" w:after="60"/>
      </w:pPr>
      <w:r>
        <w:t xml:space="preserve"/>
      </w:r>
    </w:p>
    <w:p>
      <w:pPr>
        <w:pStyle w:val="Heading2"/>
      </w:pPr>
      <w:r>
        <w:t xml:space="preserve">2.6  What is overfitting?</w:t>
      </w:r>
    </w:p>
    <w:p>
      <w:r>
        <w:t xml:space="preserve">Overfitting happens when a model memorises the training data instead of learning general patterns. It performs brilliantly on data it has seen but fails on new data.</w:t>
      </w:r>
    </w:p>
    <w:p>
      <w:pPr>
        <w:spacing w:before="120" w:after="60"/>
      </w:pPr>
      <w:r>
        <w:t xml:space="preserve"/>
      </w:r>
    </w:p>
    <w:p>
      <w:pPr>
        <w:shd w:fill="E8F4FD" w:val="clear"/>
        <w:spacing w:before="80" w:after="80"/>
        <w:ind w:left="360" w:right="360"/>
      </w:pPr>
      <w:r>
        <w:rPr>
          <w:b/>
          <w:bCs/>
          <w:color w:val="1D6A96"/>
        </w:rPr>
        <w:t xml:space="preserve">Analogy: </w:t>
      </w:r>
      <w:r>
        <w:t xml:space="preserve">A student who memorises exam answers without understanding the subject will fail a slightly different exam. We use dropout (randomly disabling neurons during training) and train/test splitting to prevent this.</w:t>
      </w:r>
    </w:p>
    <w:p>
      <w:r>
        <w:br w:type="page"/>
      </w:r>
    </w:p>
    <w:p>
      <w:pPr>
        <w:pStyle w:val="Heading1"/>
      </w:pPr>
      <w:r>
        <w:t xml:space="preserve">3. How the Data Pipeline Works</w:t>
      </w:r>
    </w:p>
    <w:p>
      <w:r>
        <w:t xml:space="preserve">Before the model sees a single number, we go through a carefully ordered pipeline. Getting this right is more important than the model architecture itself — garbage in, garbage out.</w:t>
      </w:r>
    </w:p>
    <w:p>
      <w:pPr>
        <w:spacing w:before="120" w:after="60"/>
      </w:pPr>
      <w:r>
        <w:t xml:space="preserve"/>
      </w:r>
    </w:p>
    <w:p>
      <w:pPr>
        <w:pStyle w:val="Heading2"/>
      </w:pPr>
      <w:r>
        <w:t xml:space="preserve">Step 1 — Download price data</w:t>
      </w:r>
    </w:p>
    <w:p>
      <w:r>
        <w:t xml:space="preserve">We use the yfinance library to pull free historical OHLCV data from Yahoo Finance. OHLCV stands for:</w:t>
      </w:r>
    </w:p>
    <w:p>
      <w:pPr>
        <w:spacing w:before="60" w:after="60"/>
      </w:pPr>
      <w:r>
        <w:t xml:space="preserve"/>
      </w:r>
    </w:p>
    <w:p>
      <w:pPr>
        <w:pStyle w:val="ListParagraph"/>
        <w:numPr>
          <w:ilvl w:val="0"/>
          <w:numId w:val="2"/>
        </w:numPr>
      </w:pPr>
      <w:r>
        <w:rPr>
          <w:b/>
          <w:bCs/>
        </w:rPr>
        <w:t xml:space="preserve">the price at market open (9:30 AM EST)</w:t>
      </w:r>
      <w:r>
        <w:t xml:space="preserve">Open: </w:t>
      </w:r>
    </w:p>
    <w:p>
      <w:pPr>
        <w:pStyle w:val="ListParagraph"/>
        <w:numPr>
          <w:ilvl w:val="0"/>
          <w:numId w:val="2"/>
        </w:numPr>
      </w:pPr>
      <w:r>
        <w:rPr>
          <w:b/>
          <w:bCs/>
        </w:rPr>
        <w:t xml:space="preserve">the highest price reached during the day</w:t>
      </w:r>
      <w:r>
        <w:t xml:space="preserve">High: </w:t>
      </w:r>
    </w:p>
    <w:p>
      <w:pPr>
        <w:pStyle w:val="ListParagraph"/>
        <w:numPr>
          <w:ilvl w:val="0"/>
          <w:numId w:val="2"/>
        </w:numPr>
      </w:pPr>
      <w:r>
        <w:rPr>
          <w:b/>
          <w:bCs/>
        </w:rPr>
        <w:t xml:space="preserve">the lowest price reached during the day</w:t>
      </w:r>
      <w:r>
        <w:t xml:space="preserve">Low: </w:t>
      </w:r>
    </w:p>
    <w:p>
      <w:pPr>
        <w:pStyle w:val="ListParagraph"/>
        <w:numPr>
          <w:ilvl w:val="0"/>
          <w:numId w:val="2"/>
        </w:numPr>
      </w:pPr>
      <w:r>
        <w:rPr>
          <w:b/>
          <w:bCs/>
        </w:rPr>
        <w:t xml:space="preserve">the final price at market close (4:00 PM EST)</w:t>
      </w:r>
      <w:r>
        <w:t xml:space="preserve">Close: </w:t>
      </w:r>
    </w:p>
    <w:p>
      <w:pPr>
        <w:pStyle w:val="ListParagraph"/>
        <w:numPr>
          <w:ilvl w:val="0"/>
          <w:numId w:val="2"/>
        </w:numPr>
      </w:pPr>
      <w:r>
        <w:rPr>
          <w:b/>
          <w:bCs/>
        </w:rPr>
        <w:t xml:space="preserve">how many shares were traded that day</w:t>
      </w:r>
      <w:r>
        <w:t xml:space="preserve">Volume: </w:t>
      </w:r>
    </w:p>
    <w:p>
      <w:pPr>
        <w:spacing w:before="120" w:after="60"/>
      </w:pPr>
      <w:r>
        <w:t xml:space="preserve"/>
      </w:r>
    </w:p>
    <w:p>
      <w:pPr>
        <w:pStyle w:val="Heading2"/>
      </w:pPr>
      <w:r>
        <w:t xml:space="preserve">Step 2 — Engineer features</w:t>
      </w:r>
    </w:p>
    <w:p>
      <w:r>
        <w:t xml:space="preserve">Raw OHLCV data alone is not enough. We calculate technical indicators that traders use, which give the model richer signals. The most important ones: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Indicator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measures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Why it matters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RSI (0–100)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Whether the stock is overbought or oversold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RSI &gt; 70 = might drop soon. RSI &lt; 30 = might rise soon</w:t>
            </w:r>
          </w:p>
        </w:tc>
      </w:tr>
      <w:tr>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MACD</w:t>
            </w:r>
          </w:p>
        </w:tc>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Momentum: is buying pressure accelerating or decelerating?</w:t>
            </w:r>
          </w:p>
        </w:tc>
        <w:tc>
          <w:tcPr>
            <w:tcW w:type="dxa" w:w="4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Crossing above zero = bullish signal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Moving Averages (7/21/50 day)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The average price over N days, smoothing out noise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Price above MA = uptrend. Price below = downtrend</w:t>
            </w:r>
          </w:p>
        </w:tc>
      </w:tr>
      <w:tr>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Bollinger Bands</w:t>
            </w:r>
          </w:p>
        </w:tc>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How far price is from its "normal" range</w:t>
            </w:r>
          </w:p>
        </w:tc>
        <w:tc>
          <w:tcPr>
            <w:tcW w:type="dxa" w:w="4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Near upper band = overbought. Near lower = oversold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Volume ratio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Is today's volume higher or lower than usual?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Unusual volume often precedes big moves</w:t>
            </w:r>
          </w:p>
        </w:tc>
      </w:tr>
      <w:tr>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Volatility</w:t>
            </w:r>
          </w:p>
        </w:tc>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How wildly is the price swinging day to day?</w:t>
            </w:r>
          </w:p>
        </w:tc>
        <w:tc>
          <w:tcPr>
            <w:tcW w:type="dxa" w:w="4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High volatility = harder to predict, bigger moves</w:t>
            </w:r>
          </w:p>
        </w:tc>
      </w:tr>
    </w:tbl>
    <w:p>
      <w:pPr>
        <w:spacing w:before="120" w:after="60"/>
      </w:pPr>
      <w:r>
        <w:t xml:space="preserve"/>
      </w:r>
    </w:p>
    <w:p>
      <w:pPr>
        <w:pStyle w:val="Heading2"/>
      </w:pPr>
      <w:r>
        <w:t xml:space="preserve">Step 3 — Create sliding windows</w:t>
      </w:r>
    </w:p>
    <w:p>
      <w:r>
        <w:t xml:space="preserve">The LSTM needs sequences, not individual days. We slide a 30-day window across our data to create training samples:</w:t>
      </w:r>
    </w:p>
    <w:p>
      <w:pPr>
        <w:spacing w:before="60" w:after="60"/>
      </w:pPr>
      <w:r>
        <w:t xml:space="preserve"/>
      </w:r>
    </w:p>
    <w:p>
      <w:pPr>
        <w:shd w:fill="F0F4F8" w:val="clear"/>
        <w:spacing w:before="40" w:after="40"/>
        <w:ind w:left="360"/>
      </w:pPr>
      <w:r>
        <w:rPr>
          <w:rFonts w:ascii="Courier New" w:cs="Courier New" w:eastAsia="Courier New" w:hAnsi="Courier New"/>
          <w:color w:val="1F4E79"/>
          <w:sz w:val="18"/>
          <w:szCs w:val="18"/>
        </w:rPr>
        <w:t xml:space="preserve">Window 1:  [Day 1, Day 2, ... Day 30]  →  Did Day 31 go UP or DOWN?</w:t>
      </w:r>
    </w:p>
    <w:p>
      <w:pPr>
        <w:shd w:fill="F0F4F8" w:val="clear"/>
        <w:spacing w:before="40" w:after="40"/>
        <w:ind w:left="360"/>
      </w:pPr>
      <w:r>
        <w:rPr>
          <w:rFonts w:ascii="Courier New" w:cs="Courier New" w:eastAsia="Courier New" w:hAnsi="Courier New"/>
          <w:color w:val="1F4E79"/>
          <w:sz w:val="18"/>
          <w:szCs w:val="18"/>
        </w:rPr>
        <w:t xml:space="preserve">Window 2:  [Day 2, Day 3, ... Day 31]  →  Did Day 32 go UP or DOWN?</w:t>
      </w:r>
    </w:p>
    <w:p>
      <w:pPr>
        <w:shd w:fill="F0F4F8" w:val="clear"/>
        <w:spacing w:before="40" w:after="40"/>
        <w:ind w:left="360"/>
      </w:pPr>
      <w:r>
        <w:rPr>
          <w:rFonts w:ascii="Courier New" w:cs="Courier New" w:eastAsia="Courier New" w:hAnsi="Courier New"/>
          <w:color w:val="1F4E79"/>
          <w:sz w:val="18"/>
          <w:szCs w:val="18"/>
        </w:rPr>
        <w:t xml:space="preserve">Window 3:  [Day 3, Day 4, ... Day 32]  →  Did Day 33 go UP or DOWN?</w:t>
      </w:r>
    </w:p>
    <w:p>
      <w:pPr>
        <w:spacing w:before="120" w:after="60"/>
      </w:pPr>
      <w:r>
        <w:t xml:space="preserve"/>
      </w:r>
    </w:p>
    <w:p>
      <w:r>
        <w:t xml:space="preserve">Each window becomes one training sample. For 6 years of data (~1500 trading days), we get ~1470 samples. Each sample contains 30 days × 30+ features = 900+ numbers.</w:t>
      </w:r>
    </w:p>
    <w:p>
      <w:pPr>
        <w:spacing w:before="120" w:after="60"/>
      </w:pPr>
      <w:r>
        <w:t xml:space="preserve"/>
      </w:r>
    </w:p>
    <w:p>
      <w:pPr>
        <w:pStyle w:val="Heading2"/>
      </w:pPr>
      <w:r>
        <w:t xml:space="preserve">Step 4 — Split chronologically</w:t>
      </w:r>
    </w:p>
    <w:p>
      <w:r>
        <w:t xml:space="preserve">We use the first 80% of data for training and the last 20% for testing. CRITICAL: we never shuffle the data before splitting. Shuffling would allow the model to see future data during training, a problem called look-ahead bias that would make accuracy look artificially high.</w:t>
      </w:r>
    </w:p>
    <w:p>
      <w:pPr>
        <w:spacing w:before="120" w:after="60"/>
      </w:pPr>
      <w:r>
        <w:t xml:space="preserve"/>
      </w:r>
    </w:p>
    <w:p>
      <w:pPr>
        <w:shd w:fill="E8F4FD" w:val="clear"/>
        <w:spacing w:before="80" w:after="80"/>
        <w:ind w:left="360" w:right="360"/>
      </w:pPr>
      <w:r>
        <w:rPr>
          <w:b/>
          <w:bCs/>
          <w:color w:val="1D6A96"/>
        </w:rPr>
        <w:t xml:space="preserve">Why this matters: </w:t>
      </w:r>
      <w:r>
        <w:t xml:space="preserve">If you trained on days 1–1500 shuffled randomly, some test days might appear between training days. The model could "learn" that day 800 follows day 799, which is cheating.</w:t>
      </w:r>
    </w:p>
    <w:p>
      <w:pPr>
        <w:spacing w:before="120" w:after="60"/>
      </w:pPr>
      <w:r>
        <w:t xml:space="preserve"/>
      </w:r>
    </w:p>
    <w:p>
      <w:pPr>
        <w:pStyle w:val="Heading2"/>
      </w:pPr>
      <w:r>
        <w:t xml:space="preserve">Step 5 — Normalise</w:t>
      </w:r>
    </w:p>
    <w:p>
      <w:r>
        <w:t xml:space="preserve">RSI ranges from 0–100. Volume might be in the millions. MACD might be 0.5. These wildly different scales confuse the neural network. We use StandardScaler to transform all features to have mean=0 and standard deviation=1.</w:t>
      </w:r>
    </w:p>
    <w:p>
      <w:pPr>
        <w:spacing w:before="120" w:after="60"/>
      </w:pPr>
      <w:r>
        <w:t xml:space="preserve"/>
      </w:r>
    </w:p>
    <w:p>
      <w:pPr>
        <w:shd w:fill="E8F4FD" w:val="clear"/>
        <w:spacing w:before="80" w:after="80"/>
        <w:ind w:left="360" w:right="360"/>
      </w:pPr>
      <w:r>
        <w:rPr>
          <w:b/>
          <w:bCs/>
          <w:color w:val="1D6A96"/>
        </w:rPr>
        <w:t xml:space="preserve">Important: </w:t>
      </w:r>
      <w:r>
        <w:t xml:space="preserve">We fit the scaler only on training data, then apply the same scaling to test data. If we used test data to calculate the mean/std, the model would have peeked at the future.</w:t>
      </w:r>
    </w:p>
    <w:p>
      <w:r>
        <w:br w:type="page"/>
      </w:r>
    </w:p>
    <w:p>
      <w:pPr>
        <w:pStyle w:val="Heading1"/>
      </w:pPr>
      <w:r>
        <w:t xml:space="preserve">4. The Model Architecture</w:t>
      </w:r>
    </w:p>
    <w:p>
      <w:r>
        <w:t xml:space="preserve">Here is exactly what happens inside the model when it processes one prediction:</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Layer</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does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Output shape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Input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Receives 30 days × 30 features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(batch, 30, 30)</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LSTM Layer 1</w:t>
            </w:r>
          </w:p>
        </w:tc>
        <w:tc>
          <w:tcPr>
            <w:tcW w:type="dxa" w:w="4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Processes the sequence, builds memory across days</w:t>
            </w:r>
          </w:p>
        </w:tc>
        <w:tc>
          <w:tcPr>
            <w:tcW w:type="dxa" w:w="3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(batch, 30, 192)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LSTM Layer 2</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Deeper pattern extraction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(batch, 30, 192)</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Select last step</w:t>
            </w:r>
          </w:p>
        </w:tc>
        <w:tc>
          <w:tcPr>
            <w:tcW w:type="dxa" w:w="4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Takes only day 30's output (it has seen all 30 days)</w:t>
            </w:r>
          </w:p>
        </w:tc>
        <w:tc>
          <w:tcPr>
            <w:tcW w:type="dxa" w:w="3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(batch, 192)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LayerNorm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Stabilises the numbers before classification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(batch, 192)</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Dropout (30%)</w:t>
            </w:r>
          </w:p>
        </w:tc>
        <w:tc>
          <w:tcPr>
            <w:tcW w:type="dxa" w:w="4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Randomly zeros 30% of neurons to prevent overfitting</w:t>
            </w:r>
          </w:p>
        </w:tc>
        <w:tc>
          <w:tcPr>
            <w:tcW w:type="dxa" w:w="3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(batch, 192)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Linear → ReLU</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Compresses 192 features down to 128</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(batch, 128)</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Linear → ReLU</w:t>
            </w:r>
          </w:p>
        </w:tc>
        <w:tc>
          <w:tcPr>
            <w:tcW w:type="dxa" w:w="4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Further compresses to 32</w:t>
            </w:r>
          </w:p>
        </w:tc>
        <w:tc>
          <w:tcPr>
            <w:tcW w:type="dxa" w:w="3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(batch, 32)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Linear (output)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Final layer: outputs 2 scores (DOWN score, UP score)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(batch, 2)</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Argmax</w:t>
            </w:r>
          </w:p>
        </w:tc>
        <w:tc>
          <w:tcPr>
            <w:tcW w:type="dxa" w:w="4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Picks whichever class has the higher score</w:t>
            </w:r>
          </w:p>
        </w:tc>
        <w:tc>
          <w:tcPr>
            <w:tcW w:type="dxa" w:w="3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0 or 1</w:t>
            </w:r>
          </w:p>
        </w:tc>
      </w:tr>
    </w:tbl>
    <w:p>
      <w:pPr>
        <w:spacing w:before="120" w:after="60"/>
      </w:pPr>
      <w:r>
        <w:t xml:space="preserve"/>
      </w:r>
    </w:p>
    <w:p>
      <w:pPr>
        <w:pStyle w:val="Heading2"/>
      </w:pPr>
      <w:r>
        <w:t xml:space="preserve">Key settings you can tune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Setting</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Effect of increasing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WINDOW_SIZE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30 days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Model sees further back in time. Try 60 for longer memory</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HIDDEN_SIZE</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192 neurons</w:t>
            </w:r>
          </w:p>
        </w:tc>
        <w:tc>
          <w:tcPr>
            <w:tcW w:type="dxa" w:w="5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More capacity to learn patterns. Try 256. Risk: slower training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NUM_LAYERS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Deeper network. Try 3. Risk: harder to train</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DROPOUT</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0.3 (30%)</w:t>
            </w:r>
          </w:p>
        </w:tc>
        <w:tc>
          <w:tcPr>
            <w:tcW w:type="dxa" w:w="5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More regularisation. Try 0.4 if overfitting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EPOCHS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More training passes. Try 60. Watch for overfitting</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LEARNING_RATE</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0.001</w:t>
            </w:r>
          </w:p>
        </w:tc>
        <w:tc>
          <w:tcPr>
            <w:tcW w:type="dxa" w:w="5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Smaller = more careful updates. Try 0.0005 if unstable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BATCH_SIZE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64</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Samples per update. Try 32 for noisier but faster learning</w:t>
            </w:r>
          </w:p>
        </w:tc>
      </w:tr>
    </w:tbl>
    <w:p>
      <w:r>
        <w:br w:type="page"/>
      </w:r>
    </w:p>
    <w:p>
      <w:pPr>
        <w:pStyle w:val="Heading1"/>
      </w:pPr>
      <w:r>
        <w:t xml:space="preserve">5. The Multi-Source News System (v3)</w:t>
      </w:r>
    </w:p>
    <w:p>
      <w:r>
        <w:t xml:space="preserve">Version 3 pulls headlines from 8 different sources simultaneously. Each source is scored independently with VADER, then blended into combined signals.</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Weight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Why included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Yahoo Finance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1.0</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Stock-specific headlines, fast-updating, widely cited</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Google News</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0.8</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Broad coverage, catches stories other sources miss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Reuters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1.2</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Highest credibility — weighted more than others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MarketWatch</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1.0</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Market-focused real-time commentary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Seeking Alpha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0.9</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Analyst opinions and earnings-specific coverage</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Benzinga</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1.0</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Fast-moving pre-market and intraday trading news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Finviz</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0.9</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Aggregated headlines, scraped from their news table</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Reddit WSB</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0.4</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Retail sentiment — low weight, used as contrarian signal</w:t>
            </w:r>
          </w:p>
        </w:tc>
      </w:tr>
    </w:tbl>
    <w:p>
      <w:pPr>
        <w:spacing w:before="120" w:after="60"/>
      </w:pPr>
      <w:r>
        <w:t xml:space="preserve"/>
      </w:r>
    </w:p>
    <w:p>
      <w:pPr>
        <w:pStyle w:val="Heading2"/>
      </w:pPr>
      <w:r>
        <w:t xml:space="preserve">The four sentiment signals</w:t>
      </w:r>
    </w:p>
    <w:p>
      <w:pPr>
        <w:pStyle w:val="ListParagraph"/>
        <w:numPr>
          <w:ilvl w:val="0"/>
          <w:numId w:val="2"/>
        </w:numPr>
      </w:pPr>
      <w:r>
        <w:rPr>
          <w:b/>
          <w:bCs/>
        </w:rPr>
        <w:t xml:space="preserve">All sources combined, professional sources weighted higher</w:t>
      </w:r>
      <w:r>
        <w:t xml:space="preserve">Weighted sentiment score: </w:t>
      </w:r>
    </w:p>
    <w:p>
      <w:pPr>
        <w:pStyle w:val="ListParagraph"/>
        <w:numPr>
          <w:ilvl w:val="0"/>
          <w:numId w:val="2"/>
        </w:numPr>
      </w:pPr>
      <w:r>
        <w:rPr>
          <w:b/>
          <w:bCs/>
        </w:rPr>
        <w:t xml:space="preserve">When Reuters says +0.8 and Reddit says -0.6, the disagreement itself is a signal — usually means uncertainty and incoming volatility</w:t>
      </w:r>
      <w:r>
        <w:t xml:space="preserve">Source disagreement: </w:t>
      </w:r>
    </w:p>
    <w:p>
      <w:pPr>
        <w:pStyle w:val="ListParagraph"/>
        <w:numPr>
          <w:ilvl w:val="0"/>
          <w:numId w:val="2"/>
        </w:numPr>
      </w:pPr>
      <w:r>
        <w:rPr>
          <w:b/>
          <w:bCs/>
        </w:rPr>
        <w:t xml:space="preserve">3× more articles than usual = something is happening. High volume predicts higher volatility</w:t>
      </w:r>
      <w:r>
        <w:t xml:space="preserve">Headline volume: </w:t>
      </w:r>
    </w:p>
    <w:p>
      <w:pPr>
        <w:pStyle w:val="ListParagraph"/>
        <w:numPr>
          <w:ilvl w:val="0"/>
          <w:numId w:val="2"/>
        </w:numPr>
      </w:pPr>
      <w:r>
        <w:rPr>
          <w:b/>
          <w:bCs/>
        </w:rPr>
        <w:t xml:space="preserve">When retail sentiment hits extreme levels, smart money often fades it — a contrarian indicator</w:t>
      </w:r>
      <w:r>
        <w:t xml:space="preserve">Reddit extreme flag: </w:t>
      </w:r>
    </w:p>
    <w:p>
      <w:r>
        <w:br w:type="page"/>
      </w:r>
    </w:p>
    <w:p>
      <w:pPr>
        <w:pStyle w:val="Heading1"/>
      </w:pPr>
      <w:r>
        <w:t xml:space="preserve">6. Setup and Running the Model</w:t>
      </w:r>
    </w:p>
    <w:p>
      <w:pPr>
        <w:pStyle w:val="Heading2"/>
      </w:pPr>
      <w:r>
        <w:t xml:space="preserve">Step 1 — Install Python</w:t>
      </w:r>
    </w:p>
    <w:p>
      <w:r>
        <w:t xml:space="preserve">Download Python 3.10 or 3.11 from python.org. During installation on Windows, check the box that says "Add Python to PATH".</w:t>
      </w:r>
    </w:p>
    <w:p>
      <w:pPr>
        <w:spacing w:before="120" w:after="60"/>
      </w:pPr>
      <w:r>
        <w:t xml:space="preserve"/>
      </w:r>
    </w:p>
    <w:p>
      <w:pPr>
        <w:pStyle w:val="Heading2"/>
      </w:pPr>
      <w:r>
        <w:t xml:space="preserve">Step 2 — Install libraries</w:t>
      </w:r>
    </w:p>
    <w:p>
      <w:r>
        <w:t xml:space="preserve">Open Terminal (Mac/Linux) or Command Prompt (Windows) and run:</w:t>
      </w:r>
    </w:p>
    <w:p>
      <w:pPr>
        <w:spacing w:before="60" w:after="60"/>
      </w:pPr>
      <w:r>
        <w:t xml:space="preserve"/>
      </w:r>
    </w:p>
    <w:p>
      <w:pPr>
        <w:shd w:fill="F0F4F8" w:val="clear"/>
        <w:spacing w:before="40" w:after="40"/>
        <w:ind w:left="360"/>
      </w:pPr>
      <w:r>
        <w:rPr>
          <w:rFonts w:ascii="Courier New" w:cs="Courier New" w:eastAsia="Courier New" w:hAnsi="Courier New"/>
          <w:color w:val="1F4E79"/>
          <w:sz w:val="18"/>
          <w:szCs w:val="18"/>
        </w:rPr>
        <w:t xml:space="preserve">pip install torch yfinance pandas scikit-learn numpy matplotlib vaderSentiment feedparser requests beautifulsoup4</w:t>
      </w:r>
    </w:p>
    <w:p>
      <w:pPr>
        <w:spacing w:before="120" w:after="60"/>
      </w:pPr>
      <w:r>
        <w:t xml:space="preserve"/>
      </w:r>
    </w:p>
    <w:p>
      <w:pPr>
        <w:pStyle w:val="Heading2"/>
      </w:pPr>
      <w:r>
        <w:t xml:space="preserve">Step 3 — Run the model</w:t>
      </w:r>
    </w:p>
    <w:p>
      <w:r>
        <w:t xml:space="preserve">Navigate to your project folder and run:</w:t>
      </w:r>
    </w:p>
    <w:p>
      <w:pPr>
        <w:spacing w:before="60" w:after="60"/>
      </w:pPr>
      <w:r>
        <w:t xml:space="preserve"/>
      </w:r>
    </w:p>
    <w:p>
      <w:pPr>
        <w:shd w:fill="F0F4F8" w:val="clear"/>
        <w:spacing w:before="40" w:after="40"/>
        <w:ind w:left="360"/>
      </w:pPr>
      <w:r>
        <w:rPr>
          <w:rFonts w:ascii="Courier New" w:cs="Courier New" w:eastAsia="Courier New" w:hAnsi="Courier New"/>
          <w:color w:val="1F4E79"/>
          <w:sz w:val="18"/>
          <w:szCs w:val="18"/>
        </w:rPr>
        <w:t xml:space="preserve">python stock_predictor_v3.py                 # trains on AAPL</w:t>
      </w:r>
    </w:p>
    <w:p>
      <w:pPr>
        <w:shd w:fill="F0F4F8" w:val="clear"/>
        <w:spacing w:before="40" w:after="40"/>
        <w:ind w:left="360"/>
      </w:pPr>
      <w:r>
        <w:rPr>
          <w:rFonts w:ascii="Courier New" w:cs="Courier New" w:eastAsia="Courier New" w:hAnsi="Courier New"/>
          <w:color w:val="1F4E79"/>
          <w:sz w:val="18"/>
          <w:szCs w:val="18"/>
        </w:rPr>
        <w:t xml:space="preserve">python stock_predictor_v3.py --ticker NVDA   # trains on NVIDIA</w:t>
      </w:r>
    </w:p>
    <w:p>
      <w:pPr>
        <w:shd w:fill="F0F4F8" w:val="clear"/>
        <w:spacing w:before="40" w:after="40"/>
        <w:ind w:left="360"/>
      </w:pPr>
      <w:r>
        <w:rPr>
          <w:rFonts w:ascii="Courier New" w:cs="Courier New" w:eastAsia="Courier New" w:hAnsi="Courier New"/>
          <w:color w:val="1F4E79"/>
          <w:sz w:val="18"/>
          <w:szCs w:val="18"/>
        </w:rPr>
        <w:t xml:space="preserve">python stock_predictor_v3.py --ticker BTC-USD  # trains on Bitcoin</w:t>
      </w:r>
    </w:p>
    <w:p>
      <w:pPr>
        <w:spacing w:before="120" w:after="60"/>
      </w:pPr>
      <w:r>
        <w:t xml:space="preserve"/>
      </w:r>
    </w:p>
    <w:p>
      <w:pPr>
        <w:pStyle w:val="Heading2"/>
      </w:pPr>
      <w:r>
        <w:t xml:space="preserve">What you will see during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Output line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means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Fetching AAPL data...</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Downloading price history from Yahoo Finance</w:t>
            </w:r>
          </w:p>
        </w:tc>
      </w:tr>
      <w:tr>
        <w:tc>
          <w:tcPr>
            <w:tcW w:type="dxa" w:w="3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Got 1762 trading days</w:t>
            </w:r>
          </w:p>
        </w:tc>
        <w:tc>
          <w:tcPr>
            <w:tcW w:type="dxa" w:w="5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How much historical data was found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Fetching reuters... 42 headlines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News source successfully scraped</w:t>
            </w:r>
          </w:p>
        </w:tc>
      </w:tr>
      <w:tr>
        <w:tc>
          <w:tcPr>
            <w:tcW w:type="dxa" w:w="3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Training samples: 1380</w:t>
            </w:r>
          </w:p>
        </w:tc>
        <w:tc>
          <w:tcPr>
            <w:tcW w:type="dxa" w:w="5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80% of windows used for training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Epoch  1/40 | train: 0.6931 | test: 0.6892 | acc: 51.2%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First pass — accuracy near 50% is normal</w:t>
            </w:r>
          </w:p>
        </w:tc>
      </w:tr>
      <w:tr>
        <w:tc>
          <w:tcPr>
            <w:tcW w:type="dxa" w:w="3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Epoch 20/40 | train: 0.5823 | test: 0.6012 | acc: 56.8%</w:t>
            </w:r>
          </w:p>
        </w:tc>
        <w:tc>
          <w:tcPr>
            <w:tcW w:type="dxa" w:w="5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Model is learning — accuracy improving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Best accuracy: 57.3%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Final result — anything above 53% is a good sign</w:t>
            </w:r>
          </w:p>
        </w:tc>
      </w:tr>
    </w:tbl>
    <w:p>
      <w:pPr>
        <w:spacing w:before="120" w:after="60"/>
      </w:pPr>
      <w:r>
        <w:t xml:space="preserve"/>
      </w:r>
    </w:p>
    <w:p>
      <w:pPr>
        <w:pStyle w:val="Heading2"/>
      </w:pPr>
      <w:r>
        <w:t xml:space="preserve">Output files</w:t>
      </w:r>
    </w:p>
    <w:p>
      <w:pPr>
        <w:pStyle w:val="ListParagraph"/>
        <w:numPr>
          <w:ilvl w:val="0"/>
          <w:numId w:val="2"/>
        </w:numPr>
      </w:pPr>
      <w:r>
        <w:rPr>
          <w:b/>
          <w:bCs/>
        </w:rPr>
        <w:t xml:space="preserve">The trained model weights (the model's "memory"). Load this to make predictions without retraining.</w:t>
      </w:r>
      <w:r>
        <w:t xml:space="preserve">AAPL_v3_best.pt  —  </w:t>
      </w:r>
    </w:p>
    <w:p>
      <w:pPr>
        <w:pStyle w:val="ListParagraph"/>
        <w:numPr>
          <w:ilvl w:val="0"/>
          <w:numId w:val="2"/>
        </w:numPr>
      </w:pPr>
      <w:r>
        <w:rPr>
          <w:b/>
          <w:bCs/>
        </w:rPr>
        <w:t xml:space="preserve">Three charts: training loss curve, rolling accuracy on test data, and feature group breakdown.</w:t>
      </w:r>
      <w:r>
        <w:t xml:space="preserve">AAPL_v3_results.png  —  </w:t>
      </w:r>
    </w:p>
    <w:p>
      <w:r>
        <w:br w:type="page"/>
      </w:r>
    </w:p>
    <w:p>
      <w:pPr>
        <w:pStyle w:val="Heading1"/>
      </w:pPr>
      <w:r>
        <w:t xml:space="preserve">7. Interpreting Your Results</w:t>
      </w:r>
    </w:p>
    <w:p>
      <w:pPr>
        <w:pStyle w:val="Heading2"/>
      </w:pPr>
      <w:r>
        <w:t xml:space="preserve">What accuracy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Accuracy</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&lt; 50%</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Worse than random — something is wrong (check for data leakage)</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50–52%</w:t>
            </w:r>
          </w:p>
        </w:tc>
        <w:tc>
          <w:tcPr>
            <w:tcW w:type="dxa" w:w="7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Effectively random — model hasn't learned anything useful yet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53–56%</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Good — the model is picking up real signal</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57–60%</w:t>
            </w:r>
          </w:p>
        </w:tc>
        <w:tc>
          <w:tcPr>
            <w:tcW w:type="dxa" w:w="7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Very good — competitive with many professional quantitative models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&gt; 60%</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Exceptional — verify carefully that there is no data leakage</w:t>
            </w:r>
          </w:p>
        </w:tc>
      </w:tr>
    </w:tbl>
    <w:p>
      <w:pPr>
        <w:spacing w:before="120" w:after="60"/>
      </w:pPr>
      <w:r>
        <w:t xml:space="preserve"/>
      </w:r>
    </w:p>
    <w:p>
      <w:pPr>
        <w:pStyle w:val="Heading2"/>
      </w:pPr>
      <w:r>
        <w:t xml:space="preserve">Reading the classification report</w:t>
      </w:r>
    </w:p>
    <w:p>
      <w:r>
        <w:t xml:space="preserve">After training, you will see a table like this:</w:t>
      </w:r>
    </w:p>
    <w:p>
      <w:pPr>
        <w:spacing w:before="60" w:after="60"/>
      </w:pPr>
      <w:r>
        <w:t xml:space="preserve"/>
      </w:r>
    </w:p>
    <w:p>
      <w:pPr>
        <w:shd w:fill="F0F4F8" w:val="clear"/>
        <w:spacing w:before="40" w:after="40"/>
        <w:ind w:left="360"/>
      </w:pPr>
      <w:r>
        <w:rPr>
          <w:rFonts w:ascii="Courier New" w:cs="Courier New" w:eastAsia="Courier New" w:hAnsi="Courier New"/>
          <w:color w:val="1F4E79"/>
          <w:sz w:val="18"/>
          <w:szCs w:val="18"/>
        </w:rPr>
        <w:t xml:space="preserve">              precision    recall    f1-score   support</w:t>
      </w:r>
    </w:p>
    <w:p>
      <w:pPr>
        <w:shd w:fill="F0F4F8" w:val="clear"/>
        <w:spacing w:before="40" w:after="40"/>
        <w:ind w:left="360"/>
      </w:pPr>
      <w:r>
        <w:rPr>
          <w:rFonts w:ascii="Courier New" w:cs="Courier New" w:eastAsia="Courier New" w:hAnsi="Courier New"/>
          <w:color w:val="1F4E79"/>
          <w:sz w:val="18"/>
          <w:szCs w:val="18"/>
        </w:rPr>
        <w:t xml:space="preserve">DOWN               0.54      0.48      0.51       168</w:t>
      </w:r>
    </w:p>
    <w:p>
      <w:pPr>
        <w:shd w:fill="F0F4F8" w:val="clear"/>
        <w:spacing w:before="40" w:after="40"/>
        <w:ind w:left="360"/>
      </w:pPr>
      <w:r>
        <w:rPr>
          <w:rFonts w:ascii="Courier New" w:cs="Courier New" w:eastAsia="Courier New" w:hAnsi="Courier New"/>
          <w:color w:val="1F4E79"/>
          <w:sz w:val="18"/>
          <w:szCs w:val="18"/>
        </w:rPr>
        <w:t xml:space="preserve">UP                 0.58      0.64      0.61       184</w:t>
      </w:r>
    </w:p>
    <w:p>
      <w:pPr>
        <w:shd w:fill="F0F4F8" w:val="clear"/>
        <w:spacing w:before="40" w:after="40"/>
        <w:ind w:left="360"/>
      </w:pPr>
      <w:r>
        <w:rPr>
          <w:rFonts w:ascii="Courier New" w:cs="Courier New" w:eastAsia="Courier New" w:hAnsi="Courier New"/>
          <w:color w:val="1F4E79"/>
          <w:sz w:val="18"/>
          <w:szCs w:val="18"/>
        </w:rPr>
        <w:t xml:space="preserve">accuracy                               0.57       352</w:t>
      </w:r>
    </w:p>
    <w:p>
      <w:pPr>
        <w:spacing w:before="120" w:after="60"/>
      </w:pPr>
      <w:r>
        <w:t xml:space="preserve"/>
      </w:r>
    </w:p>
    <w:p>
      <w:pPr>
        <w:pStyle w:val="ListParagraph"/>
        <w:numPr>
          <w:ilvl w:val="0"/>
          <w:numId w:val="2"/>
        </w:numPr>
      </w:pPr>
      <w:r>
        <w:rPr>
          <w:b/>
          <w:bCs/>
        </w:rPr>
        <w:t xml:space="preserve">Of all the times the model predicted UP, how often was it correct?</w:t>
      </w:r>
      <w:r>
        <w:t xml:space="preserve">Precision: </w:t>
      </w:r>
    </w:p>
    <w:p>
      <w:pPr>
        <w:pStyle w:val="ListParagraph"/>
        <w:numPr>
          <w:ilvl w:val="0"/>
          <w:numId w:val="2"/>
        </w:numPr>
      </w:pPr>
      <w:r>
        <w:rPr>
          <w:b/>
          <w:bCs/>
        </w:rPr>
        <w:t xml:space="preserve">Of all the actual UP days, how many did the model catch?</w:t>
      </w:r>
      <w:r>
        <w:t xml:space="preserve">Recall: </w:t>
      </w:r>
    </w:p>
    <w:p>
      <w:pPr>
        <w:pStyle w:val="ListParagraph"/>
        <w:numPr>
          <w:ilvl w:val="0"/>
          <w:numId w:val="2"/>
        </w:numPr>
      </w:pPr>
      <w:r>
        <w:rPr>
          <w:b/>
          <w:bCs/>
        </w:rPr>
        <w:t xml:space="preserve">A balance between precision and recall. Higher is better.</w:t>
      </w:r>
      <w:r>
        <w:t xml:space="preserve">F1-score: </w:t>
      </w:r>
    </w:p>
    <w:p>
      <w:pPr>
        <w:pStyle w:val="ListParagraph"/>
        <w:numPr>
          <w:ilvl w:val="0"/>
          <w:numId w:val="2"/>
        </w:numPr>
      </w:pPr>
      <w:r>
        <w:rPr>
          <w:b/>
          <w:bCs/>
        </w:rPr>
        <w:t xml:space="preserve">How many days of each class were in the test set.</w:t>
      </w:r>
      <w:r>
        <w:t xml:space="preserve">Support: </w:t>
      </w:r>
    </w:p>
    <w:p>
      <w:pPr>
        <w:spacing w:before="120" w:after="60"/>
      </w:pPr>
      <w:r>
        <w:t xml:space="preserve"/>
      </w:r>
    </w:p>
    <w:p>
      <w:pPr>
        <w:shd w:fill="E8F4FD" w:val="clear"/>
        <w:spacing w:before="80" w:after="80"/>
        <w:ind w:left="360" w:right="360"/>
      </w:pPr>
      <w:r>
        <w:rPr>
          <w:b/>
          <w:bCs/>
          <w:color w:val="1D6A96"/>
        </w:rPr>
        <w:t xml:space="preserve">What to look for: </w:t>
      </w:r>
      <w:r>
        <w:t xml:space="preserve">If precision for UP is much higher than DOWN (or vice versa), the model has a directional bias. Balance is ideal.</w:t>
      </w:r>
    </w:p>
    <w:p>
      <w:pPr>
        <w:spacing w:before="120" w:after="60"/>
      </w:pPr>
      <w:r>
        <w:t xml:space="preserve"/>
      </w:r>
    </w:p>
    <w:p>
      <w:pPr>
        <w:pStyle w:val="Heading2"/>
      </w:pPr>
      <w:r>
        <w:t xml:space="preserve">The training curve chart</w:t>
      </w:r>
    </w:p>
    <w:p>
      <w:r>
        <w:t xml:space="preserve">The first chart shows loss over epochs. What you want to see:</w:t>
      </w:r>
    </w:p>
    <w:p>
      <w:pPr>
        <w:spacing w:before="60" w:after="60"/>
      </w:pPr>
      <w:r>
        <w:t xml:space="preserve"/>
      </w:r>
    </w:p>
    <w:p>
      <w:pPr>
        <w:pStyle w:val="ListParagraph"/>
        <w:numPr>
          <w:ilvl w:val="0"/>
          <w:numId w:val="2"/>
        </w:numPr>
      </w:pPr>
      <w:r>
        <w:t xml:space="preserve">Both lines trending downward — the model is learning</w:t>
      </w:r>
    </w:p>
    <w:p>
      <w:pPr>
        <w:pStyle w:val="ListParagraph"/>
        <w:numPr>
          <w:ilvl w:val="0"/>
          <w:numId w:val="2"/>
        </w:numPr>
      </w:pPr>
      <w:r>
        <w:t xml:space="preserve">Train loss lower than test loss — normal and expected</w:t>
      </w:r>
    </w:p>
    <w:p>
      <w:pPr>
        <w:pStyle w:val="ListParagraph"/>
        <w:numPr>
          <w:ilvl w:val="0"/>
          <w:numId w:val="2"/>
        </w:numPr>
      </w:pPr>
      <w:r>
        <w:t xml:space="preserve">Test loss flattening out — the model has converged</w:t>
      </w:r>
    </w:p>
    <w:p>
      <w:pPr>
        <w:spacing w:before="120" w:after="60"/>
      </w:pPr>
      <w:r>
        <w:t xml:space="preserve"/>
      </w:r>
    </w:p>
    <w:p>
      <w:r>
        <w:t xml:space="preserve">What to watch out for:</w:t>
      </w:r>
    </w:p>
    <w:p>
      <w:pPr>
        <w:spacing w:before="60" w:after="60"/>
      </w:pPr>
      <w:r>
        <w:t xml:space="preserve"/>
      </w:r>
    </w:p>
    <w:p>
      <w:pPr>
        <w:pStyle w:val="ListParagraph"/>
        <w:numPr>
          <w:ilvl w:val="0"/>
          <w:numId w:val="2"/>
        </w:numPr>
      </w:pPr>
      <w:r>
        <w:t xml:space="preserve">Test loss going up while train loss goes down — overfitting. Increase dropout or reduce HIDDEN_SIZE</w:t>
      </w:r>
    </w:p>
    <w:p>
      <w:pPr>
        <w:pStyle w:val="ListParagraph"/>
        <w:numPr>
          <w:ilvl w:val="0"/>
          <w:numId w:val="2"/>
        </w:numPr>
      </w:pPr>
      <w:r>
        <w:t xml:space="preserve">Both losses stuck near 0.693 — the model is not learning at all. Try a lower learning rate</w:t>
      </w:r>
    </w:p>
    <w:p>
      <w:r>
        <w:br w:type="page"/>
      </w:r>
    </w:p>
    <w:p>
      <w:pPr>
        <w:pStyle w:val="Heading1"/>
      </w:pPr>
      <w:r>
        <w:t xml:space="preserve">8. Known Issues and Fixes</w:t>
      </w:r>
    </w:p>
    <w:p>
      <w:pPr>
        <w:pStyle w:val="Heading2"/>
      </w:pPr>
      <w:r>
        <w:t xml:space="preserve">Bug 1 — yfinance MultiIndex columns</w:t>
      </w:r>
    </w:p>
    <w:p>
      <w:r>
        <w:t xml:space="preserve">Newer versions of yfinance return columns like ("Close", "AAPL") instead of just "Close". Fix:</w:t>
      </w:r>
    </w:p>
    <w:p>
      <w:pPr>
        <w:spacing w:before="60" w:after="60"/>
      </w:pPr>
      <w:r>
        <w:t xml:space="preserve"/>
      </w:r>
    </w:p>
    <w:p>
      <w:pPr>
        <w:shd w:fill="F0F4F8" w:val="clear"/>
        <w:spacing w:before="40" w:after="40"/>
        <w:ind w:left="360"/>
      </w:pPr>
      <w:r>
        <w:rPr>
          <w:rFonts w:ascii="Courier New" w:cs="Courier New" w:eastAsia="Courier New" w:hAnsi="Courier New"/>
          <w:color w:val="1F4E79"/>
          <w:sz w:val="18"/>
          <w:szCs w:val="18"/>
        </w:rPr>
        <w:t xml:space="preserve">if isinstance(df.columns, pd.MultiIndex):</w:t>
      </w:r>
    </w:p>
    <w:p>
      <w:pPr>
        <w:shd w:fill="F0F4F8" w:val="clear"/>
        <w:spacing w:before="40" w:after="40"/>
        <w:ind w:left="360"/>
      </w:pPr>
      <w:r>
        <w:rPr>
          <w:rFonts w:ascii="Courier New" w:cs="Courier New" w:eastAsia="Courier New" w:hAnsi="Courier New"/>
          <w:color w:val="1F4E79"/>
          <w:sz w:val="18"/>
          <w:szCs w:val="18"/>
        </w:rPr>
        <w:t xml:space="preserve">    df.columns = df.columns.get_level_values(0)</w:t>
      </w:r>
    </w:p>
    <w:p>
      <w:pPr>
        <w:spacing w:before="120" w:after="60"/>
      </w:pPr>
      <w:r>
        <w:t xml:space="preserve"/>
      </w:r>
    </w:p>
    <w:p>
      <w:pPr>
        <w:pStyle w:val="Heading2"/>
      </w:pPr>
      <w:r>
        <w:t xml:space="preserve">Bug 2 — PyTorch ReduceLROnPlateau verbose error</w:t>
      </w:r>
    </w:p>
    <w:p>
      <w:r>
        <w:t xml:space="preserve">Newer PyTorch versions removed the verbose argument. Fix — remove it:</w:t>
      </w:r>
    </w:p>
    <w:p>
      <w:pPr>
        <w:spacing w:before="60" w:after="60"/>
      </w:pPr>
      <w:r>
        <w:t xml:space="preserve"/>
      </w:r>
    </w:p>
    <w:p>
      <w:pPr>
        <w:shd w:fill="F0F4F8" w:val="clear"/>
        <w:spacing w:before="40" w:after="40"/>
        <w:ind w:left="360"/>
      </w:pPr>
      <w:r>
        <w:rPr>
          <w:rFonts w:ascii="Courier New" w:cs="Courier New" w:eastAsia="Courier New" w:hAnsi="Courier New"/>
          <w:color w:val="1F4E79"/>
          <w:sz w:val="18"/>
          <w:szCs w:val="18"/>
        </w:rPr>
        <w:t xml:space="preserve"># WRONG:</w:t>
      </w:r>
    </w:p>
    <w:p>
      <w:pPr>
        <w:shd w:fill="F0F4F8" w:val="clear"/>
        <w:spacing w:before="40" w:after="40"/>
        <w:ind w:left="360"/>
      </w:pPr>
      <w:r>
        <w:rPr>
          <w:rFonts w:ascii="Courier New" w:cs="Courier New" w:eastAsia="Courier New" w:hAnsi="Courier New"/>
          <w:color w:val="1F4E79"/>
          <w:sz w:val="18"/>
          <w:szCs w:val="18"/>
        </w:rPr>
        <w:t xml:space="preserve">scheduler = ReduceLROnPlateau(optimizer, mode='min', factor=0.5, patience=5, verbose=False)</w:t>
      </w:r>
    </w:p>
    <w:p>
      <w:pPr>
        <w:spacing w:before="60" w:after="60"/>
      </w:pPr>
      <w:r>
        <w:t xml:space="preserve"/>
      </w:r>
    </w:p>
    <w:p>
      <w:pPr>
        <w:shd w:fill="F0F4F8" w:val="clear"/>
        <w:spacing w:before="40" w:after="40"/>
        <w:ind w:left="360"/>
      </w:pPr>
      <w:r>
        <w:rPr>
          <w:rFonts w:ascii="Courier New" w:cs="Courier New" w:eastAsia="Courier New" w:hAnsi="Courier New"/>
          <w:color w:val="1F4E79"/>
          <w:sz w:val="18"/>
          <w:szCs w:val="18"/>
        </w:rPr>
        <w:t xml:space="preserve"># CORRECT:</w:t>
      </w:r>
    </w:p>
    <w:p>
      <w:pPr>
        <w:shd w:fill="F0F4F8" w:val="clear"/>
        <w:spacing w:before="40" w:after="40"/>
        <w:ind w:left="360"/>
      </w:pPr>
      <w:r>
        <w:rPr>
          <w:rFonts w:ascii="Courier New" w:cs="Courier New" w:eastAsia="Courier New" w:hAnsi="Courier New"/>
          <w:color w:val="1F4E79"/>
          <w:sz w:val="18"/>
          <w:szCs w:val="18"/>
        </w:rPr>
        <w:t xml:space="preserve">scheduler = ReduceLROnPlateau(optimizer, mode='min', factor=0.5, patience=5)</w:t>
      </w:r>
    </w:p>
    <w:p>
      <w:r>
        <w:br w:type="page"/>
      </w:r>
    </w:p>
    <w:p>
      <w:pPr>
        <w:pStyle w:val="Heading1"/>
      </w:pPr>
      <w:r>
        <w:t xml:space="preserve">9. Next Steps and Upgrades</w:t>
      </w:r>
    </w:p>
    <w:p>
      <w:pPr>
        <w:pStyle w:val="Heading2"/>
      </w:pPr>
      <w:r>
        <w:t xml:space="preserve">Free upgrades you can add now</w:t>
      </w:r>
    </w:p>
    <w:p>
      <w:pPr>
        <w:pStyle w:val="ListParagraph"/>
        <w:numPr>
          <w:ilvl w:val="0"/>
          <w:numId w:val="3"/>
        </w:numPr>
      </w:pPr>
      <w:r>
        <w:rPr>
          <w:b/>
          <w:bCs/>
        </w:rPr>
        <w:t xml:space="preserve">Train separate models for NVDA, TSLA, MSFT, BTC-USD and compare which stocks are most predictable</w:t>
      </w:r>
      <w:r>
        <w:t xml:space="preserve">Add more tickers: </w:t>
      </w:r>
    </w:p>
    <w:p>
      <w:pPr>
        <w:pStyle w:val="ListParagraph"/>
        <w:numPr>
          <w:ilvl w:val="0"/>
          <w:numId w:val="4"/>
        </w:numPr>
      </w:pPr>
      <w:r>
        <w:rPr>
          <w:b/>
          <w:bCs/>
        </w:rPr>
        <w:t xml:space="preserve">Tune hyperparameters: </w:t>
      </w:r>
      <w:r>
        <w:t xml:space="preserve">Systematically test different HIDDEN_SIZE, WINDOW_SIZE, and EPOCHS values to find the best combination</w:t>
      </w:r>
    </w:p>
    <w:p>
      <w:pPr>
        <w:pStyle w:val="ListParagraph"/>
        <w:numPr>
          <w:ilvl w:val="0"/>
          <w:numId w:val="4"/>
        </w:numPr>
      </w:pPr>
      <w:r>
        <w:rPr>
          <w:b/>
          <w:bCs/>
        </w:rPr>
        <w:t xml:space="preserve">Add earnings surprise: </w:t>
      </w:r>
      <w:r>
        <w:t xml:space="preserve">How much did actual EPS differ from analyst estimates? This is a huge signal</w:t>
      </w:r>
    </w:p>
    <w:p>
      <w:pPr>
        <w:pStyle w:val="ListParagraph"/>
        <w:numPr>
          <w:ilvl w:val="0"/>
          <w:numId w:val="4"/>
        </w:numPr>
      </w:pPr>
      <w:r>
        <w:rPr>
          <w:b/>
          <w:bCs/>
        </w:rPr>
        <w:t xml:space="preserve">Backtest: </w:t>
      </w:r>
      <w:r>
        <w:t xml:space="preserve">Simulate a portfolio where you buy/sell based on model predictions and measure returns vs just holding the stock</w:t>
      </w:r>
    </w:p>
    <w:p>
      <w:pPr>
        <w:spacing w:before="120" w:after="60"/>
      </w:pPr>
      <w:r>
        <w:t xml:space="preserve"/>
      </w:r>
    </w:p>
    <w:p>
      <w:pPr>
        <w:pStyle w:val="Heading2"/>
      </w:pPr>
      <w:r>
        <w:t xml:space="preserve">Paid upgrades for production use</w:t>
      </w:r>
    </w:p>
    <w:p>
      <w:pPr>
        <w:pStyle w:val="ListParagraph"/>
        <w:numPr>
          <w:ilvl w:val="0"/>
          <w:numId w:val="2"/>
        </w:numPr>
      </w:pPr>
      <w:r>
        <w:rPr>
          <w:b/>
          <w:bCs/>
        </w:rPr>
        <w:t xml:space="preserve">Full historical news going back years (RSS only gives ~30 days)</w:t>
      </w:r>
      <w:r>
        <w:t xml:space="preserve">Polygon.io or Benzinga API: </w:t>
      </w:r>
    </w:p>
    <w:p>
      <w:pPr>
        <w:pStyle w:val="ListParagraph"/>
        <w:numPr>
          <w:ilvl w:val="0"/>
          <w:numId w:val="2"/>
        </w:numPr>
      </w:pPr>
      <w:r>
        <w:rPr>
          <w:b/>
          <w:bCs/>
        </w:rPr>
        <w:t xml:space="preserve">Options market pricing predicts expected moves around earnings</w:t>
      </w:r>
      <w:r>
        <w:t xml:space="preserve">Implied volatility data: </w:t>
      </w:r>
    </w:p>
    <w:p>
      <w:pPr>
        <w:pStyle w:val="ListParagraph"/>
        <w:numPr>
          <w:ilvl w:val="0"/>
          <w:numId w:val="2"/>
        </w:numPr>
      </w:pPr>
      <w:r>
        <w:rPr>
          <w:b/>
          <w:bCs/>
        </w:rPr>
        <w:t xml:space="preserve">Score the CEO's exact words on earnings calls</w:t>
      </w:r>
      <w:r>
        <w:t xml:space="preserve">Earnings transcript sentiment: </w:t>
      </w:r>
    </w:p>
    <w:p>
      <w:pPr>
        <w:pStyle w:val="ListParagraph"/>
        <w:numPr>
          <w:ilvl w:val="0"/>
          <w:numId w:val="2"/>
        </w:numPr>
      </w:pPr>
      <w:r>
        <w:rPr>
          <w:b/>
          <w:bCs/>
        </w:rPr>
        <w:t xml:space="preserve">When executives buy or sell their own stock, it's a strong signal</w:t>
      </w:r>
      <w:r>
        <w:t xml:space="preserve">Insider trading data: </w:t>
      </w:r>
    </w:p>
    <w:p>
      <w:pPr>
        <w:spacing w:before="120" w:after="60"/>
      </w:pPr>
      <w:r>
        <w:t xml:space="preserve"/>
      </w:r>
    </w:p>
    <w:p>
      <w:pPr>
        <w:pStyle w:val="Heading2"/>
      </w:pPr>
      <w:r>
        <w:t xml:space="preserve">Important warnings</w:t>
      </w:r>
    </w:p>
    <w:p>
      <w:pPr>
        <w:shd w:fill="E8F4FD" w:val="clear"/>
        <w:spacing w:before="80" w:after="80"/>
        <w:ind w:left="360" w:right="360"/>
      </w:pPr>
      <w:r>
        <w:rPr>
          <w:b/>
          <w:bCs/>
          <w:color w:val="1D6A96"/>
        </w:rPr>
        <w:t xml:space="preserve">Never trade real money based solely on this model. </w:t>
      </w:r>
      <w:r>
        <w:t xml:space="preserve">Always paper trade (simulate) first. Use the model as one signal among several. Markets can and do behave in completely unexpected ways.</w:t>
      </w:r>
    </w:p>
    <w:p>
      <w:pPr>
        <w:spacing w:before="120" w:after="60"/>
      </w:pPr>
      <w:r>
        <w:t xml:space="preserve"/>
      </w:r>
    </w:p>
    <w:p>
      <w:r>
        <w:t xml:space="preserve">Past performance does not guarantee future results. A model trained on 2018–2024 data encountered COVID-19, interest rate spikes, the AI boom, and multiple market crashes. Future black swan events will look different.</w:t>
      </w:r>
    </w:p>
    <w:p>
      <w:pPr>
        <w:spacing w:before="120" w:after="60"/>
      </w:pPr>
      <w:r>
        <w:t xml:space="preserve"/>
      </w:r>
    </w:p>
    <w:p>
      <w:pPr>
        <w:pStyle w:val="Heading1"/>
      </w:pPr>
      <w: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Backpropagation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The algorithm that adjusts neural network weights based on prediction errors</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Batch size</w:t>
            </w:r>
          </w:p>
        </w:tc>
        <w:tc>
          <w:tcPr>
            <w:tcW w:type="dxa" w:w="6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How many training samples are processed together before weights are updated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Predicting which category something belongs to (UP vs DOWN)</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Dropout</w:t>
            </w:r>
          </w:p>
        </w:tc>
        <w:tc>
          <w:tcPr>
            <w:tcW w:type="dxa" w:w="6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Randomly disabling neurons during training to prevent memorisation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Epoch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One complete pass through all training data</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Feature</w:t>
            </w:r>
          </w:p>
        </w:tc>
        <w:tc>
          <w:tcPr>
            <w:tcW w:type="dxa" w:w="6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A single input number given to the model (e.g., today's RSI 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Gradient clipping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Limiting how large weight updates can be, preventing instability</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Learning rate</w:t>
            </w:r>
          </w:p>
        </w:tc>
        <w:tc>
          <w:tcPr>
            <w:tcW w:type="dxa" w:w="6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How large each weight update step is during training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Look-ahead bias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Accidentally using future data during training, causing false accuracy</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LSTM</w:t>
            </w:r>
          </w:p>
        </w:tc>
        <w:tc>
          <w:tcPr>
            <w:tcW w:type="dxa" w:w="6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Long Short-Term Memory — a neural net designed for sequences with long-range patterns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Normalisation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Scaling all features to the same range so no feature dominates</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Overfitting</w:t>
            </w:r>
          </w:p>
        </w:tc>
        <w:tc>
          <w:tcPr>
            <w:tcW w:type="dxa" w:w="6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Memorising training data instead of learning general patterns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PyTorch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The Python library used to build and train neural networks</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Sentiment</w:t>
            </w:r>
          </w:p>
        </w:tc>
        <w:tc>
          <w:tcPr>
            <w:tcW w:type="dxa" w:w="6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Whether text expresses a positive, negative, or neutral opinion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Training / Test split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Dividing data: train the model on 80%, evaluate on the unseen 20%</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VADER</w:t>
            </w:r>
          </w:p>
        </w:tc>
        <w:tc>
          <w:tcPr>
            <w:tcW w:type="dxa" w:w="6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A sentiment scoring tool tuned for financial and social media text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VIX</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The market's fear index — measures expected volatility of the S&amp;P 500</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Weights</w:t>
            </w:r>
          </w:p>
        </w:tc>
        <w:tc>
          <w:tcPr>
            <w:tcW w:type="dxa" w:w="6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The internal numbers inside a neural network that are adjusted during training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Window</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 fixed-size slice of historical data used as one training sample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4B5"/>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2026-03-18T14:38:12.398Z</dcterms:created>
  <dcterms:modified xsi:type="dcterms:W3CDTF">2026-03-18T14:38:12.399Z</dcterms:modified>
</cp:coreProperties>
</file>

<file path=docProps/custom.xml><?xml version="1.0" encoding="utf-8"?>
<Properties xmlns="http://schemas.openxmlformats.org/officeDocument/2006/custom-properties" xmlns:vt="http://schemas.openxmlformats.org/officeDocument/2006/docPropsVTypes"/>
</file>