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001" w:rsidRDefault="00C17001" w:rsidP="00C17001">
      <w:pPr>
        <w:jc w:val="center"/>
        <w:rPr>
          <w:rFonts w:ascii="Times New Roman" w:hAnsi="Times New Roman" w:cs="Times New Roman"/>
          <w:b/>
          <w:sz w:val="40"/>
        </w:rPr>
      </w:pPr>
      <w:r w:rsidRPr="007C2E5D">
        <w:rPr>
          <w:rFonts w:ascii="Times New Roman" w:hAnsi="Times New Roman" w:cs="Times New Roman"/>
          <w:b/>
          <w:sz w:val="40"/>
        </w:rPr>
        <w:t>DESIGNING CYBER INSURANCE POLICIES: THE ROLE OF PRE-SCREENING AND SECURITY INTERDEPENDENCE</w:t>
      </w:r>
    </w:p>
    <w:p w:rsidR="00C17001" w:rsidRDefault="00C17001" w:rsidP="00C17001">
      <w:pPr>
        <w:rPr>
          <w:rFonts w:ascii="Times New Roman" w:hAnsi="Times New Roman" w:cs="Times New Roman"/>
          <w:b/>
          <w:sz w:val="40"/>
        </w:rPr>
      </w:pPr>
    </w:p>
    <w:p w:rsidR="00C17001" w:rsidRDefault="00C17001" w:rsidP="00C17001">
      <w:pPr>
        <w:rPr>
          <w:rFonts w:ascii="Times New Roman" w:hAnsi="Times New Roman" w:cs="Times New Roman"/>
          <w:b/>
          <w:sz w:val="36"/>
        </w:rPr>
      </w:pPr>
      <w:r w:rsidRPr="00C317F4">
        <w:rPr>
          <w:rFonts w:ascii="Times New Roman" w:hAnsi="Times New Roman" w:cs="Times New Roman"/>
          <w:b/>
          <w:sz w:val="36"/>
        </w:rPr>
        <w:t>ABSTRACT</w:t>
      </w:r>
      <w:r>
        <w:rPr>
          <w:rFonts w:ascii="Times New Roman" w:hAnsi="Times New Roman" w:cs="Times New Roman"/>
          <w:b/>
          <w:sz w:val="36"/>
        </w:rPr>
        <w:t>:</w:t>
      </w:r>
    </w:p>
    <w:p w:rsidR="00C17001" w:rsidRPr="006E6D17" w:rsidRDefault="00C17001" w:rsidP="00C17001">
      <w:pPr>
        <w:spacing w:line="360" w:lineRule="auto"/>
        <w:ind w:firstLine="720"/>
        <w:jc w:val="both"/>
        <w:rPr>
          <w:rFonts w:ascii="Times New Roman" w:hAnsi="Times New Roman" w:cs="Times New Roman"/>
          <w:sz w:val="32"/>
        </w:rPr>
      </w:pPr>
      <w:r w:rsidRPr="006E6D17">
        <w:rPr>
          <w:rFonts w:ascii="Times New Roman" w:hAnsi="Times New Roman" w:cs="Times New Roman"/>
          <w:sz w:val="32"/>
        </w:rPr>
        <w:t xml:space="preserve">Cyber insurance is a viable method for cyber risk transfer. However, it has been shown that depending on the features of the underlying environment, it may or may not improve the state of network security. In this paper, we consider a single profit-maximizing insurer (principal) with voluntarily participating </w:t>
      </w:r>
      <w:proofErr w:type="spellStart"/>
      <w:r w:rsidRPr="006E6D17">
        <w:rPr>
          <w:rFonts w:ascii="Times New Roman" w:hAnsi="Times New Roman" w:cs="Times New Roman"/>
          <w:sz w:val="32"/>
        </w:rPr>
        <w:t>insureds</w:t>
      </w:r>
      <w:proofErr w:type="spellEnd"/>
      <w:r w:rsidRPr="006E6D17">
        <w:rPr>
          <w:rFonts w:ascii="Times New Roman" w:hAnsi="Times New Roman" w:cs="Times New Roman"/>
          <w:sz w:val="32"/>
        </w:rPr>
        <w:t xml:space="preserve">/clients (agents). We are particularly interested in two distinct features of </w:t>
      </w:r>
      <w:proofErr w:type="spellStart"/>
      <w:r w:rsidRPr="006E6D17">
        <w:rPr>
          <w:rFonts w:ascii="Times New Roman" w:hAnsi="Times New Roman" w:cs="Times New Roman"/>
          <w:sz w:val="32"/>
        </w:rPr>
        <w:t>cybersecurity</w:t>
      </w:r>
      <w:proofErr w:type="spellEnd"/>
      <w:r w:rsidRPr="006E6D17">
        <w:rPr>
          <w:rFonts w:ascii="Times New Roman" w:hAnsi="Times New Roman" w:cs="Times New Roman"/>
          <w:sz w:val="32"/>
        </w:rPr>
        <w:t xml:space="preserve"> and their impact on the contract design problem. The first is the interdependent nature of </w:t>
      </w:r>
      <w:proofErr w:type="spellStart"/>
      <w:r w:rsidRPr="006E6D17">
        <w:rPr>
          <w:rFonts w:ascii="Times New Roman" w:hAnsi="Times New Roman" w:cs="Times New Roman"/>
          <w:sz w:val="32"/>
        </w:rPr>
        <w:t>cybersecurity</w:t>
      </w:r>
      <w:proofErr w:type="spellEnd"/>
      <w:r w:rsidRPr="006E6D17">
        <w:rPr>
          <w:rFonts w:ascii="Times New Roman" w:hAnsi="Times New Roman" w:cs="Times New Roman"/>
          <w:sz w:val="32"/>
        </w:rPr>
        <w:t xml:space="preserve">, whereby one entity’s state of security depends not only on its own investment and effort, but also the efforts of others’ in the same eco-system (i.e. externalities). The second is the fact that recent advances in Internet measurement combined with machine learning techniques now allow us to perform accurate quantitative assessments of security posture at a firm level. This can be used as a tool to perform an initial security audit, or prescreening, of a prospective client to better enable premium discrimination and the design of customized policies. We show that security interdependency leads to a “profit opportunity” for the insurer, created by the inefficient effort levels exerted by interdependent agents who do not account for the </w:t>
      </w:r>
      <w:r w:rsidRPr="006E6D17">
        <w:rPr>
          <w:rFonts w:ascii="Times New Roman" w:hAnsi="Times New Roman" w:cs="Times New Roman"/>
          <w:sz w:val="32"/>
        </w:rPr>
        <w:lastRenderedPageBreak/>
        <w:t>risk externalities when insurance is not available; this is in addition to risk transfer that an insurer typically profits from. Security pre-screening then allows the insurer to take advantage of this additional profit opportunity by designing the appropriate contracts which incentivize agents to increase their effort levels, allowing the insurer to “sell commitment” to interdependent agents, in addition to insuring their risks. We identify conditions under which this type of contracts leads to not only increased profit for the principal, but also an improved state of network security.</w:t>
      </w:r>
    </w:p>
    <w:p w:rsidR="00C17001" w:rsidRDefault="00C17001" w:rsidP="00C17001">
      <w:pPr>
        <w:rPr>
          <w:rFonts w:ascii="Times New Roman" w:hAnsi="Times New Roman" w:cs="Times New Roman"/>
          <w:b/>
          <w:sz w:val="36"/>
        </w:rPr>
      </w:pPr>
      <w:r w:rsidRPr="00C317F4">
        <w:rPr>
          <w:rFonts w:ascii="Times New Roman" w:hAnsi="Times New Roman" w:cs="Times New Roman"/>
          <w:b/>
          <w:sz w:val="36"/>
        </w:rPr>
        <w:t>ARCHITECTURE:</w:t>
      </w:r>
    </w:p>
    <w:p w:rsidR="00C17001" w:rsidRPr="00C317F4" w:rsidRDefault="00C17001" w:rsidP="00C17001">
      <w:pPr>
        <w:rPr>
          <w:rFonts w:ascii="Times New Roman" w:hAnsi="Times New Roman" w:cs="Times New Roman"/>
          <w:b/>
          <w:sz w:val="36"/>
        </w:rPr>
      </w:pPr>
      <w:r>
        <w:rPr>
          <w:rFonts w:ascii="Times New Roman" w:hAnsi="Times New Roman" w:cs="Times New Roman"/>
          <w:b/>
          <w:noProof/>
          <w:sz w:val="36"/>
        </w:rPr>
        <w:drawing>
          <wp:inline distT="0" distB="0" distL="0" distR="0" wp14:anchorId="3FE81566" wp14:editId="4589BF66">
            <wp:extent cx="59436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00C17001" w:rsidRDefault="00C17001" w:rsidP="00C17001">
      <w:pPr>
        <w:rPr>
          <w:rFonts w:ascii="Times New Roman" w:hAnsi="Times New Roman" w:cs="Times New Roman"/>
          <w:b/>
          <w:sz w:val="36"/>
        </w:rPr>
      </w:pPr>
      <w:r w:rsidRPr="00C317F4">
        <w:rPr>
          <w:rFonts w:ascii="Times New Roman" w:hAnsi="Times New Roman" w:cs="Times New Roman"/>
          <w:b/>
          <w:sz w:val="36"/>
        </w:rPr>
        <w:lastRenderedPageBreak/>
        <w:t>EXISTING SYSTEM:</w:t>
      </w:r>
    </w:p>
    <w:p w:rsidR="00C17001" w:rsidRPr="003225A8" w:rsidRDefault="00C17001" w:rsidP="00C17001">
      <w:pPr>
        <w:spacing w:line="360" w:lineRule="auto"/>
        <w:ind w:firstLine="720"/>
        <w:jc w:val="both"/>
        <w:rPr>
          <w:rFonts w:ascii="Times New Roman" w:hAnsi="Times New Roman" w:cs="Times New Roman"/>
          <w:sz w:val="32"/>
        </w:rPr>
      </w:pPr>
      <w:r w:rsidRPr="003225A8">
        <w:rPr>
          <w:rFonts w:ascii="Times New Roman" w:hAnsi="Times New Roman" w:cs="Times New Roman"/>
          <w:sz w:val="32"/>
        </w:rPr>
        <w:t xml:space="preserve">The </w:t>
      </w:r>
      <w:r>
        <w:rPr>
          <w:rFonts w:ascii="Times New Roman" w:hAnsi="Times New Roman" w:cs="Times New Roman"/>
          <w:sz w:val="32"/>
        </w:rPr>
        <w:t xml:space="preserve">Existing </w:t>
      </w:r>
      <w:r w:rsidRPr="003225A8">
        <w:rPr>
          <w:rFonts w:ascii="Times New Roman" w:hAnsi="Times New Roman" w:cs="Times New Roman"/>
          <w:sz w:val="32"/>
        </w:rPr>
        <w:t xml:space="preserve">works consider competitive insurance markets under compulsory insurance, and analyze the effect of insurance on agents’ security expenditures. The authors of consider a competitive market with homogeneous agents, and show that insurance often deteriorates the state of network security as compared to the no-insurance scenario. </w:t>
      </w:r>
      <w:r>
        <w:rPr>
          <w:rFonts w:ascii="Times New Roman" w:hAnsi="Times New Roman" w:cs="Times New Roman"/>
          <w:sz w:val="32"/>
        </w:rPr>
        <w:t xml:space="preserve">The existing </w:t>
      </w:r>
      <w:r w:rsidRPr="003225A8">
        <w:rPr>
          <w:rFonts w:ascii="Times New Roman" w:hAnsi="Times New Roman" w:cs="Times New Roman"/>
          <w:sz w:val="32"/>
        </w:rPr>
        <w:t>studies a network of heterogeneous agents and show that the introduction of insurance cannot improve the state of network security</w:t>
      </w:r>
      <w:r>
        <w:rPr>
          <w:rFonts w:ascii="Times New Roman" w:hAnsi="Times New Roman" w:cs="Times New Roman"/>
          <w:sz w:val="32"/>
        </w:rPr>
        <w:t xml:space="preserve">. </w:t>
      </w:r>
      <w:r w:rsidRPr="003225A8">
        <w:rPr>
          <w:rFonts w:ascii="Times New Roman" w:hAnsi="Times New Roman" w:cs="Times New Roman"/>
          <w:sz w:val="32"/>
        </w:rPr>
        <w:t>Study the impact of the degree of agents’ interdependence, and show that agents’ investments decreases as the degree of interdependence increases. Study a competitive market under the assumption of voluntary participation by agents, with and without moral hazard. In the absence of moral hazard, the insurer can observe agents’ investments in security, and hence premium discriminates based on the observed investments. They show that such a market can provide incentives for agents to increase their investments in self-protection. However, they show that under moral hazard, the market will not provide an incentive for improving agents’ investments. The impact of insurance on the state of network security in the presence of a monopolistic welfare maximizi</w:t>
      </w:r>
      <w:r>
        <w:rPr>
          <w:rFonts w:ascii="Times New Roman" w:hAnsi="Times New Roman" w:cs="Times New Roman"/>
          <w:sz w:val="32"/>
        </w:rPr>
        <w:t>ng insurer has been studied in existing system</w:t>
      </w:r>
      <w:r w:rsidRPr="003225A8">
        <w:rPr>
          <w:rFonts w:ascii="Times New Roman" w:hAnsi="Times New Roman" w:cs="Times New Roman"/>
          <w:sz w:val="32"/>
        </w:rPr>
        <w:t xml:space="preserve">. In these models, as the insurer’s goal is to maximize social welfare, assuming compulsory insurance, agents are incentivized through premium discrimination, i.e., agents with higher investments in security pay lower premiums. As a </w:t>
      </w:r>
      <w:r w:rsidRPr="003225A8">
        <w:rPr>
          <w:rFonts w:ascii="Times New Roman" w:hAnsi="Times New Roman" w:cs="Times New Roman"/>
          <w:sz w:val="32"/>
        </w:rPr>
        <w:lastRenderedPageBreak/>
        <w:t>result, these studies show that insurance can lead to improvement of network security. An insurance market with a monopolistic profit maximizing insurer, under the assumption of voluntary partic</w:t>
      </w:r>
      <w:r>
        <w:rPr>
          <w:rFonts w:ascii="Times New Roman" w:hAnsi="Times New Roman" w:cs="Times New Roman"/>
          <w:sz w:val="32"/>
        </w:rPr>
        <w:t>ipation, has been studied in existing work</w:t>
      </w:r>
      <w:r w:rsidRPr="003225A8">
        <w:rPr>
          <w:rFonts w:ascii="Times New Roman" w:hAnsi="Times New Roman" w:cs="Times New Roman"/>
          <w:sz w:val="32"/>
        </w:rPr>
        <w:t>, which shows that in the presence of moral hazard, insurance cannot improve network security as compared to the no-insurance scenario.</w:t>
      </w:r>
    </w:p>
    <w:p w:rsidR="00C17001" w:rsidRDefault="00C17001" w:rsidP="00C17001">
      <w:pPr>
        <w:rPr>
          <w:rFonts w:ascii="Times New Roman" w:hAnsi="Times New Roman" w:cs="Times New Roman"/>
          <w:b/>
          <w:sz w:val="36"/>
        </w:rPr>
      </w:pPr>
      <w:r w:rsidRPr="00C317F4">
        <w:rPr>
          <w:rFonts w:ascii="Times New Roman" w:hAnsi="Times New Roman" w:cs="Times New Roman"/>
          <w:b/>
          <w:sz w:val="36"/>
        </w:rPr>
        <w:t>PROPOSED SYSTEM:</w:t>
      </w:r>
    </w:p>
    <w:p w:rsidR="00C17001" w:rsidRPr="00E11B21" w:rsidRDefault="00C17001" w:rsidP="00C17001">
      <w:pPr>
        <w:spacing w:line="360" w:lineRule="auto"/>
        <w:ind w:firstLine="720"/>
        <w:jc w:val="both"/>
        <w:rPr>
          <w:rFonts w:ascii="Times New Roman" w:hAnsi="Times New Roman" w:cs="Times New Roman"/>
          <w:sz w:val="32"/>
        </w:rPr>
      </w:pPr>
      <w:r w:rsidRPr="00E11B21">
        <w:rPr>
          <w:rFonts w:ascii="Times New Roman" w:hAnsi="Times New Roman" w:cs="Times New Roman"/>
          <w:sz w:val="32"/>
        </w:rPr>
        <w:t xml:space="preserve">In this paper, we are interested in analyzing the possibility of using cyber-insurance as an incentive for improving network security. We adopt two model assumptions which we believe better capture the current state of cyber insurance markets but differ from the majority of the existing literature; we shall assume a profit maximizing cyber insurer, and voluntary participation, i.e., agents may opt out of purchasing a contract. Under this model, we focus on two features of cyber-insurance: (i) availability of risk assessment for mitigating moral hazard, and (ii) the interdependent nature of security. The first feature is due to the fact that recent advances in Internet measurements combined with machine learning techniques now allow us to perform accurate, quantitative security posture </w:t>
      </w:r>
      <w:r>
        <w:rPr>
          <w:rFonts w:ascii="Times New Roman" w:hAnsi="Times New Roman" w:cs="Times New Roman"/>
          <w:sz w:val="32"/>
        </w:rPr>
        <w:t>assessments at a firm level</w:t>
      </w:r>
      <w:r w:rsidRPr="00E11B21">
        <w:rPr>
          <w:rFonts w:ascii="Times New Roman" w:hAnsi="Times New Roman" w:cs="Times New Roman"/>
          <w:sz w:val="32"/>
        </w:rPr>
        <w:t xml:space="preserve">. This can be used as a tool to perform an initial security audit, or pre-screening, of a prospective client to mitigate moral hazard by premium discrimination and the design of customized policies. The second distinct feature, the interdependent nature of security, refers to the observation that the </w:t>
      </w:r>
      <w:r w:rsidRPr="00E11B21">
        <w:rPr>
          <w:rFonts w:ascii="Times New Roman" w:hAnsi="Times New Roman" w:cs="Times New Roman"/>
          <w:sz w:val="32"/>
        </w:rPr>
        <w:lastRenderedPageBreak/>
        <w:t>security standing of an entity often depends not only on its own effort towards implementing security metrics, but also on the efforts of other entities interacting with it within the eco-system. Such interdependency is crucial for the insurer’s contract design problem, as the insurer will need to offer coverage to each insured for both its losses due to direct breaches, as well as indirect losses caused by breaches of other entities.</w:t>
      </w:r>
    </w:p>
    <w:p w:rsidR="00C17001" w:rsidRDefault="00C17001" w:rsidP="00C17001">
      <w:pPr>
        <w:rPr>
          <w:rFonts w:ascii="Times New Roman" w:hAnsi="Times New Roman" w:cs="Times New Roman"/>
          <w:b/>
          <w:sz w:val="36"/>
        </w:rPr>
      </w:pPr>
      <w:r w:rsidRPr="00C317F4">
        <w:rPr>
          <w:rFonts w:ascii="Times New Roman" w:hAnsi="Times New Roman" w:cs="Times New Roman"/>
          <w:b/>
          <w:sz w:val="36"/>
        </w:rPr>
        <w:t>ALGORITHM:</w:t>
      </w:r>
    </w:p>
    <w:p w:rsidR="00C17001" w:rsidRDefault="00C17001" w:rsidP="00C17001">
      <w:pPr>
        <w:rPr>
          <w:rFonts w:ascii="Times New Roman" w:hAnsi="Times New Roman" w:cs="Times New Roman"/>
          <w:b/>
          <w:sz w:val="32"/>
        </w:rPr>
      </w:pPr>
      <w:r w:rsidRPr="009A3DB1">
        <w:rPr>
          <w:rFonts w:ascii="Times New Roman" w:hAnsi="Times New Roman" w:cs="Times New Roman"/>
          <w:b/>
          <w:sz w:val="32"/>
        </w:rPr>
        <w:t>R</w:t>
      </w:r>
      <w:r>
        <w:rPr>
          <w:rFonts w:ascii="Times New Roman" w:hAnsi="Times New Roman" w:cs="Times New Roman"/>
          <w:b/>
          <w:sz w:val="32"/>
        </w:rPr>
        <w:t>EINFORCEMENT LEARNING ALGORITHM</w:t>
      </w:r>
    </w:p>
    <w:p w:rsidR="00C17001" w:rsidRPr="009A3DB1" w:rsidRDefault="00C17001" w:rsidP="00C17001">
      <w:pPr>
        <w:spacing w:line="360" w:lineRule="auto"/>
        <w:ind w:firstLine="720"/>
        <w:jc w:val="both"/>
        <w:rPr>
          <w:rFonts w:ascii="Times New Roman" w:hAnsi="Times New Roman" w:cs="Times New Roman"/>
          <w:sz w:val="32"/>
        </w:rPr>
      </w:pPr>
      <w:r w:rsidRPr="009A3DB1">
        <w:rPr>
          <w:rFonts w:ascii="Times New Roman" w:hAnsi="Times New Roman" w:cs="Times New Roman"/>
          <w:sz w:val="32"/>
        </w:rPr>
        <w:t xml:space="preserve">Reinforcement learning (RL) is an area of machine learning inspired by behaviorist psychology [citation needed], concerned with how software agents ought to take actions in an environment so as to maximize some notion of cumulative reward. The problem, due to its generality, is studied in many other disciplines, such as game theory, control theory, operations research, information theory, simulation-based optimization, multi-agent systems, swarm intelligence, statistics and genetic algorithms. In the operations research and control literature, reinforcement learning is called approximate dynamic programming, or </w:t>
      </w:r>
      <w:r>
        <w:rPr>
          <w:rFonts w:ascii="Times New Roman" w:hAnsi="Times New Roman" w:cs="Times New Roman"/>
          <w:sz w:val="32"/>
        </w:rPr>
        <w:t>neuron-dynamic programming.</w:t>
      </w:r>
      <w:r w:rsidRPr="009A3DB1">
        <w:rPr>
          <w:rFonts w:ascii="Times New Roman" w:hAnsi="Times New Roman" w:cs="Times New Roman"/>
          <w:sz w:val="32"/>
        </w:rPr>
        <w:t xml:space="preserve"> The problems of interest in reinforcement learning have also been studied in the theory of optimal control, which is concerned mostly with the existence and characterization of optimal solutions, and algorithms for their exact computation, and less with learning or approximation, particularly in the absence of a mathematical model of the environment. In economics and </w:t>
      </w:r>
      <w:r w:rsidRPr="009A3DB1">
        <w:rPr>
          <w:rFonts w:ascii="Times New Roman" w:hAnsi="Times New Roman" w:cs="Times New Roman"/>
          <w:sz w:val="32"/>
        </w:rPr>
        <w:lastRenderedPageBreak/>
        <w:t>game theory, reinforcement learning may be used to explain how equilibrium may arise under bounded rationality</w:t>
      </w:r>
      <w:r>
        <w:rPr>
          <w:rFonts w:ascii="Times New Roman" w:hAnsi="Times New Roman" w:cs="Times New Roman"/>
          <w:sz w:val="32"/>
        </w:rPr>
        <w:t xml:space="preserve">. </w:t>
      </w:r>
      <w:r w:rsidRPr="009A3DB1">
        <w:rPr>
          <w:rFonts w:ascii="Times New Roman" w:hAnsi="Times New Roman" w:cs="Times New Roman"/>
          <w:sz w:val="32"/>
        </w:rPr>
        <w:t xml:space="preserve">In machine learning, the environment is typically formulated as a Markov decision process (MDP), as many reinforcement learning algorithms for this context utilize dynamic </w:t>
      </w:r>
      <w:r>
        <w:rPr>
          <w:rFonts w:ascii="Times New Roman" w:hAnsi="Times New Roman" w:cs="Times New Roman"/>
          <w:sz w:val="32"/>
        </w:rPr>
        <w:t>programming techniques.</w:t>
      </w:r>
      <w:r w:rsidRPr="009A3DB1">
        <w:rPr>
          <w:rFonts w:ascii="Times New Roman" w:hAnsi="Times New Roman" w:cs="Times New Roman"/>
          <w:sz w:val="32"/>
        </w:rPr>
        <w:t xml:space="preserve"> The main difference between the classical dynamic programming methods and reinforcement learning algorithms is that the latter do not assume knowledge of an exact mathematical model of the MDP and they target large MDPs where exact methods become </w:t>
      </w:r>
      <w:r w:rsidRPr="009A3DB1">
        <w:rPr>
          <w:rFonts w:ascii="Times New Roman" w:hAnsi="Times New Roman" w:cs="Times New Roman"/>
          <w:color w:val="222222"/>
          <w:sz w:val="32"/>
          <w:szCs w:val="32"/>
          <w:shd w:val="clear" w:color="auto" w:fill="FFFFFF"/>
        </w:rPr>
        <w:t>infeasible</w:t>
      </w:r>
      <w:r>
        <w:rPr>
          <w:rFonts w:ascii="Times New Roman" w:hAnsi="Times New Roman" w:cs="Times New Roman"/>
          <w:color w:val="222222"/>
          <w:sz w:val="32"/>
          <w:szCs w:val="32"/>
          <w:shd w:val="clear" w:color="auto" w:fill="FFFFFF"/>
        </w:rPr>
        <w:t>.</w:t>
      </w:r>
    </w:p>
    <w:p w:rsidR="00C17001" w:rsidRPr="009A3DB1" w:rsidRDefault="00C17001" w:rsidP="00C17001">
      <w:pPr>
        <w:rPr>
          <w:rFonts w:ascii="Times New Roman" w:hAnsi="Times New Roman" w:cs="Times New Roman"/>
          <w:b/>
          <w:sz w:val="32"/>
        </w:rPr>
      </w:pPr>
    </w:p>
    <w:p w:rsidR="00C17001" w:rsidRDefault="00C17001" w:rsidP="00C17001">
      <w:pPr>
        <w:rPr>
          <w:rFonts w:ascii="Times New Roman" w:hAnsi="Times New Roman" w:cs="Times New Roman"/>
          <w:b/>
          <w:sz w:val="36"/>
        </w:rPr>
      </w:pPr>
      <w:r w:rsidRPr="00C317F4">
        <w:rPr>
          <w:rFonts w:ascii="Times New Roman" w:hAnsi="Times New Roman" w:cs="Times New Roman"/>
          <w:b/>
          <w:sz w:val="36"/>
        </w:rPr>
        <w:t>MODULES:</w:t>
      </w:r>
    </w:p>
    <w:p w:rsidR="00C17001" w:rsidRDefault="00C17001" w:rsidP="00C17001">
      <w:pPr>
        <w:pStyle w:val="ListParagraph"/>
        <w:numPr>
          <w:ilvl w:val="0"/>
          <w:numId w:val="10"/>
        </w:numPr>
        <w:rPr>
          <w:rFonts w:ascii="Times New Roman" w:hAnsi="Times New Roman" w:cs="Times New Roman"/>
          <w:b/>
          <w:sz w:val="36"/>
        </w:rPr>
      </w:pPr>
      <w:r>
        <w:rPr>
          <w:rFonts w:ascii="Times New Roman" w:hAnsi="Times New Roman" w:cs="Times New Roman"/>
          <w:b/>
          <w:sz w:val="36"/>
        </w:rPr>
        <w:t>PRESCREENING</w:t>
      </w:r>
    </w:p>
    <w:p w:rsidR="00C17001" w:rsidRPr="007247CC" w:rsidRDefault="00C17001" w:rsidP="00C17001">
      <w:pPr>
        <w:pStyle w:val="ListParagraph"/>
        <w:spacing w:line="360" w:lineRule="auto"/>
        <w:ind w:firstLine="720"/>
        <w:rPr>
          <w:rFonts w:ascii="Times New Roman" w:hAnsi="Times New Roman" w:cs="Times New Roman"/>
          <w:sz w:val="32"/>
        </w:rPr>
      </w:pPr>
      <w:r>
        <w:rPr>
          <w:rFonts w:ascii="Times New Roman" w:hAnsi="Times New Roman" w:cs="Times New Roman"/>
          <w:sz w:val="32"/>
        </w:rPr>
        <w:t>Normal</w:t>
      </w:r>
      <w:r w:rsidRPr="007247CC">
        <w:rPr>
          <w:rFonts w:ascii="Times New Roman" w:hAnsi="Times New Roman" w:cs="Times New Roman"/>
          <w:sz w:val="32"/>
        </w:rPr>
        <w:t xml:space="preserve">ly </w:t>
      </w:r>
      <w:r>
        <w:rPr>
          <w:rFonts w:ascii="Times New Roman" w:hAnsi="Times New Roman" w:cs="Times New Roman"/>
          <w:sz w:val="32"/>
        </w:rPr>
        <w:t>the screening process of the system can be done by login system but with this system username and password alone not enough to authenticate the system. The security questions will be set to each user separately in order to make sure the correct user logged in or not. It sets the limit the access of users from threats. The class can be limited by admin while registering and admin alone approve the user’s entry to system.</w:t>
      </w:r>
    </w:p>
    <w:p w:rsidR="00C17001" w:rsidRDefault="00C17001" w:rsidP="00C17001">
      <w:pPr>
        <w:pStyle w:val="ListParagraph"/>
        <w:numPr>
          <w:ilvl w:val="0"/>
          <w:numId w:val="10"/>
        </w:numPr>
        <w:rPr>
          <w:rFonts w:ascii="Times New Roman" w:hAnsi="Times New Roman" w:cs="Times New Roman"/>
          <w:b/>
          <w:sz w:val="36"/>
        </w:rPr>
      </w:pPr>
      <w:r>
        <w:rPr>
          <w:rFonts w:ascii="Times New Roman" w:hAnsi="Times New Roman" w:cs="Times New Roman"/>
          <w:b/>
          <w:sz w:val="36"/>
        </w:rPr>
        <w:t>THREAT DETECTION</w:t>
      </w:r>
    </w:p>
    <w:p w:rsidR="00C17001" w:rsidRPr="009259AC" w:rsidRDefault="00C17001" w:rsidP="00C17001">
      <w:pPr>
        <w:spacing w:line="360" w:lineRule="auto"/>
        <w:ind w:left="720" w:firstLine="720"/>
        <w:jc w:val="both"/>
        <w:rPr>
          <w:rFonts w:ascii="Times New Roman" w:hAnsi="Times New Roman" w:cs="Times New Roman"/>
          <w:sz w:val="32"/>
        </w:rPr>
      </w:pPr>
      <w:r w:rsidRPr="009259AC">
        <w:rPr>
          <w:rFonts w:ascii="Times New Roman" w:hAnsi="Times New Roman" w:cs="Times New Roman"/>
          <w:sz w:val="32"/>
        </w:rPr>
        <w:t>The threat can be detected with the help of prescreening technique</w:t>
      </w:r>
      <w:r>
        <w:rPr>
          <w:rFonts w:ascii="Times New Roman" w:hAnsi="Times New Roman" w:cs="Times New Roman"/>
          <w:sz w:val="32"/>
        </w:rPr>
        <w:t xml:space="preserve">. Threats can be illegal access to system with more than five times trying to access the particular account with different act. </w:t>
      </w:r>
      <w:r>
        <w:rPr>
          <w:rFonts w:ascii="Times New Roman" w:hAnsi="Times New Roman" w:cs="Times New Roman"/>
          <w:sz w:val="32"/>
        </w:rPr>
        <w:lastRenderedPageBreak/>
        <w:t>The Insurance policies can be set to different users. According to policies users can be access. Within certain number of attempts goes wrong the user can be blocked and need to request admin to unblock again.</w:t>
      </w:r>
    </w:p>
    <w:p w:rsidR="00C17001" w:rsidRDefault="00C17001" w:rsidP="00C17001">
      <w:pPr>
        <w:pStyle w:val="ListParagraph"/>
        <w:numPr>
          <w:ilvl w:val="0"/>
          <w:numId w:val="10"/>
        </w:numPr>
        <w:rPr>
          <w:rFonts w:ascii="Times New Roman" w:hAnsi="Times New Roman" w:cs="Times New Roman"/>
          <w:b/>
          <w:sz w:val="36"/>
        </w:rPr>
      </w:pPr>
      <w:r>
        <w:rPr>
          <w:rFonts w:ascii="Times New Roman" w:hAnsi="Times New Roman" w:cs="Times New Roman"/>
          <w:b/>
          <w:sz w:val="36"/>
        </w:rPr>
        <w:t>LIMIT RESOURCES</w:t>
      </w:r>
    </w:p>
    <w:p w:rsidR="00C17001" w:rsidRPr="009259AC" w:rsidRDefault="00C17001" w:rsidP="00C17001">
      <w:pPr>
        <w:spacing w:line="360" w:lineRule="auto"/>
        <w:ind w:left="720" w:firstLine="720"/>
        <w:jc w:val="both"/>
        <w:rPr>
          <w:rFonts w:ascii="Times New Roman" w:hAnsi="Times New Roman" w:cs="Times New Roman"/>
          <w:sz w:val="32"/>
        </w:rPr>
      </w:pPr>
      <w:r w:rsidRPr="009259AC">
        <w:rPr>
          <w:rFonts w:ascii="Times New Roman" w:hAnsi="Times New Roman" w:cs="Times New Roman"/>
          <w:sz w:val="32"/>
        </w:rPr>
        <w:t xml:space="preserve">Admin is the authorized </w:t>
      </w:r>
      <w:r>
        <w:rPr>
          <w:rFonts w:ascii="Times New Roman" w:hAnsi="Times New Roman" w:cs="Times New Roman"/>
          <w:sz w:val="32"/>
        </w:rPr>
        <w:t xml:space="preserve">person to control </w:t>
      </w:r>
      <w:r w:rsidRPr="009259AC">
        <w:rPr>
          <w:rFonts w:ascii="Times New Roman" w:hAnsi="Times New Roman" w:cs="Times New Roman"/>
          <w:sz w:val="32"/>
        </w:rPr>
        <w:t>polices and rules breaches.</w:t>
      </w:r>
      <w:r>
        <w:rPr>
          <w:rFonts w:ascii="Times New Roman" w:hAnsi="Times New Roman" w:cs="Times New Roman"/>
          <w:sz w:val="32"/>
        </w:rPr>
        <w:t xml:space="preserve"> The wrong access of particular document more than certain number of time that is described in the policy can be blocked by admin and gets the intimation of breaches to admin. Then according to request by admin to user can be block or unblock the resources which are uploaded by admin/user.</w:t>
      </w:r>
    </w:p>
    <w:p w:rsidR="00C17001" w:rsidRDefault="00C17001" w:rsidP="00C17001">
      <w:pPr>
        <w:pStyle w:val="ListParagraph"/>
        <w:numPr>
          <w:ilvl w:val="0"/>
          <w:numId w:val="10"/>
        </w:numPr>
        <w:rPr>
          <w:rFonts w:ascii="Times New Roman" w:hAnsi="Times New Roman" w:cs="Times New Roman"/>
          <w:b/>
          <w:sz w:val="36"/>
        </w:rPr>
      </w:pPr>
      <w:r>
        <w:rPr>
          <w:rFonts w:ascii="Times New Roman" w:hAnsi="Times New Roman" w:cs="Times New Roman"/>
          <w:b/>
          <w:sz w:val="36"/>
        </w:rPr>
        <w:t>ANALYSIS</w:t>
      </w:r>
    </w:p>
    <w:p w:rsidR="00C17001" w:rsidRPr="007247CC" w:rsidRDefault="00C17001" w:rsidP="00C17001">
      <w:pPr>
        <w:pStyle w:val="ListParagraph"/>
        <w:spacing w:line="360" w:lineRule="auto"/>
        <w:ind w:left="360" w:firstLine="360"/>
        <w:jc w:val="both"/>
        <w:rPr>
          <w:rFonts w:ascii="Times New Roman" w:hAnsi="Times New Roman" w:cs="Times New Roman"/>
          <w:b/>
          <w:sz w:val="36"/>
        </w:rPr>
      </w:pPr>
      <w:r w:rsidRPr="007247CC">
        <w:rPr>
          <w:rFonts w:ascii="Times New Roman" w:hAnsi="Times New Roman" w:cs="Times New Roman"/>
          <w:sz w:val="32"/>
        </w:rPr>
        <w:t>The analysis of the system is done in this module.</w:t>
      </w:r>
      <w:r>
        <w:rPr>
          <w:rFonts w:ascii="Times New Roman" w:hAnsi="Times New Roman" w:cs="Times New Roman"/>
          <w:sz w:val="32"/>
        </w:rPr>
        <w:t xml:space="preserve"> The proposed algorithm’s efficiency is calculated here.</w:t>
      </w:r>
      <w:r w:rsidRPr="007247CC">
        <w:rPr>
          <w:rFonts w:ascii="Times New Roman" w:hAnsi="Times New Roman" w:cs="Times New Roman"/>
          <w:sz w:val="32"/>
        </w:rPr>
        <w:t xml:space="preserve"> The comparison of various factors can be handy to calculate and visualize in the graphs such as pie chart, bar chart, line chart</w:t>
      </w:r>
      <w:r>
        <w:rPr>
          <w:rFonts w:ascii="Times New Roman" w:hAnsi="Times New Roman" w:cs="Times New Roman"/>
          <w:sz w:val="32"/>
        </w:rPr>
        <w:t>. The data to plot the graph is taken from the system which is done.</w:t>
      </w:r>
    </w:p>
    <w:p w:rsidR="00C17001" w:rsidRPr="00F360A2" w:rsidRDefault="00C17001" w:rsidP="00C17001">
      <w:pPr>
        <w:spacing w:line="360" w:lineRule="auto"/>
        <w:rPr>
          <w:rFonts w:ascii="Times New Roman" w:eastAsia="Calibri" w:hAnsi="Times New Roman" w:cs="Times New Roman"/>
          <w:b/>
          <w:sz w:val="36"/>
          <w:szCs w:val="36"/>
          <w:u w:val="single"/>
        </w:rPr>
      </w:pPr>
      <w:bookmarkStart w:id="0" w:name="_GoBack"/>
      <w:bookmarkEnd w:id="0"/>
      <w:r w:rsidRPr="00F360A2">
        <w:rPr>
          <w:rFonts w:ascii="Times New Roman" w:eastAsia="Calibri" w:hAnsi="Times New Roman" w:cs="Times New Roman"/>
          <w:b/>
          <w:sz w:val="36"/>
          <w:szCs w:val="36"/>
          <w:u w:val="single"/>
        </w:rPr>
        <w:t>REQUIREMENT ANALYSIS</w:t>
      </w:r>
    </w:p>
    <w:p w:rsidR="00C17001" w:rsidRPr="00F360A2" w:rsidRDefault="00C17001" w:rsidP="00C17001">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sidRPr="00F360A2">
        <w:rPr>
          <w:rFonts w:ascii="Times New Roman" w:eastAsia="Calibri" w:hAnsi="Times New Roman" w:cs="Times New Roman"/>
          <w:sz w:val="32"/>
          <w:szCs w:val="32"/>
        </w:rPr>
        <w:t>well ordered</w:t>
      </w:r>
      <w:proofErr w:type="spellEnd"/>
      <w:r w:rsidRPr="00F360A2">
        <w:rPr>
          <w:rFonts w:ascii="Times New Roman" w:eastAsia="Calibri" w:hAnsi="Times New Roman" w:cs="Times New Roman"/>
          <w:sz w:val="32"/>
          <w:szCs w:val="32"/>
        </w:rPr>
        <w:t xml:space="preserve"> and at the same time reducing the amount of typing the user </w:t>
      </w:r>
      <w:r w:rsidRPr="00F360A2">
        <w:rPr>
          <w:rFonts w:ascii="Times New Roman" w:eastAsia="Calibri" w:hAnsi="Times New Roman" w:cs="Times New Roman"/>
          <w:sz w:val="32"/>
          <w:szCs w:val="32"/>
        </w:rPr>
        <w:lastRenderedPageBreak/>
        <w:t xml:space="preserve">needs to do. In order to make the application more accessible, the browser version had to be chosen so that it is compatible with most of the Browsers. </w:t>
      </w:r>
    </w:p>
    <w:p w:rsidR="00C17001" w:rsidRPr="00F360A2" w:rsidRDefault="00C17001" w:rsidP="00C17001">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C17001" w:rsidRPr="00F360A2" w:rsidRDefault="00C17001" w:rsidP="00C17001">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C17001" w:rsidRPr="00F360A2" w:rsidRDefault="00C17001" w:rsidP="00C17001">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C17001" w:rsidRPr="00F360A2" w:rsidRDefault="00C17001" w:rsidP="00C17001">
      <w:pPr>
        <w:spacing w:line="360" w:lineRule="auto"/>
        <w:ind w:left="1440"/>
        <w:contextualSpacing/>
        <w:jc w:val="both"/>
        <w:rPr>
          <w:rFonts w:ascii="Times New Roman" w:eastAsia="Calibri" w:hAnsi="Times New Roman" w:cs="Times New Roman"/>
          <w:sz w:val="36"/>
          <w:szCs w:val="36"/>
        </w:rPr>
      </w:pPr>
    </w:p>
    <w:p w:rsidR="00C17001" w:rsidRPr="00F360A2" w:rsidRDefault="00C17001" w:rsidP="00C17001">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C17001" w:rsidRPr="00F360A2" w:rsidRDefault="00C17001" w:rsidP="00C17001">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C17001" w:rsidRPr="00F360A2" w:rsidRDefault="00C17001" w:rsidP="00C17001">
      <w:pPr>
        <w:numPr>
          <w:ilvl w:val="0"/>
          <w:numId w:val="7"/>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C17001" w:rsidRDefault="00C17001" w:rsidP="00C17001">
      <w:pPr>
        <w:numPr>
          <w:ilvl w:val="0"/>
          <w:numId w:val="7"/>
        </w:numPr>
        <w:spacing w:line="360" w:lineRule="auto"/>
        <w:jc w:val="both"/>
        <w:rPr>
          <w:rFonts w:ascii="Times New Roman" w:eastAsia="Calibri" w:hAnsi="Times New Roman" w:cs="Times New Roman"/>
          <w:sz w:val="32"/>
          <w:szCs w:val="32"/>
        </w:rPr>
      </w:pPr>
      <w:proofErr w:type="spellStart"/>
      <w:r w:rsidRPr="00F360A2">
        <w:rPr>
          <w:rFonts w:ascii="Times New Roman" w:eastAsia="Calibri" w:hAnsi="Times New Roman" w:cs="Times New Roman"/>
          <w:sz w:val="32"/>
          <w:szCs w:val="32"/>
        </w:rPr>
        <w:t>Django</w:t>
      </w:r>
      <w:proofErr w:type="spellEnd"/>
    </w:p>
    <w:p w:rsidR="00C17001" w:rsidRDefault="00C17001" w:rsidP="00C17001">
      <w:pPr>
        <w:numPr>
          <w:ilvl w:val="0"/>
          <w:numId w:val="7"/>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C17001" w:rsidRPr="00F360A2" w:rsidRDefault="00C17001" w:rsidP="00C17001">
      <w:pPr>
        <w:numPr>
          <w:ilvl w:val="0"/>
          <w:numId w:val="7"/>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Wampserver</w:t>
      </w:r>
      <w:proofErr w:type="spellEnd"/>
    </w:p>
    <w:p w:rsidR="00C17001" w:rsidRDefault="00C17001" w:rsidP="00C17001">
      <w:pPr>
        <w:spacing w:line="360" w:lineRule="auto"/>
        <w:jc w:val="both"/>
        <w:rPr>
          <w:rFonts w:ascii="Times New Roman" w:eastAsia="Calibri" w:hAnsi="Times New Roman" w:cs="Times New Roman"/>
          <w:b/>
          <w:sz w:val="36"/>
          <w:szCs w:val="36"/>
        </w:rPr>
      </w:pPr>
    </w:p>
    <w:p w:rsidR="00C17001" w:rsidRDefault="00C17001" w:rsidP="00C17001">
      <w:pPr>
        <w:spacing w:line="360" w:lineRule="auto"/>
        <w:jc w:val="both"/>
        <w:rPr>
          <w:rFonts w:ascii="Times New Roman" w:eastAsia="Calibri" w:hAnsi="Times New Roman" w:cs="Times New Roman"/>
          <w:b/>
          <w:sz w:val="36"/>
          <w:szCs w:val="36"/>
        </w:rPr>
      </w:pPr>
    </w:p>
    <w:p w:rsidR="00C17001" w:rsidRPr="00F360A2" w:rsidRDefault="00C17001" w:rsidP="00C17001">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C17001" w:rsidRPr="00F360A2" w:rsidRDefault="00C17001" w:rsidP="00C17001">
      <w:pPr>
        <w:numPr>
          <w:ilvl w:val="0"/>
          <w:numId w:val="8"/>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C17001" w:rsidRPr="00F360A2" w:rsidRDefault="00C17001" w:rsidP="00C17001">
      <w:pPr>
        <w:numPr>
          <w:ilvl w:val="0"/>
          <w:numId w:val="8"/>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Windows XP</w:t>
      </w:r>
    </w:p>
    <w:p w:rsidR="00C17001" w:rsidRPr="00F360A2" w:rsidRDefault="00C17001" w:rsidP="00C17001">
      <w:pPr>
        <w:numPr>
          <w:ilvl w:val="0"/>
          <w:numId w:val="8"/>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C17001" w:rsidRPr="00F360A2" w:rsidRDefault="00C17001" w:rsidP="00C17001">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C17001" w:rsidRPr="00F360A2" w:rsidRDefault="00C17001" w:rsidP="00C17001">
      <w:pPr>
        <w:numPr>
          <w:ilvl w:val="0"/>
          <w:numId w:val="9"/>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C17001" w:rsidRPr="00F360A2" w:rsidRDefault="00C17001" w:rsidP="00C17001">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C17001" w:rsidRPr="00F360A2" w:rsidRDefault="00C17001" w:rsidP="00C17001">
      <w:pPr>
        <w:numPr>
          <w:ilvl w:val="0"/>
          <w:numId w:val="5"/>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C17001" w:rsidRPr="00F360A2" w:rsidRDefault="00C17001" w:rsidP="00C17001">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C17001" w:rsidRPr="00F360A2" w:rsidRDefault="00C17001" w:rsidP="00C17001">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C17001" w:rsidRPr="00F360A2" w:rsidRDefault="00C17001" w:rsidP="00C17001">
      <w:pPr>
        <w:numPr>
          <w:ilvl w:val="0"/>
          <w:numId w:val="6"/>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C17001" w:rsidRPr="00F360A2" w:rsidRDefault="00C17001" w:rsidP="00C17001">
      <w:pPr>
        <w:numPr>
          <w:ilvl w:val="0"/>
          <w:numId w:val="6"/>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C17001" w:rsidRPr="00F360A2" w:rsidRDefault="00C17001" w:rsidP="00C17001">
      <w:pPr>
        <w:numPr>
          <w:ilvl w:val="0"/>
          <w:numId w:val="6"/>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C17001" w:rsidRPr="006E6D17" w:rsidRDefault="00C17001" w:rsidP="00C17001">
      <w:pPr>
        <w:spacing w:line="360" w:lineRule="auto"/>
        <w:ind w:firstLine="720"/>
        <w:jc w:val="both"/>
        <w:rPr>
          <w:rFonts w:ascii="Times New Roman" w:hAnsi="Times New Roman" w:cs="Times New Roman"/>
          <w:sz w:val="32"/>
        </w:rPr>
      </w:pPr>
    </w:p>
    <w:p w:rsidR="00C17001" w:rsidRDefault="00C17001" w:rsidP="00C17001">
      <w:pPr>
        <w:tabs>
          <w:tab w:val="left" w:pos="3630"/>
        </w:tabs>
        <w:rPr>
          <w:rFonts w:ascii="Times New Roman" w:hAnsi="Times New Roman" w:cs="Times New Roman"/>
          <w:b/>
          <w:sz w:val="36"/>
        </w:rPr>
      </w:pPr>
      <w:r w:rsidRPr="00C317F4">
        <w:rPr>
          <w:rFonts w:ascii="Times New Roman" w:hAnsi="Times New Roman" w:cs="Times New Roman"/>
          <w:b/>
          <w:sz w:val="36"/>
        </w:rPr>
        <w:t>CONCLUSION:</w:t>
      </w:r>
    </w:p>
    <w:p w:rsidR="00C17001" w:rsidRPr="006E6D17" w:rsidRDefault="00C17001" w:rsidP="00C17001">
      <w:pPr>
        <w:tabs>
          <w:tab w:val="left" w:pos="3630"/>
        </w:tabs>
        <w:spacing w:line="360" w:lineRule="auto"/>
        <w:jc w:val="both"/>
        <w:rPr>
          <w:rFonts w:ascii="Times New Roman" w:hAnsi="Times New Roman" w:cs="Times New Roman"/>
          <w:sz w:val="32"/>
        </w:rPr>
      </w:pPr>
      <w:r>
        <w:rPr>
          <w:rFonts w:ascii="Times New Roman" w:hAnsi="Times New Roman" w:cs="Times New Roman"/>
          <w:sz w:val="32"/>
        </w:rPr>
        <w:t xml:space="preserve">              </w:t>
      </w:r>
      <w:r w:rsidRPr="006E6D17">
        <w:rPr>
          <w:rFonts w:ascii="Times New Roman" w:hAnsi="Times New Roman" w:cs="Times New Roman"/>
          <w:sz w:val="32"/>
        </w:rPr>
        <w:t xml:space="preserve">We studied the problem of designing cyber insurance contracts by a single profit-maximizing insurer, for both risk-neutral and risk-averse agents. While the introduction of insurance worsens network security in a network of independent agents, we showed that the result could be different in a network of interdependent agents. Specifically, we showed that security interdependency leads to a profit opportunity </w:t>
      </w:r>
      <w:r w:rsidRPr="006E6D17">
        <w:rPr>
          <w:rFonts w:ascii="Times New Roman" w:hAnsi="Times New Roman" w:cs="Times New Roman"/>
          <w:sz w:val="32"/>
        </w:rPr>
        <w:lastRenderedPageBreak/>
        <w:t>for the insurer, created by the inefficient effort levels exerted by free-riding agents when insurance is not available but interdependency is present; this is in addition to risk transfer that an insurer typically profits from. We showed that security prescreening then allows the insurer to take advantage of this additional profit opportunity by designing the right contracts to incentivize the agents to increase their effort levels and essentially selling commitment to interdependent agents. We show under what conditions this type of contracts leads to not only increased profit for the principal and utility for the agents, but also improved state of network security.</w:t>
      </w:r>
    </w:p>
    <w:p w:rsidR="00264032" w:rsidRPr="00C17001" w:rsidRDefault="00264032" w:rsidP="00C17001"/>
    <w:sectPr w:rsidR="00264032" w:rsidRPr="00C17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80341C3"/>
    <w:multiLevelType w:val="hybridMultilevel"/>
    <w:tmpl w:val="BECAB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9627E0"/>
    <w:multiLevelType w:val="hybridMultilevel"/>
    <w:tmpl w:val="0C30F5B4"/>
    <w:lvl w:ilvl="0" w:tplc="CBF648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6007B3"/>
    <w:multiLevelType w:val="hybridMultilevel"/>
    <w:tmpl w:val="F39AF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5A22C6"/>
    <w:multiLevelType w:val="hybridMultilevel"/>
    <w:tmpl w:val="AB461C64"/>
    <w:lvl w:ilvl="0" w:tplc="5BE86E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9"/>
  </w:num>
  <w:num w:numId="4">
    <w:abstractNumId w:val="1"/>
  </w:num>
  <w:num w:numId="5">
    <w:abstractNumId w:val="0"/>
  </w:num>
  <w:num w:numId="6">
    <w:abstractNumId w:val="5"/>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04D"/>
    <w:rsid w:val="0008745F"/>
    <w:rsid w:val="00264032"/>
    <w:rsid w:val="00280C4B"/>
    <w:rsid w:val="002C200A"/>
    <w:rsid w:val="005526F0"/>
    <w:rsid w:val="00655D49"/>
    <w:rsid w:val="0070704D"/>
    <w:rsid w:val="008D7AD4"/>
    <w:rsid w:val="009F1E0A"/>
    <w:rsid w:val="00A1554A"/>
    <w:rsid w:val="00AD47E1"/>
    <w:rsid w:val="00B71564"/>
    <w:rsid w:val="00C17001"/>
    <w:rsid w:val="00C40B98"/>
    <w:rsid w:val="00C6384B"/>
    <w:rsid w:val="00DC43D8"/>
    <w:rsid w:val="00E07BC4"/>
    <w:rsid w:val="00EB7866"/>
    <w:rsid w:val="00F10E13"/>
    <w:rsid w:val="00F6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84B"/>
    <w:pPr>
      <w:ind w:left="720"/>
      <w:contextualSpacing/>
    </w:pPr>
  </w:style>
  <w:style w:type="paragraph" w:styleId="BalloonText">
    <w:name w:val="Balloon Text"/>
    <w:basedOn w:val="Normal"/>
    <w:link w:val="BalloonTextChar"/>
    <w:uiPriority w:val="99"/>
    <w:semiHidden/>
    <w:unhideWhenUsed/>
    <w:rsid w:val="00280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C4B"/>
    <w:rPr>
      <w:rFonts w:ascii="Tahoma" w:hAnsi="Tahoma" w:cs="Tahoma"/>
      <w:sz w:val="16"/>
      <w:szCs w:val="16"/>
    </w:rPr>
  </w:style>
  <w:style w:type="paragraph" w:styleId="NormalWeb">
    <w:name w:val="Normal (Web)"/>
    <w:basedOn w:val="Normal"/>
    <w:uiPriority w:val="99"/>
    <w:semiHidden/>
    <w:unhideWhenUsed/>
    <w:rsid w:val="00F10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0E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84B"/>
    <w:pPr>
      <w:ind w:left="720"/>
      <w:contextualSpacing/>
    </w:pPr>
  </w:style>
  <w:style w:type="paragraph" w:styleId="BalloonText">
    <w:name w:val="Balloon Text"/>
    <w:basedOn w:val="Normal"/>
    <w:link w:val="BalloonTextChar"/>
    <w:uiPriority w:val="99"/>
    <w:semiHidden/>
    <w:unhideWhenUsed/>
    <w:rsid w:val="00280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C4B"/>
    <w:rPr>
      <w:rFonts w:ascii="Tahoma" w:hAnsi="Tahoma" w:cs="Tahoma"/>
      <w:sz w:val="16"/>
      <w:szCs w:val="16"/>
    </w:rPr>
  </w:style>
  <w:style w:type="paragraph" w:styleId="NormalWeb">
    <w:name w:val="Normal (Web)"/>
    <w:basedOn w:val="Normal"/>
    <w:uiPriority w:val="99"/>
    <w:semiHidden/>
    <w:unhideWhenUsed/>
    <w:rsid w:val="00F10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0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27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10</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Home 33</cp:lastModifiedBy>
  <cp:revision>13</cp:revision>
  <dcterms:created xsi:type="dcterms:W3CDTF">2018-09-19T11:48:00Z</dcterms:created>
  <dcterms:modified xsi:type="dcterms:W3CDTF">2019-01-30T09:15:00Z</dcterms:modified>
</cp:coreProperties>
</file>