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DB05" w14:textId="77777777" w:rsidR="001B34A2" w:rsidRPr="0034650E" w:rsidRDefault="00793045">
      <w:pPr>
        <w:jc w:val="center"/>
        <w:rPr>
          <w:rFonts w:asciiTheme="majorHAnsi" w:hAnsiTheme="majorHAnsi" w:cstheme="majorHAnsi"/>
          <w:sz w:val="36"/>
          <w:szCs w:val="36"/>
        </w:rPr>
      </w:pPr>
      <w:r w:rsidRPr="0034650E">
        <w:rPr>
          <w:rFonts w:asciiTheme="majorHAnsi" w:hAnsiTheme="majorHAnsi" w:cstheme="majorHAnsi"/>
          <w:b/>
          <w:sz w:val="36"/>
          <w:szCs w:val="36"/>
        </w:rPr>
        <w:t>POLÍTICA DE USO Y PROTECCIÓN DE DATOS</w:t>
      </w:r>
    </w:p>
    <w:p w14:paraId="5B541D31" w14:textId="77777777" w:rsidR="001B34A2" w:rsidRDefault="00793045">
      <w:pPr>
        <w:jc w:val="center"/>
        <w:rPr>
          <w:rFonts w:asciiTheme="majorHAnsi" w:hAnsiTheme="majorHAnsi" w:cstheme="majorHAnsi"/>
          <w:b/>
          <w:sz w:val="24"/>
        </w:rPr>
      </w:pPr>
      <w:r w:rsidRPr="0034650E">
        <w:rPr>
          <w:rFonts w:asciiTheme="majorHAnsi" w:hAnsiTheme="majorHAnsi" w:cstheme="majorHAnsi"/>
          <w:b/>
          <w:sz w:val="24"/>
        </w:rPr>
        <w:t>Ciudad Alerta – Plataforma de Inteligencia Urbana Comunitaria</w:t>
      </w:r>
    </w:p>
    <w:p w14:paraId="74AD0763" w14:textId="77777777" w:rsidR="0034650E" w:rsidRPr="0034650E" w:rsidRDefault="0034650E">
      <w:pPr>
        <w:jc w:val="center"/>
        <w:rPr>
          <w:rFonts w:asciiTheme="majorHAnsi" w:hAnsiTheme="majorHAnsi" w:cstheme="majorHAnsi"/>
        </w:rPr>
      </w:pPr>
    </w:p>
    <w:p w14:paraId="44F0BA7D" w14:textId="77777777" w:rsidR="001B34A2" w:rsidRPr="0034650E" w:rsidRDefault="00793045">
      <w:pPr>
        <w:spacing w:before="160"/>
        <w:rPr>
          <w:rFonts w:asciiTheme="majorHAnsi" w:hAnsiTheme="majorHAnsi" w:cstheme="majorHAnsi"/>
          <w:sz w:val="28"/>
          <w:szCs w:val="28"/>
        </w:rPr>
      </w:pPr>
      <w:r w:rsidRPr="0034650E">
        <w:rPr>
          <w:rFonts w:asciiTheme="majorHAnsi" w:hAnsiTheme="majorHAnsi" w:cstheme="majorHAnsi"/>
          <w:b/>
          <w:sz w:val="28"/>
          <w:szCs w:val="28"/>
        </w:rPr>
        <w:t>1. Propiedad y control de los datos</w:t>
      </w:r>
    </w:p>
    <w:p w14:paraId="622F3782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La información registrada en Ciudad Alerta será utilizada exclusivamente para el funcionamiento de la plataforma y la gestión de las funcionalidades definidas en el proyecto.</w:t>
      </w:r>
    </w:p>
    <w:p w14:paraId="487157DC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Los usuarios mantendrán derechos sobre su información personal y podrán solicitar el acceso, corrección o eliminación de sus datos, de acuerdo con la normativa aplicable y las políticas establecidas para la plataforma.</w:t>
      </w:r>
    </w:p>
    <w:p w14:paraId="3F446066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La información registrada no deberá ser utilizada para fines distintos de aquellos informados al usuario.</w:t>
      </w:r>
    </w:p>
    <w:p w14:paraId="2810AAEC" w14:textId="77777777" w:rsidR="0034650E" w:rsidRDefault="0034650E">
      <w:pPr>
        <w:spacing w:after="100" w:line="259" w:lineRule="auto"/>
      </w:pPr>
    </w:p>
    <w:p w14:paraId="3D32FBDA" w14:textId="77777777" w:rsidR="001B34A2" w:rsidRPr="0034650E" w:rsidRDefault="00793045">
      <w:pPr>
        <w:spacing w:before="160"/>
        <w:rPr>
          <w:rFonts w:asciiTheme="majorHAnsi" w:hAnsiTheme="majorHAnsi" w:cstheme="majorHAnsi"/>
          <w:sz w:val="28"/>
          <w:szCs w:val="28"/>
        </w:rPr>
      </w:pPr>
      <w:r w:rsidRPr="0034650E">
        <w:rPr>
          <w:rFonts w:asciiTheme="majorHAnsi" w:hAnsiTheme="majorHAnsi" w:cstheme="majorHAnsi"/>
          <w:b/>
          <w:sz w:val="28"/>
          <w:szCs w:val="28"/>
        </w:rPr>
        <w:t>2. Recolección de datos</w:t>
      </w:r>
    </w:p>
    <w:p w14:paraId="67F4A905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Ciudad Alerta recopilará únicamente la información necesaria para proporcionar sus funcionalidades.</w:t>
      </w:r>
    </w:p>
    <w:p w14:paraId="300501F4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Datos básicos asociados a la cuenta del usuario, como nombre y correo electrónico.</w:t>
      </w:r>
    </w:p>
    <w:p w14:paraId="4B28BF03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Identificador único generado para el usuario.</w:t>
      </w:r>
    </w:p>
    <w:p w14:paraId="7534B9F7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Información asociada a las incidencias reportadas.</w:t>
      </w:r>
    </w:p>
    <w:p w14:paraId="02CF3DCF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Categoría y descripción de la incidencia.</w:t>
      </w:r>
    </w:p>
    <w:p w14:paraId="6382D217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Fotografía asociada al reporte, cuando corresponda.</w:t>
      </w:r>
    </w:p>
    <w:p w14:paraId="2CC2966C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Coordenadas geográficas de la incidencia.</w:t>
      </w:r>
    </w:p>
    <w:p w14:paraId="40118474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Fecha y hora de creación del reporte.</w:t>
      </w:r>
    </w:p>
    <w:p w14:paraId="7B131A19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Estado de la incidencia.</w:t>
      </w:r>
    </w:p>
    <w:p w14:paraId="26DD279F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Confirmaciones comunitarias realizadas por usuarios.</w:t>
      </w:r>
    </w:p>
    <w:p w14:paraId="0D45C007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Historial de cambios de estado.</w:t>
      </w:r>
    </w:p>
    <w:p w14:paraId="47E48809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Preferencias relacionadas con Alertas Tempranas Inclusivas.</w:t>
      </w:r>
    </w:p>
    <w:p w14:paraId="2543A3A7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Información básica de participación y reconocimientos dentro de la plataforma.</w:t>
      </w:r>
    </w:p>
    <w:p w14:paraId="2EEA041A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Ciudad Alerta no requerirá información médica, diagnósticos de discapacidad u otros antecedentes sensibles que no sean necesarios para el funcionamiento de la plataforma.</w:t>
      </w:r>
    </w:p>
    <w:p w14:paraId="36F62CCC" w14:textId="77777777" w:rsidR="0034650E" w:rsidRPr="0034650E" w:rsidRDefault="0034650E">
      <w:pPr>
        <w:spacing w:after="100" w:line="259" w:lineRule="auto"/>
        <w:rPr>
          <w:rFonts w:asciiTheme="majorHAnsi" w:hAnsiTheme="majorHAnsi" w:cstheme="majorHAnsi"/>
        </w:rPr>
      </w:pPr>
    </w:p>
    <w:p w14:paraId="261F0122" w14:textId="77777777" w:rsidR="0034650E" w:rsidRDefault="0034650E">
      <w:pPr>
        <w:spacing w:after="100" w:line="259" w:lineRule="auto"/>
      </w:pPr>
    </w:p>
    <w:p w14:paraId="26BD3479" w14:textId="77777777" w:rsidR="0034650E" w:rsidRDefault="0034650E">
      <w:pPr>
        <w:spacing w:after="100" w:line="259" w:lineRule="auto"/>
      </w:pPr>
    </w:p>
    <w:p w14:paraId="71C367C2" w14:textId="77777777" w:rsidR="0034650E" w:rsidRDefault="0034650E">
      <w:pPr>
        <w:spacing w:after="100" w:line="259" w:lineRule="auto"/>
      </w:pPr>
    </w:p>
    <w:p w14:paraId="23031708" w14:textId="77777777" w:rsidR="0034650E" w:rsidRDefault="0034650E">
      <w:pPr>
        <w:spacing w:after="100" w:line="259" w:lineRule="auto"/>
      </w:pPr>
    </w:p>
    <w:p w14:paraId="700A035F" w14:textId="77777777" w:rsidR="0034650E" w:rsidRDefault="0034650E">
      <w:pPr>
        <w:spacing w:after="100" w:line="259" w:lineRule="auto"/>
      </w:pPr>
    </w:p>
    <w:p w14:paraId="15FD3CC4" w14:textId="77777777" w:rsidR="0034650E" w:rsidRDefault="0034650E">
      <w:pPr>
        <w:spacing w:after="100" w:line="259" w:lineRule="auto"/>
      </w:pPr>
    </w:p>
    <w:p w14:paraId="39603B2A" w14:textId="77777777" w:rsidR="0034650E" w:rsidRDefault="0034650E">
      <w:pPr>
        <w:spacing w:after="100" w:line="259" w:lineRule="auto"/>
      </w:pPr>
    </w:p>
    <w:p w14:paraId="62AC2964" w14:textId="77777777" w:rsidR="001B34A2" w:rsidRPr="0034650E" w:rsidRDefault="00793045">
      <w:pPr>
        <w:spacing w:before="160"/>
        <w:rPr>
          <w:rFonts w:asciiTheme="majorHAnsi" w:hAnsiTheme="majorHAnsi" w:cstheme="majorHAnsi"/>
          <w:sz w:val="28"/>
          <w:szCs w:val="28"/>
        </w:rPr>
      </w:pPr>
      <w:r w:rsidRPr="0034650E">
        <w:rPr>
          <w:rFonts w:asciiTheme="majorHAnsi" w:hAnsiTheme="majorHAnsi" w:cstheme="majorHAnsi"/>
          <w:b/>
          <w:sz w:val="28"/>
          <w:szCs w:val="28"/>
        </w:rPr>
        <w:lastRenderedPageBreak/>
        <w:t>3. Uso de la información</w:t>
      </w:r>
    </w:p>
    <w:p w14:paraId="01BCDA44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Los datos recopilados podrán utilizarse para:</w:t>
      </w:r>
    </w:p>
    <w:p w14:paraId="450E1C9F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Registrar y gestionar incidencias urbanas.</w:t>
      </w:r>
    </w:p>
    <w:p w14:paraId="496CE943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Mostrar la ubicación de las incidencias en el mapa.</w:t>
      </w:r>
    </w:p>
    <w:p w14:paraId="723D9697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Detectar posibles incidencias similares.</w:t>
      </w:r>
    </w:p>
    <w:p w14:paraId="3FC7043C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Permitir la validación y confirmación comunitaria.</w:t>
      </w:r>
    </w:p>
    <w:p w14:paraId="50FA427E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Gestionar el estado y seguimiento de los reportes.</w:t>
      </w:r>
    </w:p>
    <w:p w14:paraId="2BD5CDAA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Derivar incidencias a las entidades responsables cuando exista dicha integración.</w:t>
      </w:r>
    </w:p>
    <w:p w14:paraId="443FD032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Generar Alertas Tempranas Inclusivas.</w:t>
      </w:r>
    </w:p>
    <w:p w14:paraId="5F22D50B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Gestionar las preferencias de alertas de los usuarios.</w:t>
      </w:r>
    </w:p>
    <w:p w14:paraId="565400C1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Mantener la trazabilidad de las incidencias.</w:t>
      </w:r>
    </w:p>
    <w:p w14:paraId="6FADCC52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Generar estadísticas generales para mejorar el funcionamiento de la plataforma.</w:t>
      </w:r>
    </w:p>
    <w:p w14:paraId="79844851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Mejorar la experiencia de uso y funcionamiento del sistema.</w:t>
      </w:r>
    </w:p>
    <w:p w14:paraId="62D7463B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Los datos personales no deberán utilizarse para publicidad ni comercializarse con terceros.</w:t>
      </w:r>
    </w:p>
    <w:p w14:paraId="61E31FD1" w14:textId="77777777" w:rsidR="0034650E" w:rsidRDefault="0034650E">
      <w:pPr>
        <w:spacing w:after="100" w:line="259" w:lineRule="auto"/>
      </w:pPr>
    </w:p>
    <w:p w14:paraId="372C5491" w14:textId="77777777" w:rsidR="0034650E" w:rsidRDefault="0034650E">
      <w:pPr>
        <w:spacing w:after="100" w:line="259" w:lineRule="auto"/>
      </w:pPr>
    </w:p>
    <w:p w14:paraId="77AE3A8B" w14:textId="77777777" w:rsidR="001B34A2" w:rsidRPr="0034650E" w:rsidRDefault="00793045">
      <w:pPr>
        <w:spacing w:before="160"/>
        <w:rPr>
          <w:rFonts w:asciiTheme="majorHAnsi" w:hAnsiTheme="majorHAnsi" w:cstheme="majorHAnsi"/>
          <w:sz w:val="28"/>
          <w:szCs w:val="28"/>
        </w:rPr>
      </w:pPr>
      <w:r w:rsidRPr="0034650E">
        <w:rPr>
          <w:rFonts w:asciiTheme="majorHAnsi" w:hAnsiTheme="majorHAnsi" w:cstheme="majorHAnsi"/>
          <w:b/>
          <w:sz w:val="28"/>
          <w:szCs w:val="28"/>
        </w:rPr>
        <w:t>4. Seguridad y protección de la información</w:t>
      </w:r>
    </w:p>
    <w:p w14:paraId="7208E306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Ciudad Alerta considera mecanismos de seguridad proporcionados por la arquitectura y servicios utilizados en el proyecto.</w:t>
      </w:r>
    </w:p>
    <w:p w14:paraId="59FA592F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Autenticación de usuarios mediante Firebase Authentication.</w:t>
      </w:r>
    </w:p>
    <w:p w14:paraId="743C5196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Control de acceso mediante reglas de seguridad de Cloud Firestore.</w:t>
      </w:r>
    </w:p>
    <w:p w14:paraId="4912EED0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Validación de permisos antes de realizar operaciones sobre información protegida.</w:t>
      </w:r>
    </w:p>
    <w:p w14:paraId="76607D32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Comunicación mediante conexiones seguras proporcionadas por los servicios utilizados.</w:t>
      </w:r>
    </w:p>
    <w:p w14:paraId="6EAFECFC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Restricción del acceso a funcionalidades administrativas.</w:t>
      </w:r>
    </w:p>
    <w:p w14:paraId="6E236945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Protección de las fotografías y datos asociados a los reportes.</w:t>
      </w:r>
    </w:p>
    <w:p w14:paraId="5F8A614B" w14:textId="77777777" w:rsidR="001B34A2" w:rsidRPr="0034650E" w:rsidRDefault="00793045">
      <w:pPr>
        <w:pStyle w:val="Listaconvietas"/>
        <w:spacing w:after="4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Registro controlado de cambios de estado para mantener la trazabilidad.</w:t>
      </w:r>
    </w:p>
    <w:p w14:paraId="5AC3635F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El acceso a la información deberá limitarse de acuerdo con los permisos y responsabilidades establecidos para cada tipo de usuario.</w:t>
      </w:r>
    </w:p>
    <w:p w14:paraId="14C80749" w14:textId="77777777" w:rsidR="001B34A2" w:rsidRDefault="00793045">
      <w:pPr>
        <w:spacing w:before="160"/>
        <w:rPr>
          <w:rFonts w:asciiTheme="majorHAnsi" w:hAnsiTheme="majorHAnsi" w:cstheme="majorHAnsi"/>
          <w:b/>
          <w:sz w:val="28"/>
          <w:szCs w:val="28"/>
        </w:rPr>
      </w:pPr>
      <w:r w:rsidRPr="0034650E">
        <w:rPr>
          <w:rFonts w:asciiTheme="majorHAnsi" w:hAnsiTheme="majorHAnsi" w:cstheme="majorHAnsi"/>
          <w:b/>
          <w:sz w:val="28"/>
          <w:szCs w:val="28"/>
        </w:rPr>
        <w:t>5. Uso y entrega de información a instituciones</w:t>
      </w:r>
    </w:p>
    <w:p w14:paraId="58CC31D7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La información relacionada con una incidencia podrá ser utilizada para facilitar su gestión o eventual derivación hacia una institución o entidad responsable, cuando la plataforma disponga de dicha integración.</w:t>
      </w:r>
    </w:p>
    <w:p w14:paraId="2CA0F965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Cuando corresponda compartir información, se deberá utilizar únicamente aquella que resulte necesaria para gestionar la incidencia.</w:t>
      </w:r>
    </w:p>
    <w:p w14:paraId="368C6DEF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La información personal de los usuarios no deberá ser entregada innecesariamente junto con datos estadísticos o reportes generales.</w:t>
      </w:r>
    </w:p>
    <w:p w14:paraId="44624649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Cuando se generen estadísticas, se deberá procurar utilizar información agregada o anonimizada, evitando identificar directamente a los usuarios.</w:t>
      </w:r>
    </w:p>
    <w:p w14:paraId="092F3DE8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lastRenderedPageBreak/>
        <w:t>Para el MVP académico, las integraciones reales con municipalidades, empresas de servicios u otras instituciones deberán indicarse como futuras cuando todavía no hayan sido implementadas.</w:t>
      </w:r>
    </w:p>
    <w:p w14:paraId="7466A985" w14:textId="77777777" w:rsidR="001B34A2" w:rsidRPr="0034650E" w:rsidRDefault="00793045">
      <w:pPr>
        <w:spacing w:before="160"/>
        <w:rPr>
          <w:rFonts w:asciiTheme="majorHAnsi" w:hAnsiTheme="majorHAnsi" w:cstheme="majorHAnsi"/>
          <w:sz w:val="28"/>
          <w:szCs w:val="28"/>
        </w:rPr>
      </w:pPr>
      <w:r w:rsidRPr="0034650E">
        <w:rPr>
          <w:rFonts w:asciiTheme="majorHAnsi" w:hAnsiTheme="majorHAnsi" w:cstheme="majorHAnsi"/>
          <w:b/>
          <w:sz w:val="28"/>
          <w:szCs w:val="28"/>
        </w:rPr>
        <w:t>6. Derechos del usuario</w:t>
      </w:r>
    </w:p>
    <w:p w14:paraId="21825505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Los usuarios de Ciudad Alerta podrán:</w:t>
      </w:r>
    </w:p>
    <w:p w14:paraId="2004647B" w14:textId="77777777" w:rsidR="001B34A2" w:rsidRPr="0034650E" w:rsidRDefault="00793045" w:rsidP="0034650E">
      <w:pPr>
        <w:pStyle w:val="Listaconvietas"/>
        <w:tabs>
          <w:tab w:val="clear" w:pos="360"/>
          <w:tab w:val="num" w:pos="1800"/>
        </w:tabs>
        <w:spacing w:after="40"/>
        <w:ind w:left="180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Acceder a la información asociada a su cuenta.</w:t>
      </w:r>
    </w:p>
    <w:p w14:paraId="638F76FB" w14:textId="77777777" w:rsidR="001B34A2" w:rsidRPr="0034650E" w:rsidRDefault="00793045" w:rsidP="0034650E">
      <w:pPr>
        <w:pStyle w:val="Listaconvietas"/>
        <w:tabs>
          <w:tab w:val="clear" w:pos="360"/>
          <w:tab w:val="num" w:pos="1800"/>
        </w:tabs>
        <w:spacing w:after="40"/>
        <w:ind w:left="180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Solicitar la corrección de información incorrecta.</w:t>
      </w:r>
    </w:p>
    <w:p w14:paraId="11D47326" w14:textId="77777777" w:rsidR="001B34A2" w:rsidRPr="0034650E" w:rsidRDefault="00793045" w:rsidP="0034650E">
      <w:pPr>
        <w:pStyle w:val="Listaconvietas"/>
        <w:tabs>
          <w:tab w:val="clear" w:pos="360"/>
          <w:tab w:val="num" w:pos="1800"/>
        </w:tabs>
        <w:spacing w:after="40"/>
        <w:ind w:left="180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Solicitar la eliminación de información cuando corresponda.</w:t>
      </w:r>
    </w:p>
    <w:p w14:paraId="1E5224DD" w14:textId="77777777" w:rsidR="001B34A2" w:rsidRPr="0034650E" w:rsidRDefault="00793045" w:rsidP="0034650E">
      <w:pPr>
        <w:pStyle w:val="Listaconvietas"/>
        <w:tabs>
          <w:tab w:val="clear" w:pos="360"/>
          <w:tab w:val="num" w:pos="1800"/>
        </w:tabs>
        <w:spacing w:after="40"/>
        <w:ind w:left="180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Gestionar los permisos otorgados a la aplicación.</w:t>
      </w:r>
    </w:p>
    <w:p w14:paraId="505D04A1" w14:textId="77777777" w:rsidR="001B34A2" w:rsidRPr="0034650E" w:rsidRDefault="00793045" w:rsidP="0034650E">
      <w:pPr>
        <w:pStyle w:val="Listaconvietas"/>
        <w:tabs>
          <w:tab w:val="clear" w:pos="360"/>
          <w:tab w:val="num" w:pos="1800"/>
        </w:tabs>
        <w:spacing w:after="40"/>
        <w:ind w:left="180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Gestionar sus preferencias de Alertas Tempranas Inclusivas.</w:t>
      </w:r>
    </w:p>
    <w:p w14:paraId="1B87863B" w14:textId="77777777" w:rsidR="001B34A2" w:rsidRPr="0034650E" w:rsidRDefault="00793045" w:rsidP="0034650E">
      <w:pPr>
        <w:pStyle w:val="Listaconvietas"/>
        <w:tabs>
          <w:tab w:val="clear" w:pos="360"/>
          <w:tab w:val="num" w:pos="1800"/>
        </w:tabs>
        <w:spacing w:after="40"/>
        <w:ind w:left="180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Consultar sus reportes y participación dentro de la plataforma.</w:t>
      </w:r>
    </w:p>
    <w:p w14:paraId="393554EF" w14:textId="77777777" w:rsidR="001B34A2" w:rsidRPr="0034650E" w:rsidRDefault="00793045" w:rsidP="0034650E">
      <w:pPr>
        <w:pStyle w:val="Listaconvietas"/>
        <w:tabs>
          <w:tab w:val="clear" w:pos="360"/>
          <w:tab w:val="num" w:pos="1800"/>
        </w:tabs>
        <w:spacing w:after="40"/>
        <w:ind w:left="180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Cerrar sesión de forma segura.</w:t>
      </w:r>
    </w:p>
    <w:p w14:paraId="05437657" w14:textId="77777777" w:rsidR="0034650E" w:rsidRDefault="0034650E" w:rsidP="0034650E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3F9BA5A8" w14:textId="77777777" w:rsidR="0034650E" w:rsidRDefault="0034650E" w:rsidP="0034650E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0EC03C07" w14:textId="77777777" w:rsidR="0034650E" w:rsidRDefault="0034650E" w:rsidP="0034650E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4E0823F3" w14:textId="77777777" w:rsidR="001B34A2" w:rsidRPr="0034650E" w:rsidRDefault="00793045">
      <w:pPr>
        <w:spacing w:before="160"/>
        <w:rPr>
          <w:rFonts w:asciiTheme="majorHAnsi" w:hAnsiTheme="majorHAnsi" w:cstheme="majorHAnsi"/>
          <w:sz w:val="28"/>
          <w:szCs w:val="28"/>
        </w:rPr>
      </w:pPr>
      <w:r w:rsidRPr="0034650E">
        <w:rPr>
          <w:rFonts w:asciiTheme="majorHAnsi" w:hAnsiTheme="majorHAnsi" w:cstheme="majorHAnsi"/>
          <w:b/>
          <w:sz w:val="28"/>
          <w:szCs w:val="28"/>
        </w:rPr>
        <w:t>7. Integridad y calidad de los datos</w:t>
      </w:r>
    </w:p>
    <w:p w14:paraId="2957F3ED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Ciudad Alerta buscará mantener la información de forma estructurada, coherente y trazable, protegiéndola frente a modificaciones no autorizadas.</w:t>
      </w:r>
    </w:p>
    <w:p w14:paraId="2E358BFD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Para ello, el sistema utilizará mecanismos como autenticación, reglas de seguridad de Firestore, validaciones de información y registro del historial de estados de las incidencias.</w:t>
      </w:r>
    </w:p>
    <w:p w14:paraId="574827EC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La validación comunitaria permitirá complementar la información proporcionada por los usuarios, pero una confirmación ciudadana no deberá interpretarse automáticamente como una validación oficial por parte de una institución.</w:t>
      </w:r>
    </w:p>
    <w:p w14:paraId="2F5E1B11" w14:textId="77777777" w:rsidR="0034650E" w:rsidRDefault="0034650E">
      <w:pPr>
        <w:spacing w:after="100" w:line="259" w:lineRule="auto"/>
      </w:pPr>
    </w:p>
    <w:p w14:paraId="06307FB9" w14:textId="77777777" w:rsidR="001B34A2" w:rsidRPr="0034650E" w:rsidRDefault="00793045">
      <w:pPr>
        <w:spacing w:before="160"/>
        <w:rPr>
          <w:rFonts w:asciiTheme="majorHAnsi" w:hAnsiTheme="majorHAnsi" w:cstheme="majorHAnsi"/>
          <w:sz w:val="28"/>
          <w:szCs w:val="28"/>
        </w:rPr>
      </w:pPr>
      <w:r w:rsidRPr="0034650E">
        <w:rPr>
          <w:rFonts w:asciiTheme="majorHAnsi" w:hAnsiTheme="majorHAnsi" w:cstheme="majorHAnsi"/>
          <w:b/>
          <w:sz w:val="28"/>
          <w:szCs w:val="28"/>
        </w:rPr>
        <w:t>8. Privacidad de la geolocalización</w:t>
      </w:r>
    </w:p>
    <w:p w14:paraId="0DA0A0C5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La geolocalización será utilizada principalmente para identificar la ubicación de las incidencias reportadas y permitir su representación en el mapa.</w:t>
      </w:r>
    </w:p>
    <w:p w14:paraId="664460C2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El sistema deberá solicitar los permisos correspondientes antes de acceder a la ubicación del dispositivo.</w:t>
      </w:r>
    </w:p>
    <w:p w14:paraId="6840DF58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Ciudad Alerta deberá evitar utilizar la geolocalización para realizar seguimiento permanente del usuario cuando dicha información no sea necesaria para proporcionar las funcionalidades de la plataforma.</w:t>
      </w:r>
    </w:p>
    <w:p w14:paraId="03E18293" w14:textId="77777777" w:rsidR="0034650E" w:rsidRDefault="0034650E">
      <w:pPr>
        <w:spacing w:after="100" w:line="259" w:lineRule="auto"/>
      </w:pPr>
    </w:p>
    <w:p w14:paraId="1BC53040" w14:textId="77777777" w:rsidR="001B34A2" w:rsidRPr="0034650E" w:rsidRDefault="00793045">
      <w:pPr>
        <w:spacing w:before="160"/>
        <w:rPr>
          <w:rFonts w:asciiTheme="majorHAnsi" w:hAnsiTheme="majorHAnsi" w:cstheme="majorHAnsi"/>
          <w:sz w:val="28"/>
          <w:szCs w:val="28"/>
        </w:rPr>
      </w:pPr>
      <w:r w:rsidRPr="0034650E">
        <w:rPr>
          <w:rFonts w:asciiTheme="majorHAnsi" w:hAnsiTheme="majorHAnsi" w:cstheme="majorHAnsi"/>
          <w:b/>
          <w:sz w:val="28"/>
          <w:szCs w:val="28"/>
        </w:rPr>
        <w:t>9. Fotografías de incidencias</w:t>
      </w:r>
    </w:p>
    <w:p w14:paraId="76D8D5B2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Las fotografías incorporadas a los reportes deberán utilizarse exclusivamente como evidencia o información complementaria de la incidencia.</w:t>
      </w:r>
    </w:p>
    <w:p w14:paraId="778B14AF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Se deberá evitar publicar contenido que exponga innecesariamente información privada de otras personas.</w:t>
      </w:r>
    </w:p>
    <w:p w14:paraId="2DA563B4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Las imágenes deberán almacenarse utilizando los mecanismos de seguridad definidos para la plataforma.</w:t>
      </w:r>
    </w:p>
    <w:p w14:paraId="26AA7F51" w14:textId="77777777" w:rsidR="0034650E" w:rsidRDefault="0034650E">
      <w:pPr>
        <w:spacing w:after="100" w:line="259" w:lineRule="auto"/>
      </w:pPr>
    </w:p>
    <w:p w14:paraId="3CEEBA0C" w14:textId="77777777" w:rsidR="001B34A2" w:rsidRPr="0034650E" w:rsidRDefault="00793045">
      <w:pPr>
        <w:spacing w:before="160"/>
        <w:rPr>
          <w:rFonts w:asciiTheme="majorHAnsi" w:hAnsiTheme="majorHAnsi" w:cstheme="majorHAnsi"/>
          <w:sz w:val="28"/>
          <w:szCs w:val="28"/>
        </w:rPr>
      </w:pPr>
      <w:r w:rsidRPr="0034650E">
        <w:rPr>
          <w:rFonts w:asciiTheme="majorHAnsi" w:hAnsiTheme="majorHAnsi" w:cstheme="majorHAnsi"/>
          <w:b/>
          <w:sz w:val="28"/>
          <w:szCs w:val="28"/>
        </w:rPr>
        <w:lastRenderedPageBreak/>
        <w:t>10. Alertas Tempranas Inclusivas</w:t>
      </w:r>
    </w:p>
    <w:p w14:paraId="2D64270B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Las Alertas Tempranas Inclusivas tienen un carácter informativo y preventivo.</w:t>
      </w:r>
    </w:p>
    <w:p w14:paraId="763A8BD0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Su objetivo será comunicar situaciones que puedan afectar la movilidad, accesibilidad o desplazamiento de las personas, como cortes de servicios, accesos bloqueados, problemas de infraestructura u otras situaciones relevantes.</w:t>
      </w:r>
    </w:p>
    <w:p w14:paraId="3F129AF5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El usuario podrá seleccionar las categorías de alertas que desea recibir sin necesidad de declarar una discapacidad, diagnóstico médico o condición de salud.</w:t>
      </w:r>
    </w:p>
    <w:p w14:paraId="2137D1F8" w14:textId="77777777" w:rsidR="0034650E" w:rsidRDefault="0034650E">
      <w:pPr>
        <w:spacing w:after="100" w:line="259" w:lineRule="auto"/>
      </w:pPr>
    </w:p>
    <w:p w14:paraId="47CF6E2A" w14:textId="77777777" w:rsidR="001B34A2" w:rsidRPr="0034650E" w:rsidRDefault="00793045">
      <w:pPr>
        <w:spacing w:before="160"/>
        <w:rPr>
          <w:rFonts w:asciiTheme="majorHAnsi" w:hAnsiTheme="majorHAnsi" w:cstheme="majorHAnsi"/>
          <w:sz w:val="28"/>
          <w:szCs w:val="28"/>
        </w:rPr>
      </w:pPr>
      <w:r w:rsidRPr="0034650E">
        <w:rPr>
          <w:rFonts w:asciiTheme="majorHAnsi" w:hAnsiTheme="majorHAnsi" w:cstheme="majorHAnsi"/>
          <w:b/>
          <w:sz w:val="28"/>
          <w:szCs w:val="28"/>
        </w:rPr>
        <w:t>11. Responsabilidad del usuario</w:t>
      </w:r>
    </w:p>
    <w:p w14:paraId="7BC20DD5" w14:textId="77777777" w:rsidR="001B34A2" w:rsidRPr="0034650E" w:rsidRDefault="00793045">
      <w:pPr>
        <w:spacing w:after="100" w:line="259" w:lineRule="auto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Los usuarios de Ciudad Alerta deberán:</w:t>
      </w:r>
    </w:p>
    <w:p w14:paraId="5E9996A5" w14:textId="77777777" w:rsidR="001B34A2" w:rsidRPr="0034650E" w:rsidRDefault="00793045" w:rsidP="0034650E">
      <w:pPr>
        <w:pStyle w:val="Listaconvietas"/>
        <w:tabs>
          <w:tab w:val="clear" w:pos="360"/>
          <w:tab w:val="num" w:pos="1800"/>
        </w:tabs>
        <w:spacing w:after="40"/>
        <w:ind w:left="180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Proporcionar información relacionada con incidencias reales.</w:t>
      </w:r>
    </w:p>
    <w:p w14:paraId="453511EE" w14:textId="77777777" w:rsidR="001B34A2" w:rsidRPr="0034650E" w:rsidRDefault="00793045" w:rsidP="0034650E">
      <w:pPr>
        <w:pStyle w:val="Listaconvietas"/>
        <w:tabs>
          <w:tab w:val="clear" w:pos="360"/>
          <w:tab w:val="num" w:pos="1800"/>
        </w:tabs>
        <w:spacing w:after="40"/>
        <w:ind w:left="180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Evitar generar reportes falsos o malintencionados.</w:t>
      </w:r>
    </w:p>
    <w:p w14:paraId="1FFDB712" w14:textId="77777777" w:rsidR="001B34A2" w:rsidRPr="0034650E" w:rsidRDefault="00793045" w:rsidP="0034650E">
      <w:pPr>
        <w:pStyle w:val="Listaconvietas"/>
        <w:tabs>
          <w:tab w:val="clear" w:pos="360"/>
          <w:tab w:val="num" w:pos="1800"/>
        </w:tabs>
        <w:spacing w:after="40"/>
        <w:ind w:left="180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Utilizar responsablemente las confirmaciones comunitarias.</w:t>
      </w:r>
    </w:p>
    <w:p w14:paraId="6364FEAF" w14:textId="77777777" w:rsidR="001B34A2" w:rsidRPr="0034650E" w:rsidRDefault="00793045" w:rsidP="0034650E">
      <w:pPr>
        <w:pStyle w:val="Listaconvietas"/>
        <w:tabs>
          <w:tab w:val="clear" w:pos="360"/>
          <w:tab w:val="num" w:pos="1800"/>
        </w:tabs>
        <w:spacing w:after="40"/>
        <w:ind w:left="180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No utilizar la plataforma para acosar, amenazar o perjudicar a otras personas.</w:t>
      </w:r>
    </w:p>
    <w:p w14:paraId="348B74EA" w14:textId="77777777" w:rsidR="001B34A2" w:rsidRPr="0034650E" w:rsidRDefault="00793045" w:rsidP="0034650E">
      <w:pPr>
        <w:pStyle w:val="Listaconvietas"/>
        <w:tabs>
          <w:tab w:val="clear" w:pos="360"/>
          <w:tab w:val="num" w:pos="1800"/>
        </w:tabs>
        <w:spacing w:after="40"/>
        <w:ind w:left="180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No publicar información personal de terceros de forma innecesaria.</w:t>
      </w:r>
    </w:p>
    <w:p w14:paraId="6510F9B7" w14:textId="77777777" w:rsidR="001B34A2" w:rsidRPr="0034650E" w:rsidRDefault="00793045" w:rsidP="0034650E">
      <w:pPr>
        <w:pStyle w:val="Listaconvietas"/>
        <w:tabs>
          <w:tab w:val="clear" w:pos="360"/>
          <w:tab w:val="num" w:pos="1800"/>
        </w:tabs>
        <w:spacing w:after="40"/>
        <w:ind w:left="180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Utilizar fotografías únicamente cuando sean pertinentes para documentar una incidencia.</w:t>
      </w:r>
    </w:p>
    <w:p w14:paraId="5748D0F9" w14:textId="77777777" w:rsidR="001B34A2" w:rsidRPr="0034650E" w:rsidRDefault="00793045" w:rsidP="0034650E">
      <w:pPr>
        <w:pStyle w:val="Listaconvietas"/>
        <w:tabs>
          <w:tab w:val="clear" w:pos="360"/>
          <w:tab w:val="num" w:pos="1800"/>
        </w:tabs>
        <w:spacing w:after="40"/>
        <w:ind w:left="1800"/>
        <w:rPr>
          <w:rFonts w:asciiTheme="majorHAnsi" w:hAnsiTheme="majorHAnsi" w:cstheme="majorHAnsi"/>
        </w:rPr>
      </w:pPr>
      <w:r w:rsidRPr="0034650E">
        <w:rPr>
          <w:rFonts w:asciiTheme="majorHAnsi" w:hAnsiTheme="majorHAnsi" w:cstheme="majorHAnsi"/>
        </w:rPr>
        <w:t>Respetar las condiciones de uso de la plataforma.</w:t>
      </w:r>
    </w:p>
    <w:p w14:paraId="1F30720E" w14:textId="77777777" w:rsidR="0034650E" w:rsidRDefault="0034650E" w:rsidP="0034650E">
      <w:pPr>
        <w:pStyle w:val="Listaconvietas"/>
        <w:numPr>
          <w:ilvl w:val="0"/>
          <w:numId w:val="0"/>
        </w:numPr>
        <w:spacing w:after="40"/>
        <w:ind w:left="360"/>
      </w:pPr>
    </w:p>
    <w:p w14:paraId="1F85C517" w14:textId="77777777" w:rsidR="001B34A2" w:rsidRPr="0034650E" w:rsidRDefault="00793045">
      <w:pPr>
        <w:spacing w:before="160"/>
        <w:rPr>
          <w:rFonts w:asciiTheme="majorHAnsi" w:hAnsiTheme="majorHAnsi" w:cstheme="majorHAnsi"/>
          <w:sz w:val="28"/>
          <w:szCs w:val="28"/>
        </w:rPr>
      </w:pPr>
      <w:r w:rsidRPr="0034650E">
        <w:rPr>
          <w:rFonts w:asciiTheme="majorHAnsi" w:hAnsiTheme="majorHAnsi" w:cstheme="majorHAnsi"/>
          <w:b/>
          <w:sz w:val="28"/>
          <w:szCs w:val="28"/>
        </w:rPr>
        <w:t>12. Contacto</w:t>
      </w:r>
    </w:p>
    <w:p w14:paraId="3C8ED6D1" w14:textId="77777777" w:rsidR="0034650E" w:rsidRPr="009E0601" w:rsidRDefault="0034650E" w:rsidP="0034650E">
      <w:pPr>
        <w:rPr>
          <w:rFonts w:ascii="Calibri" w:hAnsi="Calibri" w:cs="Calibri"/>
        </w:rPr>
      </w:pPr>
      <w:r w:rsidRPr="009E0601">
        <w:rPr>
          <w:rFonts w:ascii="Segoe UI Emoji" w:hAnsi="Segoe UI Emoji" w:cs="Segoe UI Emoji"/>
        </w:rPr>
        <w:t>📧</w:t>
      </w:r>
      <w:r w:rsidRPr="009E0601">
        <w:rPr>
          <w:rFonts w:ascii="Calibri" w:hAnsi="Calibri" w:cs="Calibri"/>
        </w:rPr>
        <w:t xml:space="preserve"> contacto@</w:t>
      </w:r>
      <w:r>
        <w:rPr>
          <w:rFonts w:ascii="Calibri" w:hAnsi="Calibri" w:cs="Calibri"/>
        </w:rPr>
        <w:t>cuidaalerta</w:t>
      </w:r>
      <w:r w:rsidRPr="009E0601">
        <w:rPr>
          <w:rFonts w:ascii="Calibri" w:hAnsi="Calibri" w:cs="Calibri"/>
        </w:rPr>
        <w:t>.com</w:t>
      </w:r>
      <w:r w:rsidRPr="009E0601">
        <w:rPr>
          <w:rFonts w:ascii="Calibri" w:hAnsi="Calibri" w:cs="Calibri"/>
        </w:rPr>
        <w:br/>
      </w:r>
      <w:r w:rsidRPr="009E0601">
        <w:rPr>
          <w:rFonts w:ascii="Segoe UI Emoji" w:hAnsi="Segoe UI Emoji" w:cs="Segoe UI Emoji"/>
        </w:rPr>
        <w:t>📱</w:t>
      </w:r>
      <w:r w:rsidRPr="009E0601">
        <w:rPr>
          <w:rFonts w:ascii="Calibri" w:hAnsi="Calibri" w:cs="Calibri"/>
        </w:rPr>
        <w:t xml:space="preserve"> +56 9 6735 7865</w:t>
      </w:r>
    </w:p>
    <w:p w14:paraId="64E65C48" w14:textId="4ED3E98A" w:rsidR="001B34A2" w:rsidRPr="0034650E" w:rsidRDefault="001B34A2">
      <w:pPr>
        <w:spacing w:after="100" w:line="259" w:lineRule="auto"/>
        <w:rPr>
          <w:rFonts w:asciiTheme="majorHAnsi" w:hAnsiTheme="majorHAnsi" w:cstheme="majorHAnsi"/>
        </w:rPr>
      </w:pPr>
    </w:p>
    <w:sectPr w:rsidR="001B34A2" w:rsidRPr="0034650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166349">
    <w:abstractNumId w:val="8"/>
  </w:num>
  <w:num w:numId="2" w16cid:durableId="1262491313">
    <w:abstractNumId w:val="6"/>
  </w:num>
  <w:num w:numId="3" w16cid:durableId="484863249">
    <w:abstractNumId w:val="5"/>
  </w:num>
  <w:num w:numId="4" w16cid:durableId="1503468145">
    <w:abstractNumId w:val="4"/>
  </w:num>
  <w:num w:numId="5" w16cid:durableId="1879392106">
    <w:abstractNumId w:val="7"/>
  </w:num>
  <w:num w:numId="6" w16cid:durableId="1553076996">
    <w:abstractNumId w:val="3"/>
  </w:num>
  <w:num w:numId="7" w16cid:durableId="64495596">
    <w:abstractNumId w:val="2"/>
  </w:num>
  <w:num w:numId="8" w16cid:durableId="992175141">
    <w:abstractNumId w:val="1"/>
  </w:num>
  <w:num w:numId="9" w16cid:durableId="103195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34A2"/>
    <w:rsid w:val="0029639D"/>
    <w:rsid w:val="00326F90"/>
    <w:rsid w:val="0034650E"/>
    <w:rsid w:val="00793045"/>
    <w:rsid w:val="00AA1D8D"/>
    <w:rsid w:val="00B2701F"/>
    <w:rsid w:val="00B47730"/>
    <w:rsid w:val="00C844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8CD064"/>
  <w14:defaultImageDpi w14:val="300"/>
  <w15:docId w15:val="{7C22F6D6-B712-469D-96F3-CBEEC1F6B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1065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torres</cp:lastModifiedBy>
  <cp:revision>2</cp:revision>
  <dcterms:created xsi:type="dcterms:W3CDTF">2026-09-07T03:25:00Z</dcterms:created>
  <dcterms:modified xsi:type="dcterms:W3CDTF">2026-09-07T03:25:00Z</dcterms:modified>
  <cp:category/>
</cp:coreProperties>
</file>