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3F" w:rsidRDefault="00731A3F" w:rsidP="004015D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159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:rsidR="00577DCD" w:rsidRDefault="007B33E9" w:rsidP="004026FC">
      <w:pPr>
        <w:pStyle w:val="Title"/>
      </w:pPr>
      <w:proofErr w:type="spellStart"/>
      <w:proofErr w:type="gramStart"/>
      <w:r>
        <w:t>iRest</w:t>
      </w:r>
      <w:proofErr w:type="spellEnd"/>
      <w:proofErr w:type="gramEnd"/>
      <w:r w:rsidR="00137841">
        <w:t>: Rest API Simulator</w:t>
      </w:r>
    </w:p>
    <w:p w:rsidR="004026FC" w:rsidRDefault="004026FC" w:rsidP="00577DCD">
      <w:pPr>
        <w:pStyle w:val="Subtitle"/>
        <w:rPr>
          <w:sz w:val="32"/>
        </w:rPr>
      </w:pPr>
    </w:p>
    <w:p w:rsidR="00577DCD" w:rsidRDefault="00CF569C" w:rsidP="00577DCD">
      <w:pPr>
        <w:pStyle w:val="Subtitle"/>
        <w:rPr>
          <w:sz w:val="32"/>
        </w:rPr>
      </w:pPr>
      <w:r w:rsidRPr="00577DCD">
        <w:rPr>
          <w:sz w:val="32"/>
        </w:rPr>
        <w:t xml:space="preserve">Product </w:t>
      </w:r>
      <w:r w:rsidR="007B33E9" w:rsidRPr="00577DCD">
        <w:rPr>
          <w:sz w:val="32"/>
        </w:rPr>
        <w:t xml:space="preserve">Requiremnt </w:t>
      </w:r>
    </w:p>
    <w:p w:rsidR="00C6554A" w:rsidRPr="00577DCD" w:rsidRDefault="007B33E9" w:rsidP="00577DCD">
      <w:pPr>
        <w:pStyle w:val="Subtitle"/>
        <w:rPr>
          <w:sz w:val="32"/>
        </w:rPr>
      </w:pPr>
      <w:r w:rsidRPr="00577DCD">
        <w:rPr>
          <w:sz w:val="32"/>
        </w:rPr>
        <w:t>document</w:t>
      </w:r>
      <w:r w:rsidR="00C6554A" w:rsidRPr="00577DCD">
        <w:rPr>
          <w:sz w:val="32"/>
        </w:rPr>
        <w:br w:type="page"/>
      </w:r>
    </w:p>
    <w:p w:rsidR="00AE0FFF" w:rsidRDefault="00AE0FFF" w:rsidP="00C6554A">
      <w:pPr>
        <w:pStyle w:val="Heading1"/>
      </w:pPr>
    </w:p>
    <w:sdt>
      <w:sdtPr>
        <w:id w:val="1651864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C95FFC" w:rsidRDefault="00C95FFC">
          <w:pPr>
            <w:pStyle w:val="TOCHeading"/>
          </w:pPr>
          <w:r>
            <w:t>Table of Contents</w:t>
          </w:r>
        </w:p>
        <w:p w:rsidR="00B944F6" w:rsidRDefault="00C95FF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6124" w:history="1">
            <w:r w:rsidR="00B944F6" w:rsidRPr="007639BE">
              <w:rPr>
                <w:rStyle w:val="Hyperlink"/>
                <w:noProof/>
              </w:rPr>
              <w:t>Goals &amp; Objectives</w:t>
            </w:r>
            <w:r w:rsidR="00B944F6">
              <w:rPr>
                <w:noProof/>
                <w:webHidden/>
              </w:rPr>
              <w:tab/>
            </w:r>
            <w:r w:rsidR="00B944F6">
              <w:rPr>
                <w:noProof/>
                <w:webHidden/>
              </w:rPr>
              <w:fldChar w:fldCharType="begin"/>
            </w:r>
            <w:r w:rsidR="00B944F6">
              <w:rPr>
                <w:noProof/>
                <w:webHidden/>
              </w:rPr>
              <w:instrText xml:space="preserve"> PAGEREF _Toc64646124 \h </w:instrText>
            </w:r>
            <w:r w:rsidR="00B944F6">
              <w:rPr>
                <w:noProof/>
                <w:webHidden/>
              </w:rPr>
            </w:r>
            <w:r w:rsidR="00B944F6"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2</w:t>
            </w:r>
            <w:r w:rsidR="00B944F6"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25" w:history="1">
            <w:r>
              <w:rPr>
                <w:rStyle w:val="Hyperlink"/>
                <w:noProof/>
              </w:rPr>
              <w:t>User Mock</w:t>
            </w:r>
            <w:r w:rsidRPr="007639BE">
              <w:rPr>
                <w:rStyle w:val="Hyperlink"/>
                <w:noProof/>
              </w:rPr>
              <w:t xml:space="preserve"> creation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26" w:history="1">
            <w:r>
              <w:rPr>
                <w:rStyle w:val="Hyperlink"/>
                <w:noProof/>
              </w:rPr>
              <w:t>User Mock Updation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27" w:history="1">
            <w:r w:rsidRPr="007639BE">
              <w:rPr>
                <w:rStyle w:val="Hyperlink"/>
                <w:noProof/>
              </w:rPr>
              <w:t>Common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28" w:history="1">
            <w:r w:rsidRPr="007639B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639BE">
              <w:rPr>
                <w:rStyle w:val="Hyperlink"/>
                <w:noProof/>
              </w:rPr>
              <w:t>Default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29" w:history="1">
            <w:r w:rsidRPr="007639B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639BE">
              <w:rPr>
                <w:rStyle w:val="Hyperlink"/>
                <w:noProof/>
              </w:rPr>
              <w:t>Save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30" w:history="1">
            <w:r w:rsidRPr="007639B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639BE">
              <w:rPr>
                <w:rStyle w:val="Hyperlink"/>
                <w:noProof/>
              </w:rPr>
              <w:t>Existing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31" w:history="1">
            <w:r w:rsidRPr="007639B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F6" w:rsidRDefault="00B944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64646132" w:history="1">
            <w:r w:rsidRPr="007639B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FFC" w:rsidRDefault="00C95FFC">
          <w:r>
            <w:rPr>
              <w:b/>
              <w:bCs/>
              <w:noProof/>
            </w:rPr>
            <w:fldChar w:fldCharType="end"/>
          </w:r>
        </w:p>
      </w:sdtContent>
    </w:sdt>
    <w:p w:rsidR="00AE0FFF" w:rsidRDefault="00AE0FF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6823F4" w:rsidP="009A7994">
      <w:pPr>
        <w:pStyle w:val="Heading2"/>
      </w:pPr>
      <w:bookmarkStart w:id="5" w:name="_Toc64646124"/>
      <w:r>
        <w:lastRenderedPageBreak/>
        <w:t xml:space="preserve">Goals &amp; </w:t>
      </w:r>
      <w:r w:rsidR="004015D7">
        <w:t>Objective</w:t>
      </w:r>
      <w:r>
        <w:t>s</w:t>
      </w:r>
      <w:bookmarkEnd w:id="5"/>
    </w:p>
    <w:p w:rsidR="00A733F0" w:rsidRDefault="006823F4" w:rsidP="00DB1069">
      <w:proofErr w:type="spellStart"/>
      <w:proofErr w:type="gramStart"/>
      <w:r>
        <w:t>iRest</w:t>
      </w:r>
      <w:proofErr w:type="spellEnd"/>
      <w:proofErr w:type="gramEnd"/>
      <w:r>
        <w:t xml:space="preserve"> should be able to provide the</w:t>
      </w:r>
      <w:r w:rsidR="00A733F0">
        <w:t xml:space="preserve"> R</w:t>
      </w:r>
      <w:r w:rsidR="00465BE3">
        <w:t>ESTful</w:t>
      </w:r>
      <w:r>
        <w:t xml:space="preserve"> API</w:t>
      </w:r>
      <w:r w:rsidR="00A733F0">
        <w:t xml:space="preserve"> Platform which can be plugged to any project </w:t>
      </w:r>
      <w:r w:rsidR="00025A76">
        <w:t>with</w:t>
      </w:r>
      <w:r w:rsidR="00A733F0">
        <w:t xml:space="preserve"> </w:t>
      </w:r>
      <w:r w:rsidR="00C925C7">
        <w:t>mock</w:t>
      </w:r>
      <w:r w:rsidR="00A733F0">
        <w:t xml:space="preserve"> data.</w:t>
      </w:r>
      <w:r w:rsidR="00AE0FFF">
        <w:t xml:space="preserve"> </w:t>
      </w:r>
      <w:proofErr w:type="spellStart"/>
      <w:proofErr w:type="gramStart"/>
      <w:r w:rsidR="00AE0FFF">
        <w:t>iRest</w:t>
      </w:r>
      <w:proofErr w:type="spellEnd"/>
      <w:proofErr w:type="gramEnd"/>
      <w:r w:rsidR="00AE0FFF" w:rsidRPr="00AE0FFF">
        <w:t xml:space="preserve"> would provide a way to create any mock service on the </w:t>
      </w:r>
      <w:r w:rsidR="008A2A2C">
        <w:t>air</w:t>
      </w:r>
      <w:r w:rsidR="00AE0FFF">
        <w:t xml:space="preserve"> </w:t>
      </w:r>
      <w:r w:rsidR="00AE0FFF" w:rsidRPr="00AE0FFF">
        <w:t xml:space="preserve">and </w:t>
      </w:r>
      <w:r w:rsidR="004D4614">
        <w:t xml:space="preserve">can be </w:t>
      </w:r>
      <w:r w:rsidR="00AE0FFF">
        <w:t>utilize</w:t>
      </w:r>
      <w:r w:rsidR="004D4614">
        <w:t>d</w:t>
      </w:r>
      <w:r w:rsidR="00AE0FFF" w:rsidRPr="00AE0FFF">
        <w:t xml:space="preserve"> in your </w:t>
      </w:r>
      <w:r w:rsidR="00D16DD0">
        <w:t xml:space="preserve">new or existing </w:t>
      </w:r>
      <w:r w:rsidR="00AE0FFF" w:rsidRPr="00AE0FFF">
        <w:t>project.</w:t>
      </w:r>
    </w:p>
    <w:p w:rsidR="00DB67B9" w:rsidRPr="00514122" w:rsidRDefault="00DB67B9" w:rsidP="00DB1069"/>
    <w:p w:rsidR="00C6554A" w:rsidRDefault="005A4C0C" w:rsidP="00C6554A">
      <w:pPr>
        <w:pStyle w:val="Heading2"/>
      </w:pPr>
      <w:bookmarkStart w:id="6" w:name="_Toc64646125"/>
      <w:r>
        <w:t xml:space="preserve">User </w:t>
      </w:r>
      <w:r w:rsidR="00803871">
        <w:t>MOCK creation Journey</w:t>
      </w:r>
      <w:bookmarkEnd w:id="6"/>
    </w:p>
    <w:p w:rsidR="005A4C0C" w:rsidRDefault="005A4C0C" w:rsidP="005A4C0C">
      <w:pPr>
        <w:pStyle w:val="ListParagraph"/>
        <w:numPr>
          <w:ilvl w:val="0"/>
          <w:numId w:val="16"/>
        </w:numPr>
      </w:pPr>
      <w:r>
        <w:t>User should be start from a Login Screen.</w:t>
      </w:r>
    </w:p>
    <w:p w:rsidR="005A4C0C" w:rsidRDefault="005A4C0C" w:rsidP="005A4C0C">
      <w:pPr>
        <w:pStyle w:val="ListParagraph"/>
        <w:numPr>
          <w:ilvl w:val="0"/>
          <w:numId w:val="16"/>
        </w:numPr>
      </w:pPr>
      <w:r>
        <w:t xml:space="preserve">After successful login, User would be redirected to Mock List Page where Mock List </w:t>
      </w:r>
      <w:r w:rsidRPr="005A4C0C">
        <w:t xml:space="preserve">should have Pagination and Sorting </w:t>
      </w:r>
      <w:r>
        <w:t>options.</w:t>
      </w:r>
    </w:p>
    <w:p w:rsidR="00D235AE" w:rsidRDefault="00D235AE" w:rsidP="002B76BB">
      <w:pPr>
        <w:pStyle w:val="ListParagraph"/>
        <w:numPr>
          <w:ilvl w:val="0"/>
          <w:numId w:val="16"/>
        </w:numPr>
      </w:pPr>
      <w:r>
        <w:t>The Mock Listing Page should have an option for adding a new mock.</w:t>
      </w:r>
      <w:r w:rsidR="002B76BB">
        <w:t xml:space="preserve"> </w:t>
      </w:r>
      <w:r>
        <w:t>Also for individual mock, there has been an option for edit, delete and disabled/enabled the mock.</w:t>
      </w:r>
    </w:p>
    <w:p w:rsidR="004D0888" w:rsidRDefault="002B76BB" w:rsidP="004D0888">
      <w:pPr>
        <w:pStyle w:val="ListParagraph"/>
        <w:numPr>
          <w:ilvl w:val="0"/>
          <w:numId w:val="16"/>
        </w:numPr>
      </w:pPr>
      <w:r>
        <w:t>When User Comes to Mock Creation Page</w:t>
      </w:r>
      <w:r w:rsidR="004D0888">
        <w:t>, there should be able to add mock option and add the metadata.</w:t>
      </w:r>
    </w:p>
    <w:p w:rsidR="00DD332B" w:rsidRDefault="00DD332B" w:rsidP="004D0888">
      <w:pPr>
        <w:pStyle w:val="ListParagraph"/>
        <w:numPr>
          <w:ilvl w:val="0"/>
          <w:numId w:val="16"/>
        </w:numPr>
      </w:pPr>
      <w:r>
        <w:t xml:space="preserve">On submit the mock options and metadata. The use will create on submit button and the data should </w:t>
      </w:r>
      <w:r w:rsidR="00FB38E8">
        <w:t xml:space="preserve">be </w:t>
      </w:r>
      <w:r>
        <w:t>store</w:t>
      </w:r>
      <w:r w:rsidR="00FB38E8">
        <w:t>d</w:t>
      </w:r>
      <w:r>
        <w:t xml:space="preserve"> and </w:t>
      </w:r>
      <w:r w:rsidR="006E3B04">
        <w:t xml:space="preserve">then, flow will </w:t>
      </w:r>
      <w:r>
        <w:t>redirect user to mock list page with updated mock list.</w:t>
      </w:r>
    </w:p>
    <w:p w:rsidR="00DB67B9" w:rsidRDefault="00DB67B9" w:rsidP="00DB67B9"/>
    <w:p w:rsidR="00DB67B9" w:rsidRDefault="00DB67B9" w:rsidP="00DB67B9">
      <w:pPr>
        <w:pStyle w:val="Heading2"/>
      </w:pPr>
      <w:bookmarkStart w:id="7" w:name="_Toc64646126"/>
      <w:r w:rsidRPr="00DB67B9">
        <w:t xml:space="preserve">USER MOCK </w:t>
      </w:r>
      <w:r w:rsidR="00F903AE">
        <w:t>Updation</w:t>
      </w:r>
      <w:r w:rsidRPr="00DB67B9">
        <w:t xml:space="preserve"> JOURNEY</w:t>
      </w:r>
      <w:bookmarkStart w:id="8" w:name="_GoBack"/>
      <w:bookmarkEnd w:id="7"/>
      <w:bookmarkEnd w:id="8"/>
    </w:p>
    <w:p w:rsidR="00DB67B9" w:rsidRDefault="00DB67B9" w:rsidP="00DB67B9">
      <w:pPr>
        <w:pStyle w:val="ListParagraph"/>
        <w:numPr>
          <w:ilvl w:val="0"/>
          <w:numId w:val="25"/>
        </w:numPr>
      </w:pPr>
      <w:r>
        <w:t>Follow the steps 1 to 3 from mock creation journey.</w:t>
      </w:r>
    </w:p>
    <w:p w:rsidR="00DB67B9" w:rsidRDefault="00DB67B9" w:rsidP="00DB67B9">
      <w:pPr>
        <w:pStyle w:val="ListParagraph"/>
        <w:numPr>
          <w:ilvl w:val="0"/>
          <w:numId w:val="25"/>
        </w:numPr>
      </w:pPr>
      <w:r>
        <w:t>From Mock Listing Page, User can click on edit button and will be redirect to mock edit page. All the Mock API options and metadata should be pre populated.</w:t>
      </w:r>
    </w:p>
    <w:p w:rsidR="00DB67B9" w:rsidRDefault="00DB67B9" w:rsidP="00DB67B9">
      <w:pPr>
        <w:pStyle w:val="ListParagraph"/>
        <w:numPr>
          <w:ilvl w:val="0"/>
          <w:numId w:val="25"/>
        </w:numPr>
      </w:pPr>
      <w:r>
        <w:t xml:space="preserve">Endpoint </w:t>
      </w:r>
      <w:r w:rsidR="006E554F">
        <w:t xml:space="preserve">&amp; Project Name </w:t>
      </w:r>
      <w:r>
        <w:t xml:space="preserve">field should be non-editable for edit mock </w:t>
      </w:r>
      <w:r w:rsidR="00A17273">
        <w:t>journey</w:t>
      </w:r>
      <w:r>
        <w:t>.</w:t>
      </w:r>
    </w:p>
    <w:p w:rsidR="00891103" w:rsidRPr="00DB67B9" w:rsidRDefault="00891103" w:rsidP="00DB67B9">
      <w:pPr>
        <w:pStyle w:val="ListParagraph"/>
        <w:numPr>
          <w:ilvl w:val="0"/>
          <w:numId w:val="25"/>
        </w:numPr>
      </w:pPr>
      <w:r>
        <w:t>Follow step 5 from mock creation journey.</w:t>
      </w:r>
    </w:p>
    <w:p w:rsidR="003A0D88" w:rsidRDefault="003A0D88" w:rsidP="003A0D88"/>
    <w:p w:rsidR="00814083" w:rsidRDefault="003A0D88" w:rsidP="00814083">
      <w:r>
        <w:t>Below are the fields for Mock API options and metadata:</w:t>
      </w:r>
    </w:p>
    <w:p w:rsidR="00154702" w:rsidRPr="006C5B99" w:rsidRDefault="00154702" w:rsidP="00191F2B">
      <w:pPr>
        <w:pStyle w:val="Heading2"/>
      </w:pPr>
      <w:bookmarkStart w:id="9" w:name="_Toc64646127"/>
      <w:r w:rsidRPr="006C5B99">
        <w:t>Common Fields</w:t>
      </w:r>
      <w:bookmarkEnd w:id="9"/>
    </w:p>
    <w:p w:rsidR="00B6599F" w:rsidRDefault="00B6599F" w:rsidP="00B6599F">
      <w:pPr>
        <w:pStyle w:val="ListParagraph"/>
        <w:numPr>
          <w:ilvl w:val="0"/>
          <w:numId w:val="18"/>
        </w:numPr>
      </w:pPr>
      <w:r w:rsidRPr="00C85BCB">
        <w:rPr>
          <w:b/>
        </w:rPr>
        <w:t xml:space="preserve">Base </w:t>
      </w:r>
      <w:r w:rsidR="00B31023">
        <w:t>URL</w:t>
      </w:r>
      <w:r>
        <w:t xml:space="preserve">: </w:t>
      </w:r>
      <w:r w:rsidR="00577DF3">
        <w:t xml:space="preserve">Base </w:t>
      </w:r>
      <w:r w:rsidR="00B31023">
        <w:t>URL</w:t>
      </w:r>
      <w:r w:rsidR="00577DF3">
        <w:t xml:space="preserve"> of the</w:t>
      </w:r>
      <w:r w:rsidR="00C85BCB">
        <w:t xml:space="preserve"> Mock</w:t>
      </w:r>
      <w:r w:rsidR="00577DF3">
        <w:t xml:space="preserve"> </w:t>
      </w:r>
      <w:r w:rsidR="00C85BCB">
        <w:t>A</w:t>
      </w:r>
      <w:r w:rsidR="00B31023">
        <w:t>PI</w:t>
      </w:r>
    </w:p>
    <w:p w:rsidR="00577DF3" w:rsidRDefault="00577DF3" w:rsidP="00B6599F">
      <w:pPr>
        <w:pStyle w:val="ListParagraph"/>
        <w:numPr>
          <w:ilvl w:val="0"/>
          <w:numId w:val="18"/>
        </w:numPr>
      </w:pPr>
      <w:r w:rsidRPr="00C85BCB">
        <w:rPr>
          <w:b/>
        </w:rPr>
        <w:t>Project Name</w:t>
      </w:r>
      <w:r w:rsidR="006C09C9">
        <w:t xml:space="preserve">: </w:t>
      </w:r>
      <w:r w:rsidR="00C85BCB">
        <w:t>Field should be searchable from among all the user generated project name. Also, there has been option for create the new project name.</w:t>
      </w:r>
    </w:p>
    <w:p w:rsidR="00577DF3" w:rsidRDefault="00577DF3" w:rsidP="00B6599F">
      <w:pPr>
        <w:pStyle w:val="ListParagraph"/>
        <w:numPr>
          <w:ilvl w:val="0"/>
          <w:numId w:val="18"/>
        </w:numPr>
      </w:pPr>
      <w:r w:rsidRPr="00C85BCB">
        <w:rPr>
          <w:b/>
        </w:rPr>
        <w:t>Endpoint</w:t>
      </w:r>
      <w:r w:rsidR="006C09C9">
        <w:t>:</w:t>
      </w:r>
      <w:r w:rsidR="00C85BCB">
        <w:t xml:space="preserve"> Mock </w:t>
      </w:r>
      <w:r w:rsidR="00B31023">
        <w:t>URL</w:t>
      </w:r>
      <w:r w:rsidR="00C85BCB">
        <w:t xml:space="preserve"> end point.</w:t>
      </w:r>
    </w:p>
    <w:p w:rsidR="00C85BCB" w:rsidRDefault="00C85BCB" w:rsidP="00C85BCB">
      <w:pPr>
        <w:ind w:left="360"/>
      </w:pPr>
      <w:r>
        <w:t xml:space="preserve">The complete </w:t>
      </w:r>
      <w:r w:rsidR="00B31023">
        <w:t>URL</w:t>
      </w:r>
      <w:r>
        <w:t xml:space="preserve"> should be combination of Base </w:t>
      </w:r>
      <w:r w:rsidR="00B31023">
        <w:t>URL</w:t>
      </w:r>
      <w:r>
        <w:t>, Project Name &amp; E</w:t>
      </w:r>
      <w:r w:rsidR="0041129E">
        <w:t>ndpoint.</w:t>
      </w:r>
    </w:p>
    <w:p w:rsidR="00C85BCB" w:rsidRDefault="00C85BCB" w:rsidP="00C85BCB">
      <w:pPr>
        <w:ind w:left="360"/>
        <w:rPr>
          <w:i/>
        </w:rPr>
      </w:pPr>
      <w:r w:rsidRPr="00D962D2">
        <w:rPr>
          <w:b/>
          <w:i/>
          <w:u w:val="single"/>
        </w:rPr>
        <w:t>http://localhost/api/rest</w:t>
      </w:r>
      <w:r w:rsidRPr="00B15787">
        <w:rPr>
          <w:i/>
        </w:rPr>
        <w:t xml:space="preserve"> + </w:t>
      </w:r>
      <w:r w:rsidRPr="00D962D2">
        <w:rPr>
          <w:b/>
          <w:i/>
          <w:u w:val="single"/>
        </w:rPr>
        <w:t>test-project-name</w:t>
      </w:r>
      <w:r w:rsidRPr="00B15787">
        <w:rPr>
          <w:i/>
        </w:rPr>
        <w:t xml:space="preserve"> + </w:t>
      </w:r>
      <w:r w:rsidR="00B15787" w:rsidRPr="00D962D2">
        <w:rPr>
          <w:b/>
          <w:i/>
          <w:u w:val="single"/>
        </w:rPr>
        <w:t>test-endpoint</w:t>
      </w:r>
    </w:p>
    <w:p w:rsidR="00834084" w:rsidRDefault="00B15787" w:rsidP="00B15787">
      <w:pPr>
        <w:ind w:left="360"/>
      </w:pPr>
      <w:r>
        <w:lastRenderedPageBreak/>
        <w:t>The complete Mock Url should be</w:t>
      </w:r>
      <w:r w:rsidR="00834084">
        <w:t xml:space="preserve"> like</w:t>
      </w:r>
      <w:r>
        <w:t xml:space="preserve">: </w:t>
      </w:r>
    </w:p>
    <w:p w:rsidR="00C85BCB" w:rsidRDefault="00B15787" w:rsidP="00B15787">
      <w:pPr>
        <w:ind w:left="360"/>
        <w:rPr>
          <w:i/>
        </w:rPr>
      </w:pPr>
      <w:hyperlink r:id="rId9" w:history="1">
        <w:r w:rsidRPr="00E809E1">
          <w:rPr>
            <w:rStyle w:val="Hyperlink"/>
            <w:i/>
          </w:rPr>
          <w:t>http://localhost/api/rest/test-project-name/test-endpoint</w:t>
        </w:r>
      </w:hyperlink>
    </w:p>
    <w:p w:rsidR="00DB67B9" w:rsidRDefault="00DB67B9" w:rsidP="00B15787">
      <w:pPr>
        <w:ind w:left="360"/>
        <w:rPr>
          <w:i/>
        </w:rPr>
      </w:pPr>
    </w:p>
    <w:p w:rsidR="00834084" w:rsidRDefault="00577DF3" w:rsidP="00834084">
      <w:pPr>
        <w:pStyle w:val="ListParagraph"/>
        <w:numPr>
          <w:ilvl w:val="0"/>
          <w:numId w:val="18"/>
        </w:numPr>
      </w:pPr>
      <w:r w:rsidRPr="00C85BCB">
        <w:rPr>
          <w:b/>
        </w:rPr>
        <w:t>Type of Mock</w:t>
      </w:r>
      <w:r w:rsidR="006C09C9">
        <w:t xml:space="preserve">: </w:t>
      </w:r>
      <w:r w:rsidR="00834084">
        <w:t>Mock Type could be any of three mentioned below:</w:t>
      </w:r>
    </w:p>
    <w:p w:rsidR="00834084" w:rsidRDefault="00834084" w:rsidP="00834084">
      <w:pPr>
        <w:pStyle w:val="ListParagraph"/>
        <w:numPr>
          <w:ilvl w:val="1"/>
          <w:numId w:val="18"/>
        </w:numPr>
      </w:pPr>
      <w:r>
        <w:rPr>
          <w:b/>
        </w:rPr>
        <w:t>Default</w:t>
      </w:r>
      <w:r w:rsidRPr="00834084">
        <w:t>:</w:t>
      </w:r>
      <w:r>
        <w:t xml:space="preserve"> Return the JSON/Plain-Text Data in Response with certain optional advanced options such as delay, dynamic records, etc.</w:t>
      </w:r>
    </w:p>
    <w:p w:rsidR="00834084" w:rsidRDefault="00834084" w:rsidP="00834084">
      <w:pPr>
        <w:pStyle w:val="ListParagraph"/>
        <w:numPr>
          <w:ilvl w:val="1"/>
          <w:numId w:val="18"/>
        </w:numPr>
      </w:pPr>
      <w:r>
        <w:rPr>
          <w:b/>
        </w:rPr>
        <w:t>Save</w:t>
      </w:r>
      <w:r w:rsidRPr="00834084">
        <w:t>:</w:t>
      </w:r>
      <w:r>
        <w:t xml:space="preserve"> </w:t>
      </w:r>
      <w:r w:rsidR="004B18A0">
        <w:t>Mock APIs with CRUD Operations such as create, modify, view and delete the records.</w:t>
      </w:r>
    </w:p>
    <w:p w:rsidR="009D0E65" w:rsidRDefault="004B18A0" w:rsidP="00DE21EC">
      <w:pPr>
        <w:pStyle w:val="ListParagraph"/>
        <w:numPr>
          <w:ilvl w:val="1"/>
          <w:numId w:val="18"/>
        </w:numPr>
      </w:pPr>
      <w:r w:rsidRPr="004B18A0">
        <w:rPr>
          <w:b/>
        </w:rPr>
        <w:t>Existing</w:t>
      </w:r>
      <w:r w:rsidRPr="004B18A0">
        <w:t>:</w:t>
      </w:r>
      <w:r>
        <w:t xml:space="preserve"> </w:t>
      </w:r>
      <w:r w:rsidRPr="004B18A0">
        <w:t>A Listing API with all the records stored during the CRU</w:t>
      </w:r>
      <w:r>
        <w:t>D Operation in 2nd type (Save) of API.</w:t>
      </w:r>
    </w:p>
    <w:p w:rsidR="00DE21EC" w:rsidRDefault="00577DF3" w:rsidP="00DE21EC">
      <w:pPr>
        <w:pStyle w:val="ListParagraph"/>
        <w:numPr>
          <w:ilvl w:val="0"/>
          <w:numId w:val="18"/>
        </w:numPr>
      </w:pPr>
      <w:r w:rsidRPr="00C85BCB">
        <w:rPr>
          <w:b/>
        </w:rPr>
        <w:t>Request method</w:t>
      </w:r>
      <w:r w:rsidR="006C09C9">
        <w:t xml:space="preserve">: </w:t>
      </w:r>
      <w:r w:rsidR="009D0E65">
        <w:t xml:space="preserve">The Request method of API call among </w:t>
      </w:r>
      <w:r w:rsidR="009D0E65" w:rsidRPr="00F279D9">
        <w:rPr>
          <w:b/>
        </w:rPr>
        <w:t>GET/ POST/ PUT/ PATCH/ DELETE</w:t>
      </w:r>
      <w:r w:rsidR="009D0E65">
        <w:t xml:space="preserve"> http methods.</w:t>
      </w:r>
    </w:p>
    <w:p w:rsidR="00DE21EC" w:rsidRDefault="00DE21EC" w:rsidP="00DE21EC">
      <w:pPr>
        <w:pStyle w:val="ListParagraph"/>
        <w:numPr>
          <w:ilvl w:val="1"/>
          <w:numId w:val="18"/>
        </w:numPr>
      </w:pPr>
      <w:r w:rsidRPr="00DE21EC">
        <w:rPr>
          <w:b/>
        </w:rPr>
        <w:t xml:space="preserve">Default Mock Type: </w:t>
      </w:r>
      <w:r>
        <w:t xml:space="preserve">A user may retrieve the data via GET or POST method only. In this scenario, only GET/ POST methods are sufficient to fetch the data. </w:t>
      </w:r>
    </w:p>
    <w:p w:rsidR="006C09C9" w:rsidRDefault="00577DF3" w:rsidP="006C09C9">
      <w:pPr>
        <w:pStyle w:val="ListParagraph"/>
        <w:numPr>
          <w:ilvl w:val="0"/>
          <w:numId w:val="18"/>
        </w:numPr>
      </w:pPr>
      <w:r w:rsidRPr="00C85BCB">
        <w:rPr>
          <w:b/>
        </w:rPr>
        <w:t>Response Status Code</w:t>
      </w:r>
      <w:r w:rsidR="006C09C9">
        <w:t xml:space="preserve">: </w:t>
      </w:r>
      <w:r w:rsidR="009D0E65">
        <w:t>The Response http status code from API end. It could be any</w:t>
      </w:r>
      <w:r w:rsidR="00F279D9">
        <w:t xml:space="preserve"> one of these status codes:</w:t>
      </w:r>
      <w:r w:rsidR="009D0E65">
        <w:t xml:space="preserve"> </w:t>
      </w:r>
      <w:r w:rsidR="009D0E65" w:rsidRPr="00F279D9">
        <w:rPr>
          <w:b/>
        </w:rPr>
        <w:t>200/ 400/ 401/ 500/ 502</w:t>
      </w:r>
      <w:r w:rsidR="009D0E65">
        <w:t>.</w:t>
      </w:r>
    </w:p>
    <w:p w:rsidR="008874D9" w:rsidRDefault="008874D9" w:rsidP="008874D9">
      <w:pPr>
        <w:pStyle w:val="ListParagraph"/>
        <w:numPr>
          <w:ilvl w:val="0"/>
          <w:numId w:val="18"/>
        </w:numPr>
      </w:pPr>
      <w:r>
        <w:rPr>
          <w:b/>
        </w:rPr>
        <w:t>Advanced Options</w:t>
      </w:r>
      <w:r w:rsidRPr="008874D9">
        <w:t>:</w:t>
      </w:r>
      <w:r>
        <w:t xml:space="preserve"> Optional for user, this contains some optional fields user can choose if required.</w:t>
      </w:r>
    </w:p>
    <w:p w:rsidR="008874D9" w:rsidRDefault="008874D9" w:rsidP="008874D9">
      <w:pPr>
        <w:pStyle w:val="ListParagraph"/>
        <w:numPr>
          <w:ilvl w:val="1"/>
          <w:numId w:val="18"/>
        </w:numPr>
      </w:pPr>
      <w:r>
        <w:rPr>
          <w:b/>
        </w:rPr>
        <w:t>Content Encoding</w:t>
      </w:r>
      <w:r w:rsidRPr="008874D9">
        <w:t>:</w:t>
      </w:r>
      <w:r>
        <w:t xml:space="preserve"> ‘UTF-8’. Field should be auto populated for now. We will add more encoding in future.</w:t>
      </w:r>
    </w:p>
    <w:p w:rsidR="008874D9" w:rsidRDefault="008874D9" w:rsidP="008874D9">
      <w:pPr>
        <w:pStyle w:val="ListParagraph"/>
        <w:numPr>
          <w:ilvl w:val="1"/>
          <w:numId w:val="18"/>
        </w:numPr>
      </w:pPr>
      <w:r>
        <w:rPr>
          <w:b/>
        </w:rPr>
        <w:t>Headers</w:t>
      </w:r>
      <w:r w:rsidRPr="008874D9">
        <w:t>:</w:t>
      </w:r>
      <w:r>
        <w:t xml:space="preserve"> A combination of key/value pair of inputs. A user can fill any amount of custom headers. There is not limit for the number of headers. These custom headers will be added to the Mock API response.</w:t>
      </w:r>
    </w:p>
    <w:p w:rsidR="00317BF8" w:rsidRDefault="00D34D51" w:rsidP="00317BF8">
      <w:pPr>
        <w:pStyle w:val="ListParagraph"/>
        <w:numPr>
          <w:ilvl w:val="0"/>
          <w:numId w:val="18"/>
        </w:numPr>
      </w:pPr>
      <w:r>
        <w:rPr>
          <w:b/>
        </w:rPr>
        <w:t xml:space="preserve">Mock Name: </w:t>
      </w:r>
      <w:r w:rsidRPr="00D34D51">
        <w:t xml:space="preserve">Name of mock </w:t>
      </w:r>
      <w:r w:rsidR="00317BF8">
        <w:t>for identification purpose.</w:t>
      </w:r>
    </w:p>
    <w:p w:rsidR="00126682" w:rsidRPr="00126682" w:rsidRDefault="00126682" w:rsidP="00317BF8">
      <w:pPr>
        <w:pStyle w:val="ListParagraph"/>
        <w:numPr>
          <w:ilvl w:val="0"/>
          <w:numId w:val="18"/>
        </w:numPr>
      </w:pPr>
      <w:r w:rsidRPr="00126682">
        <w:rPr>
          <w:b/>
        </w:rPr>
        <w:t xml:space="preserve">Mock </w:t>
      </w:r>
      <w:r>
        <w:rPr>
          <w:b/>
        </w:rPr>
        <w:t>Status</w:t>
      </w:r>
      <w:r w:rsidRPr="00126682">
        <w:rPr>
          <w:b/>
        </w:rPr>
        <w:t xml:space="preserve"> Checkbox</w:t>
      </w:r>
      <w:r w:rsidRPr="00126682">
        <w:t>:</w:t>
      </w:r>
      <w:r>
        <w:t xml:space="preserve"> A checkbox for toggle the active state of mock. If checkbox is ticked, mock will be enabled. </w:t>
      </w:r>
      <w:r w:rsidR="002E07D1">
        <w:t>Otherwise user can update/override the mock status</w:t>
      </w:r>
      <w:r w:rsidRPr="00126682">
        <w:t xml:space="preserve"> </w:t>
      </w:r>
      <w:r w:rsidR="002E07D1">
        <w:t>from Mock Listing Page.</w:t>
      </w:r>
    </w:p>
    <w:p w:rsidR="00317BF8" w:rsidRDefault="00317BF8" w:rsidP="00317BF8"/>
    <w:p w:rsidR="004E4D38" w:rsidRDefault="00F61549" w:rsidP="009D0E65">
      <w:r>
        <w:t xml:space="preserve">The fields below </w:t>
      </w:r>
      <w:r w:rsidR="00302B78">
        <w:t xml:space="preserve">are needed on the basis </w:t>
      </w:r>
      <w:r>
        <w:t xml:space="preserve">of mock type. The fields may or may not vary for individual </w:t>
      </w:r>
      <w:r w:rsidR="00DE21EC">
        <w:t>use case</w:t>
      </w:r>
      <w:r>
        <w:t>.</w:t>
      </w:r>
    </w:p>
    <w:p w:rsidR="00C85BCB" w:rsidRDefault="00C85BCB" w:rsidP="00465BE3">
      <w:pPr>
        <w:pStyle w:val="Heading3"/>
        <w:numPr>
          <w:ilvl w:val="0"/>
          <w:numId w:val="20"/>
        </w:numPr>
      </w:pPr>
      <w:bookmarkStart w:id="10" w:name="_Toc64646128"/>
      <w:r>
        <w:t>Default Type</w:t>
      </w:r>
      <w:bookmarkEnd w:id="10"/>
    </w:p>
    <w:p w:rsidR="00317BF8" w:rsidRPr="00317BF8" w:rsidRDefault="00317BF8" w:rsidP="00F61549">
      <w:pPr>
        <w:pStyle w:val="ListParagraph"/>
        <w:numPr>
          <w:ilvl w:val="0"/>
          <w:numId w:val="19"/>
        </w:numPr>
        <w:rPr>
          <w:b/>
        </w:rPr>
      </w:pPr>
      <w:r w:rsidRPr="00317BF8">
        <w:rPr>
          <w:b/>
        </w:rPr>
        <w:t>Content Type</w:t>
      </w:r>
      <w:r>
        <w:rPr>
          <w:b/>
        </w:rPr>
        <w:t xml:space="preserve">: </w:t>
      </w:r>
      <w:r w:rsidRPr="00317BF8">
        <w:t>A li</w:t>
      </w:r>
      <w:r>
        <w:t>st of all the content type which is expected from the Mock API response.</w:t>
      </w:r>
      <w:r w:rsidR="00234B26">
        <w:t xml:space="preserve"> Available Content Type for present usage: </w:t>
      </w:r>
      <w:r w:rsidR="00234B26" w:rsidRPr="00234B26">
        <w:rPr>
          <w:i/>
        </w:rPr>
        <w:t>Text/Plain, Application/JSON</w:t>
      </w:r>
      <w:r w:rsidR="00234B26">
        <w:t>.</w:t>
      </w:r>
    </w:p>
    <w:p w:rsidR="00DD332B" w:rsidRDefault="00F61549" w:rsidP="00F61549">
      <w:pPr>
        <w:pStyle w:val="ListParagraph"/>
        <w:numPr>
          <w:ilvl w:val="0"/>
          <w:numId w:val="19"/>
        </w:numPr>
      </w:pPr>
      <w:r w:rsidRPr="00734FC1">
        <w:rPr>
          <w:b/>
        </w:rPr>
        <w:t>Response Body</w:t>
      </w:r>
      <w:r>
        <w:t xml:space="preserve">: </w:t>
      </w:r>
      <w:r w:rsidR="00DE21EC">
        <w:t xml:space="preserve">The input field for response body which is expected from the </w:t>
      </w:r>
      <w:r w:rsidR="00734FC1">
        <w:t xml:space="preserve">Mock </w:t>
      </w:r>
      <w:r w:rsidR="00DE21EC">
        <w:t xml:space="preserve">API Response. </w:t>
      </w:r>
      <w:r w:rsidR="00673672">
        <w:t xml:space="preserve">The input field should contain a valid </w:t>
      </w:r>
      <w:r w:rsidR="000A3EB0">
        <w:t>content type.</w:t>
      </w:r>
      <w:r w:rsidR="00B63157">
        <w:t xml:space="preserve"> Validate the data before stores the data.</w:t>
      </w:r>
    </w:p>
    <w:p w:rsidR="00F61549" w:rsidRDefault="003A0D88" w:rsidP="00F61549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>Upload</w:t>
      </w:r>
      <w:r w:rsidR="00DD332B">
        <w:rPr>
          <w:b/>
        </w:rPr>
        <w:t xml:space="preserve"> Response Body</w:t>
      </w:r>
      <w:r w:rsidR="00DD332B" w:rsidRPr="00DD332B">
        <w:t>:</w:t>
      </w:r>
      <w:r w:rsidR="00DD332B">
        <w:t xml:space="preserve"> The upload button is to upload a JSON type response. It is useful in case end user has a large file of JSON type response. Once the user upload</w:t>
      </w:r>
      <w:r w:rsidR="003B4E30">
        <w:t xml:space="preserve"> the file, all the content from should be populated to the Response Body input field.</w:t>
      </w:r>
    </w:p>
    <w:p w:rsidR="008874D9" w:rsidRDefault="008874D9" w:rsidP="008874D9">
      <w:pPr>
        <w:pStyle w:val="ListParagraph"/>
        <w:numPr>
          <w:ilvl w:val="0"/>
          <w:numId w:val="19"/>
        </w:numPr>
      </w:pPr>
      <w:r>
        <w:rPr>
          <w:b/>
        </w:rPr>
        <w:t>Advanced Options</w:t>
      </w:r>
      <w:r w:rsidRPr="008874D9">
        <w:t>:</w:t>
      </w:r>
      <w:r>
        <w:t xml:space="preserve"> Optional for user, this contains some optional fields user can choose if required.</w:t>
      </w:r>
    </w:p>
    <w:p w:rsidR="004E4D38" w:rsidRDefault="001A7EFF" w:rsidP="004E4D38">
      <w:pPr>
        <w:pStyle w:val="ListParagraph"/>
        <w:numPr>
          <w:ilvl w:val="1"/>
          <w:numId w:val="19"/>
        </w:numPr>
      </w:pPr>
      <w:r w:rsidRPr="001A7EFF">
        <w:rPr>
          <w:b/>
        </w:rPr>
        <w:t>D</w:t>
      </w:r>
      <w:r>
        <w:rPr>
          <w:b/>
        </w:rPr>
        <w:t xml:space="preserve">elay: </w:t>
      </w:r>
      <w:r w:rsidRPr="001A7EFF">
        <w:t>A button</w:t>
      </w:r>
      <w:r>
        <w:t xml:space="preserve"> that toggle delay field. If delay is enable user can set the delay the response. Boundaries for delay: Min: 0 seconds, Max: 60 seconds.</w:t>
      </w:r>
    </w:p>
    <w:p w:rsidR="001A7EFF" w:rsidRDefault="001A7EFF" w:rsidP="001A7EFF">
      <w:pPr>
        <w:pStyle w:val="ListParagraph"/>
        <w:numPr>
          <w:ilvl w:val="1"/>
          <w:numId w:val="19"/>
        </w:numPr>
      </w:pPr>
      <w:r>
        <w:rPr>
          <w:b/>
        </w:rPr>
        <w:t>Dynamic Response:</w:t>
      </w:r>
      <w:r>
        <w:t xml:space="preserve"> A button that toggle the delay section. </w:t>
      </w:r>
      <w:r w:rsidRPr="001A7EFF">
        <w:t>Delay Section</w:t>
      </w:r>
      <w:r>
        <w:t xml:space="preserve"> consists the field mentioned below.</w:t>
      </w:r>
    </w:p>
    <w:p w:rsidR="004E4D38" w:rsidRDefault="001A7EFF" w:rsidP="004E4D38">
      <w:pPr>
        <w:pStyle w:val="ListParagraph"/>
        <w:numPr>
          <w:ilvl w:val="2"/>
          <w:numId w:val="19"/>
        </w:numPr>
      </w:pPr>
      <w:r>
        <w:rPr>
          <w:b/>
        </w:rPr>
        <w:t>Key:</w:t>
      </w:r>
      <w:r>
        <w:t xml:space="preserve"> A Key from the response body on which dynamic operation is operated at the time of Mock API response.</w:t>
      </w:r>
    </w:p>
    <w:p w:rsidR="004E4D38" w:rsidRDefault="004E4D38" w:rsidP="001A7EFF">
      <w:pPr>
        <w:pStyle w:val="ListParagraph"/>
        <w:numPr>
          <w:ilvl w:val="2"/>
          <w:numId w:val="19"/>
        </w:numPr>
      </w:pPr>
      <w:r>
        <w:rPr>
          <w:b/>
        </w:rPr>
        <w:t xml:space="preserve">Dropdown for Type of Key Value: </w:t>
      </w:r>
      <w:r>
        <w:t xml:space="preserve">Dropdown consists 2 options, random &amp; specific. </w:t>
      </w:r>
    </w:p>
    <w:p w:rsidR="001A7EFF" w:rsidRDefault="004E4D38" w:rsidP="004E4D38">
      <w:pPr>
        <w:pStyle w:val="ListParagraph"/>
        <w:numPr>
          <w:ilvl w:val="3"/>
          <w:numId w:val="19"/>
        </w:numPr>
      </w:pPr>
      <w:r>
        <w:t xml:space="preserve">For </w:t>
      </w:r>
      <w:r w:rsidRPr="004E4D38">
        <w:rPr>
          <w:b/>
        </w:rPr>
        <w:t>Random</w:t>
      </w:r>
      <w:r>
        <w:t xml:space="preserve"> type of key value, dummy data can be prefilled from the Mock API end.</w:t>
      </w:r>
    </w:p>
    <w:p w:rsidR="004E4D38" w:rsidRDefault="004E4D38" w:rsidP="004E4D38">
      <w:pPr>
        <w:pStyle w:val="ListParagraph"/>
        <w:numPr>
          <w:ilvl w:val="3"/>
          <w:numId w:val="19"/>
        </w:numPr>
      </w:pPr>
      <w:r>
        <w:t xml:space="preserve">For </w:t>
      </w:r>
      <w:r w:rsidRPr="004E4D38">
        <w:rPr>
          <w:b/>
        </w:rPr>
        <w:t>Specific</w:t>
      </w:r>
      <w:r>
        <w:t xml:space="preserve"> type of key value, an input field should be added for key value.</w:t>
      </w:r>
    </w:p>
    <w:p w:rsidR="004E4D38" w:rsidRPr="004E4D38" w:rsidRDefault="004E4D38" w:rsidP="004E4D38">
      <w:pPr>
        <w:pStyle w:val="ListParagraph"/>
        <w:numPr>
          <w:ilvl w:val="2"/>
          <w:numId w:val="19"/>
        </w:numPr>
        <w:rPr>
          <w:b/>
        </w:rPr>
      </w:pPr>
      <w:r w:rsidRPr="004E4D38">
        <w:rPr>
          <w:b/>
        </w:rPr>
        <w:t xml:space="preserve">Dropdown for </w:t>
      </w:r>
      <w:r>
        <w:rPr>
          <w:b/>
        </w:rPr>
        <w:t xml:space="preserve">quantity of dynamic records: </w:t>
      </w:r>
      <w:r w:rsidRPr="004E4D38">
        <w:t>Drop</w:t>
      </w:r>
      <w:r>
        <w:t>down consists 2 options, count &amp; size.</w:t>
      </w:r>
    </w:p>
    <w:p w:rsidR="004E4D38" w:rsidRDefault="004E4D38" w:rsidP="004E4D38">
      <w:pPr>
        <w:pStyle w:val="ListParagraph"/>
        <w:numPr>
          <w:ilvl w:val="3"/>
          <w:numId w:val="19"/>
        </w:numPr>
      </w:pPr>
      <w:r>
        <w:t xml:space="preserve">For </w:t>
      </w:r>
      <w:r w:rsidRPr="004E4D38">
        <w:rPr>
          <w:b/>
        </w:rPr>
        <w:t>Count</w:t>
      </w:r>
      <w:r>
        <w:t xml:space="preserve"> </w:t>
      </w:r>
      <w:r w:rsidR="00126682">
        <w:t>Option</w:t>
      </w:r>
      <w:r>
        <w:t xml:space="preserve">, an </w:t>
      </w:r>
      <w:r w:rsidR="00126682">
        <w:t>input field should be added for count value. The Boundary for count: Min: 1, Max: 1000000 (10 Lakhs)</w:t>
      </w:r>
    </w:p>
    <w:p w:rsidR="004F7543" w:rsidRPr="001A7EFF" w:rsidRDefault="00126682" w:rsidP="004F7543">
      <w:pPr>
        <w:pStyle w:val="ListParagraph"/>
        <w:numPr>
          <w:ilvl w:val="3"/>
          <w:numId w:val="19"/>
        </w:numPr>
      </w:pPr>
      <w:r>
        <w:t xml:space="preserve">For </w:t>
      </w:r>
      <w:r w:rsidRPr="00126682">
        <w:rPr>
          <w:b/>
        </w:rPr>
        <w:t>Size</w:t>
      </w:r>
      <w:r>
        <w:t xml:space="preserve"> Option, an input field should be added for size value in kB(s). The Boundary for size: Min: 1 KB, Max: 20480 KB (20 MB).</w:t>
      </w:r>
    </w:p>
    <w:p w:rsidR="00C85BCB" w:rsidRDefault="00465BE3" w:rsidP="00465BE3">
      <w:pPr>
        <w:pStyle w:val="Heading3"/>
        <w:numPr>
          <w:ilvl w:val="0"/>
          <w:numId w:val="20"/>
        </w:numPr>
      </w:pPr>
      <w:bookmarkStart w:id="11" w:name="_Toc64646129"/>
      <w:r>
        <w:t>Save Type</w:t>
      </w:r>
      <w:bookmarkEnd w:id="11"/>
    </w:p>
    <w:p w:rsidR="002F0F17" w:rsidRDefault="002F0F17" w:rsidP="002F0F17">
      <w:pPr>
        <w:pStyle w:val="ListParagraph"/>
        <w:numPr>
          <w:ilvl w:val="0"/>
          <w:numId w:val="22"/>
        </w:numPr>
      </w:pPr>
      <w:r>
        <w:rPr>
          <w:b/>
        </w:rPr>
        <w:t>Advanced Options</w:t>
      </w:r>
      <w:r w:rsidRPr="008874D9">
        <w:t>:</w:t>
      </w:r>
      <w:r>
        <w:t xml:space="preserve"> Optional for user, this contains some optional fields user can choose if required.</w:t>
      </w:r>
    </w:p>
    <w:p w:rsidR="00EF55D3" w:rsidRDefault="002F0F17" w:rsidP="00EF55D3">
      <w:pPr>
        <w:pStyle w:val="ListParagraph"/>
        <w:numPr>
          <w:ilvl w:val="1"/>
          <w:numId w:val="22"/>
        </w:numPr>
      </w:pPr>
      <w:r w:rsidRPr="002F0F17">
        <w:rPr>
          <w:b/>
        </w:rPr>
        <w:t xml:space="preserve">Delay: </w:t>
      </w:r>
      <w:r w:rsidRPr="001A7EFF">
        <w:t>A button</w:t>
      </w:r>
      <w:r>
        <w:t xml:space="preserve"> that toggle delay field. If delay is enable user can set the delay the response. Boundaries for delay: Min: 0 seconds, Max: 60 seconds.</w:t>
      </w:r>
    </w:p>
    <w:p w:rsidR="00EF55D3" w:rsidRDefault="00EF55D3" w:rsidP="00EF55D3">
      <w:pPr>
        <w:pStyle w:val="Heading3"/>
        <w:numPr>
          <w:ilvl w:val="0"/>
          <w:numId w:val="20"/>
        </w:numPr>
      </w:pPr>
      <w:bookmarkStart w:id="12" w:name="_Toc64646130"/>
      <w:r>
        <w:t>Existing Type</w:t>
      </w:r>
      <w:bookmarkEnd w:id="12"/>
    </w:p>
    <w:p w:rsidR="00850453" w:rsidRDefault="00850453" w:rsidP="00850453">
      <w:pPr>
        <w:pStyle w:val="ListParagraph"/>
        <w:numPr>
          <w:ilvl w:val="2"/>
          <w:numId w:val="20"/>
        </w:numPr>
      </w:pPr>
      <w:r w:rsidRPr="00850453">
        <w:rPr>
          <w:b/>
        </w:rPr>
        <w:t>Advanced Options</w:t>
      </w:r>
      <w:r w:rsidRPr="008874D9">
        <w:t>:</w:t>
      </w:r>
      <w:r>
        <w:t xml:space="preserve"> Optional for user, this contains some optional fields user can </w:t>
      </w:r>
      <w:proofErr w:type="gramStart"/>
      <w:r>
        <w:t>choose</w:t>
      </w:r>
      <w:proofErr w:type="gramEnd"/>
      <w:r>
        <w:t xml:space="preserve"> if required. </w:t>
      </w:r>
    </w:p>
    <w:p w:rsidR="00850453" w:rsidRDefault="00850453" w:rsidP="00850453">
      <w:pPr>
        <w:pStyle w:val="ListParagraph"/>
        <w:numPr>
          <w:ilvl w:val="3"/>
          <w:numId w:val="20"/>
        </w:numPr>
      </w:pPr>
      <w:r w:rsidRPr="00850453">
        <w:rPr>
          <w:b/>
        </w:rPr>
        <w:t xml:space="preserve">Delay: </w:t>
      </w:r>
      <w:r w:rsidRPr="001A7EFF">
        <w:t>A button</w:t>
      </w:r>
      <w:r>
        <w:t xml:space="preserve"> that toggle delay field. If delay is enable user can set the delay the response. Boundaries for delay: Min: 0 seconds, Max: 60 seconds.</w:t>
      </w:r>
    </w:p>
    <w:p w:rsidR="004F7543" w:rsidRDefault="004F7543" w:rsidP="00CF0244">
      <w:pPr>
        <w:pStyle w:val="Heading2"/>
      </w:pPr>
    </w:p>
    <w:p w:rsidR="004F7543" w:rsidRDefault="004F7543" w:rsidP="004F7543"/>
    <w:p w:rsidR="00CF0244" w:rsidRDefault="00CF0244" w:rsidP="00CF0244">
      <w:pPr>
        <w:pStyle w:val="Heading2"/>
      </w:pPr>
      <w:bookmarkStart w:id="13" w:name="_Toc64646131"/>
      <w:r>
        <w:lastRenderedPageBreak/>
        <w:t>Use cases</w:t>
      </w:r>
      <w:bookmarkEnd w:id="13"/>
    </w:p>
    <w:p w:rsidR="001C7BD1" w:rsidRDefault="001C7BD1" w:rsidP="001C7BD1">
      <w:pPr>
        <w:pStyle w:val="ListParagraph"/>
        <w:numPr>
          <w:ilvl w:val="0"/>
          <w:numId w:val="20"/>
        </w:numPr>
      </w:pPr>
      <w:r w:rsidRPr="00890805">
        <w:rPr>
          <w:b/>
        </w:rPr>
        <w:t>Default</w:t>
      </w:r>
      <w:r>
        <w:t>: Expected a REST</w:t>
      </w:r>
      <w:r w:rsidR="00A05C8F">
        <w:t>ful</w:t>
      </w:r>
      <w:r>
        <w:t xml:space="preserve"> data from </w:t>
      </w:r>
      <w:r w:rsidR="00A05C8F">
        <w:t xml:space="preserve">within </w:t>
      </w:r>
      <w:r>
        <w:t>response. It may or may not be having dynamic response.</w:t>
      </w:r>
    </w:p>
    <w:p w:rsidR="001C7BD1" w:rsidRDefault="001C7BD1" w:rsidP="001C7BD1">
      <w:pPr>
        <w:pStyle w:val="ListParagraph"/>
        <w:numPr>
          <w:ilvl w:val="0"/>
          <w:numId w:val="20"/>
        </w:numPr>
      </w:pPr>
      <w:r w:rsidRPr="00890805">
        <w:rPr>
          <w:b/>
        </w:rPr>
        <w:t>Save</w:t>
      </w:r>
      <w:r>
        <w:t>: Expected a record to be create/update/edit/delete in to database</w:t>
      </w:r>
    </w:p>
    <w:p w:rsidR="00CF0244" w:rsidRDefault="001C7BD1" w:rsidP="001C7BD1">
      <w:pPr>
        <w:pStyle w:val="ListParagraph"/>
        <w:numPr>
          <w:ilvl w:val="0"/>
          <w:numId w:val="20"/>
        </w:numPr>
      </w:pPr>
      <w:r w:rsidRPr="00890805">
        <w:rPr>
          <w:b/>
        </w:rPr>
        <w:t>Existing</w:t>
      </w:r>
      <w:r>
        <w:t>: Expected</w:t>
      </w:r>
      <w:r>
        <w:t xml:space="preserve"> a fetched list of records stored during creation of save type.</w:t>
      </w:r>
    </w:p>
    <w:p w:rsidR="00CF0244" w:rsidRDefault="00CF0244" w:rsidP="00CF0244"/>
    <w:p w:rsidR="00577EC2" w:rsidRPr="00CF0244" w:rsidRDefault="00577EC2" w:rsidP="00CF0244"/>
    <w:p w:rsidR="001C5BE7" w:rsidRDefault="00A8078E" w:rsidP="00CF0244">
      <w:pPr>
        <w:pStyle w:val="Heading2"/>
      </w:pPr>
      <w:bookmarkStart w:id="14" w:name="_Toc64646132"/>
      <w:r>
        <w:t>Requirements</w:t>
      </w:r>
      <w:bookmarkEnd w:id="14"/>
    </w:p>
    <w:p w:rsidR="00A8078E" w:rsidRDefault="00A8078E" w:rsidP="00A8078E">
      <w:pPr>
        <w:pStyle w:val="ListParagraph"/>
        <w:numPr>
          <w:ilvl w:val="0"/>
          <w:numId w:val="23"/>
        </w:numPr>
      </w:pPr>
      <w:r>
        <w:t xml:space="preserve">User </w:t>
      </w:r>
      <w:r w:rsidR="00CF0244">
        <w:t xml:space="preserve">is </w:t>
      </w:r>
      <w:r>
        <w:t>able to create</w:t>
      </w:r>
      <w:r w:rsidR="00862200">
        <w:t xml:space="preserve"> multiple</w:t>
      </w:r>
      <w:r>
        <w:t xml:space="preserve"> mock</w:t>
      </w:r>
      <w:r w:rsidR="00862200">
        <w:t>s</w:t>
      </w:r>
      <w:r>
        <w:t xml:space="preserve"> and able to use them in their existing project.</w:t>
      </w:r>
    </w:p>
    <w:p w:rsidR="009C78C1" w:rsidRDefault="00CF0244" w:rsidP="00A8078E">
      <w:pPr>
        <w:pStyle w:val="ListParagraph"/>
        <w:numPr>
          <w:ilvl w:val="0"/>
          <w:numId w:val="23"/>
        </w:numPr>
      </w:pPr>
      <w:r>
        <w:t>User is able to doing CRUD operation with the help of Mock APIs.</w:t>
      </w:r>
    </w:p>
    <w:p w:rsidR="001C7BD1" w:rsidRDefault="00642F8D" w:rsidP="00642F8D">
      <w:pPr>
        <w:pStyle w:val="ListParagraph"/>
        <w:numPr>
          <w:ilvl w:val="0"/>
          <w:numId w:val="23"/>
        </w:numPr>
      </w:pPr>
      <w:r>
        <w:t xml:space="preserve">For any </w:t>
      </w:r>
      <w:r w:rsidR="001C7BD1">
        <w:t>created mock service:</w:t>
      </w:r>
    </w:p>
    <w:p w:rsidR="001C7BD1" w:rsidRDefault="001C7BD1" w:rsidP="001C7BD1">
      <w:pPr>
        <w:pStyle w:val="ListParagraph"/>
        <w:numPr>
          <w:ilvl w:val="1"/>
          <w:numId w:val="23"/>
        </w:numPr>
      </w:pPr>
      <w:r>
        <w:t>I</w:t>
      </w:r>
      <w:r w:rsidR="00642F8D" w:rsidRPr="00642F8D">
        <w:t xml:space="preserve">f there is any custom headers added in </w:t>
      </w:r>
      <w:r w:rsidR="00642F8D">
        <w:t>the metadata of the API, the API</w:t>
      </w:r>
      <w:r w:rsidR="00642F8D" w:rsidRPr="00642F8D">
        <w:t xml:space="preserve"> will re</w:t>
      </w:r>
      <w:r w:rsidR="00642F8D">
        <w:t>turn those custom headers in API</w:t>
      </w:r>
      <w:r w:rsidR="00642F8D" w:rsidRPr="00642F8D">
        <w:t xml:space="preserve"> response.</w:t>
      </w:r>
    </w:p>
    <w:p w:rsidR="00273639" w:rsidRDefault="001C7BD1" w:rsidP="001C7BD1">
      <w:pPr>
        <w:pStyle w:val="ListParagraph"/>
        <w:numPr>
          <w:ilvl w:val="1"/>
          <w:numId w:val="23"/>
        </w:numPr>
      </w:pPr>
      <w:r w:rsidRPr="001C7BD1">
        <w:t>If there is any de</w:t>
      </w:r>
      <w:r>
        <w:t>lay added to metadata of the API</w:t>
      </w:r>
      <w:r w:rsidRPr="001C7BD1">
        <w:t>, the will response after n amount of seconds.</w:t>
      </w:r>
    </w:p>
    <w:p w:rsidR="001C7BD1" w:rsidRDefault="00273639" w:rsidP="001C7BD1">
      <w:pPr>
        <w:pStyle w:val="ListParagraph"/>
        <w:numPr>
          <w:ilvl w:val="1"/>
          <w:numId w:val="23"/>
        </w:numPr>
      </w:pPr>
      <w:r w:rsidRPr="00273639">
        <w:t>If</w:t>
      </w:r>
      <w:r>
        <w:t xml:space="preserve"> Combination of </w:t>
      </w:r>
      <w:r w:rsidRPr="00273639">
        <w:t xml:space="preserve">Mock Url </w:t>
      </w:r>
      <w:r>
        <w:t xml:space="preserve">and </w:t>
      </w:r>
      <w:r w:rsidRPr="00273639">
        <w:t xml:space="preserve">requested </w:t>
      </w:r>
      <w:r>
        <w:t xml:space="preserve">method </w:t>
      </w:r>
      <w:r w:rsidRPr="00273639">
        <w:t>does not match</w:t>
      </w:r>
      <w:r>
        <w:t xml:space="preserve"> with stored data</w:t>
      </w:r>
      <w:r w:rsidR="002B5CD8">
        <w:t>, it will follow the API</w:t>
      </w:r>
      <w:r w:rsidRPr="00273639">
        <w:t xml:space="preserve"> Response standards and return 405, Method not allowed.</w:t>
      </w:r>
    </w:p>
    <w:p w:rsidR="00E311F5" w:rsidRDefault="00E311F5" w:rsidP="00E311F5">
      <w:pPr>
        <w:pStyle w:val="ListParagraph"/>
        <w:numPr>
          <w:ilvl w:val="0"/>
          <w:numId w:val="23"/>
        </w:numPr>
      </w:pPr>
      <w:r>
        <w:t>Mock Listing Page should contains sorting and pagination with limits of 10 records per page.</w:t>
      </w:r>
    </w:p>
    <w:p w:rsidR="00CF0244" w:rsidRPr="00A8078E" w:rsidRDefault="00E311F5" w:rsidP="00E64059">
      <w:pPr>
        <w:pStyle w:val="ListParagraph"/>
        <w:numPr>
          <w:ilvl w:val="0"/>
          <w:numId w:val="23"/>
        </w:numPr>
      </w:pPr>
      <w:r>
        <w:t>User S</w:t>
      </w:r>
      <w:r w:rsidR="00CB7798">
        <w:t>ession must be persisted and cannot be clear on page refresh.</w:t>
      </w:r>
    </w:p>
    <w:sectPr w:rsidR="00CF0244" w:rsidRPr="00A8078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7D3" w:rsidRDefault="002747D3" w:rsidP="00C6554A">
      <w:pPr>
        <w:spacing w:before="0" w:after="0" w:line="240" w:lineRule="auto"/>
      </w:pPr>
      <w:r>
        <w:separator/>
      </w:r>
    </w:p>
  </w:endnote>
  <w:endnote w:type="continuationSeparator" w:id="0">
    <w:p w:rsidR="002747D3" w:rsidRDefault="002747D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8C1" w:rsidRDefault="009C78C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2483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7D3" w:rsidRDefault="002747D3" w:rsidP="00C6554A">
      <w:pPr>
        <w:spacing w:before="0" w:after="0" w:line="240" w:lineRule="auto"/>
      </w:pPr>
      <w:r>
        <w:separator/>
      </w:r>
    </w:p>
  </w:footnote>
  <w:footnote w:type="continuationSeparator" w:id="0">
    <w:p w:rsidR="002747D3" w:rsidRDefault="002747D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8C3516"/>
    <w:multiLevelType w:val="hybridMultilevel"/>
    <w:tmpl w:val="552A7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073113E"/>
    <w:multiLevelType w:val="hybridMultilevel"/>
    <w:tmpl w:val="24F4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334B9"/>
    <w:multiLevelType w:val="hybridMultilevel"/>
    <w:tmpl w:val="91AA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5408B9"/>
    <w:multiLevelType w:val="hybridMultilevel"/>
    <w:tmpl w:val="D1D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C27F7"/>
    <w:multiLevelType w:val="hybridMultilevel"/>
    <w:tmpl w:val="CF2E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F6B8A"/>
    <w:multiLevelType w:val="hybridMultilevel"/>
    <w:tmpl w:val="C368E82A"/>
    <w:lvl w:ilvl="0" w:tplc="04AA4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73BF4"/>
    <w:multiLevelType w:val="hybridMultilevel"/>
    <w:tmpl w:val="4484EB6A"/>
    <w:lvl w:ilvl="0" w:tplc="BF7A1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E6AEF"/>
    <w:multiLevelType w:val="hybridMultilevel"/>
    <w:tmpl w:val="325C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02B53"/>
    <w:multiLevelType w:val="hybridMultilevel"/>
    <w:tmpl w:val="26CA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22D78"/>
    <w:multiLevelType w:val="hybridMultilevel"/>
    <w:tmpl w:val="A46EC27A"/>
    <w:lvl w:ilvl="0" w:tplc="6A666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21"/>
  </w:num>
  <w:num w:numId="18">
    <w:abstractNumId w:val="20"/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  <w:num w:numId="23">
    <w:abstractNumId w:val="19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9"/>
    <w:rsid w:val="00011458"/>
    <w:rsid w:val="00025A76"/>
    <w:rsid w:val="00036B17"/>
    <w:rsid w:val="00080D4E"/>
    <w:rsid w:val="00086F66"/>
    <w:rsid w:val="000A3EB0"/>
    <w:rsid w:val="000C6A7D"/>
    <w:rsid w:val="00126682"/>
    <w:rsid w:val="00137841"/>
    <w:rsid w:val="00154702"/>
    <w:rsid w:val="00157F56"/>
    <w:rsid w:val="00170625"/>
    <w:rsid w:val="00191F2B"/>
    <w:rsid w:val="001A7EFF"/>
    <w:rsid w:val="001C5BE7"/>
    <w:rsid w:val="001C7BD1"/>
    <w:rsid w:val="001E5FDE"/>
    <w:rsid w:val="00205617"/>
    <w:rsid w:val="00234B26"/>
    <w:rsid w:val="002554CD"/>
    <w:rsid w:val="00273639"/>
    <w:rsid w:val="002747D3"/>
    <w:rsid w:val="00293B83"/>
    <w:rsid w:val="002B4294"/>
    <w:rsid w:val="002B5CD8"/>
    <w:rsid w:val="002B76BB"/>
    <w:rsid w:val="002E07D1"/>
    <w:rsid w:val="002F0F17"/>
    <w:rsid w:val="00302B78"/>
    <w:rsid w:val="00306C87"/>
    <w:rsid w:val="00317BF8"/>
    <w:rsid w:val="00333D0D"/>
    <w:rsid w:val="00372A6C"/>
    <w:rsid w:val="00380FDD"/>
    <w:rsid w:val="003902D0"/>
    <w:rsid w:val="003A0D88"/>
    <w:rsid w:val="003B4E30"/>
    <w:rsid w:val="003E4A18"/>
    <w:rsid w:val="004015D7"/>
    <w:rsid w:val="004026FC"/>
    <w:rsid w:val="0041129E"/>
    <w:rsid w:val="00435CEB"/>
    <w:rsid w:val="00453D99"/>
    <w:rsid w:val="00465BE3"/>
    <w:rsid w:val="00474E5A"/>
    <w:rsid w:val="004770BC"/>
    <w:rsid w:val="004B18A0"/>
    <w:rsid w:val="004C049F"/>
    <w:rsid w:val="004D0888"/>
    <w:rsid w:val="004D4614"/>
    <w:rsid w:val="004E17D8"/>
    <w:rsid w:val="004E4D38"/>
    <w:rsid w:val="004F19E4"/>
    <w:rsid w:val="004F7543"/>
    <w:rsid w:val="005000E2"/>
    <w:rsid w:val="00515E5B"/>
    <w:rsid w:val="00555233"/>
    <w:rsid w:val="0055729A"/>
    <w:rsid w:val="00577DCD"/>
    <w:rsid w:val="00577DF3"/>
    <w:rsid w:val="00577EC2"/>
    <w:rsid w:val="00582017"/>
    <w:rsid w:val="005A4C0C"/>
    <w:rsid w:val="005A6D30"/>
    <w:rsid w:val="00601CFF"/>
    <w:rsid w:val="006030FC"/>
    <w:rsid w:val="006261D9"/>
    <w:rsid w:val="00642F8D"/>
    <w:rsid w:val="00673672"/>
    <w:rsid w:val="0067531B"/>
    <w:rsid w:val="006808A4"/>
    <w:rsid w:val="0068178D"/>
    <w:rsid w:val="006823F4"/>
    <w:rsid w:val="006A3CE7"/>
    <w:rsid w:val="006A4E0D"/>
    <w:rsid w:val="006C09C9"/>
    <w:rsid w:val="006C5B99"/>
    <w:rsid w:val="006D028A"/>
    <w:rsid w:val="006E3B04"/>
    <w:rsid w:val="006E554F"/>
    <w:rsid w:val="00705B1A"/>
    <w:rsid w:val="0072587A"/>
    <w:rsid w:val="00731A3F"/>
    <w:rsid w:val="00734FC1"/>
    <w:rsid w:val="00752BA8"/>
    <w:rsid w:val="0076659E"/>
    <w:rsid w:val="007B33E9"/>
    <w:rsid w:val="007E2623"/>
    <w:rsid w:val="00803871"/>
    <w:rsid w:val="00814083"/>
    <w:rsid w:val="00834084"/>
    <w:rsid w:val="008435AA"/>
    <w:rsid w:val="00845078"/>
    <w:rsid w:val="00850453"/>
    <w:rsid w:val="0086092C"/>
    <w:rsid w:val="00862200"/>
    <w:rsid w:val="008874D9"/>
    <w:rsid w:val="00890805"/>
    <w:rsid w:val="00891103"/>
    <w:rsid w:val="008A2A2C"/>
    <w:rsid w:val="008C3ADD"/>
    <w:rsid w:val="008C6C05"/>
    <w:rsid w:val="00903D3C"/>
    <w:rsid w:val="009072DD"/>
    <w:rsid w:val="009701F0"/>
    <w:rsid w:val="009749CB"/>
    <w:rsid w:val="009A7994"/>
    <w:rsid w:val="009C78C1"/>
    <w:rsid w:val="009D0E65"/>
    <w:rsid w:val="009E4029"/>
    <w:rsid w:val="00A05C8F"/>
    <w:rsid w:val="00A17273"/>
    <w:rsid w:val="00A3511F"/>
    <w:rsid w:val="00A733F0"/>
    <w:rsid w:val="00A8078E"/>
    <w:rsid w:val="00A87F68"/>
    <w:rsid w:val="00AA37A4"/>
    <w:rsid w:val="00AD3D4E"/>
    <w:rsid w:val="00AE0FFF"/>
    <w:rsid w:val="00AE6BC8"/>
    <w:rsid w:val="00B02E00"/>
    <w:rsid w:val="00B15787"/>
    <w:rsid w:val="00B22B8F"/>
    <w:rsid w:val="00B31023"/>
    <w:rsid w:val="00B4205F"/>
    <w:rsid w:val="00B4236F"/>
    <w:rsid w:val="00B63157"/>
    <w:rsid w:val="00B6599F"/>
    <w:rsid w:val="00B83919"/>
    <w:rsid w:val="00B8406C"/>
    <w:rsid w:val="00B944F6"/>
    <w:rsid w:val="00BC263B"/>
    <w:rsid w:val="00BE1088"/>
    <w:rsid w:val="00C23792"/>
    <w:rsid w:val="00C6554A"/>
    <w:rsid w:val="00C855C6"/>
    <w:rsid w:val="00C85BCB"/>
    <w:rsid w:val="00C925C7"/>
    <w:rsid w:val="00C95FFC"/>
    <w:rsid w:val="00CA32BE"/>
    <w:rsid w:val="00CA38B4"/>
    <w:rsid w:val="00CA59F4"/>
    <w:rsid w:val="00CB7798"/>
    <w:rsid w:val="00CF0244"/>
    <w:rsid w:val="00CF569C"/>
    <w:rsid w:val="00D16DD0"/>
    <w:rsid w:val="00D235AE"/>
    <w:rsid w:val="00D240B7"/>
    <w:rsid w:val="00D30026"/>
    <w:rsid w:val="00D34C8B"/>
    <w:rsid w:val="00D34D51"/>
    <w:rsid w:val="00D37493"/>
    <w:rsid w:val="00D508FC"/>
    <w:rsid w:val="00D62731"/>
    <w:rsid w:val="00D91587"/>
    <w:rsid w:val="00D962D2"/>
    <w:rsid w:val="00DB1069"/>
    <w:rsid w:val="00DB67B9"/>
    <w:rsid w:val="00DB7C2B"/>
    <w:rsid w:val="00DD332B"/>
    <w:rsid w:val="00DE21EC"/>
    <w:rsid w:val="00DE2F22"/>
    <w:rsid w:val="00E2483E"/>
    <w:rsid w:val="00E311F5"/>
    <w:rsid w:val="00E64059"/>
    <w:rsid w:val="00E92A5A"/>
    <w:rsid w:val="00EA37D2"/>
    <w:rsid w:val="00EA7767"/>
    <w:rsid w:val="00ED63FF"/>
    <w:rsid w:val="00ED7C44"/>
    <w:rsid w:val="00EE699A"/>
    <w:rsid w:val="00EF55D3"/>
    <w:rsid w:val="00F061CA"/>
    <w:rsid w:val="00F1604F"/>
    <w:rsid w:val="00F24FFA"/>
    <w:rsid w:val="00F279D9"/>
    <w:rsid w:val="00F61549"/>
    <w:rsid w:val="00F903AE"/>
    <w:rsid w:val="00FB38E8"/>
    <w:rsid w:val="00FC0EB3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FA438"/>
  <w15:chartTrackingRefBased/>
  <w15:docId w15:val="{FCC5D23E-B579-4D12-AC58-91875806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E0FF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0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FFF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5A4C0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659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api/rest/test-project-name/test-endpoi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g.jain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AB"/>
    <w:rsid w:val="004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8B48A9DA5D418486EDC8B2E021A08B">
    <w:name w:val="228B48A9DA5D418486EDC8B2E021A08B"/>
  </w:style>
  <w:style w:type="paragraph" w:customStyle="1" w:styleId="5D4BFA70DBEE48F68600219FABFBA4B3">
    <w:name w:val="5D4BFA70DBEE48F68600219FABFBA4B3"/>
  </w:style>
  <w:style w:type="paragraph" w:customStyle="1" w:styleId="A776E4137A6A486E89523FC9A478C960">
    <w:name w:val="A776E4137A6A486E89523FC9A478C960"/>
  </w:style>
  <w:style w:type="paragraph" w:customStyle="1" w:styleId="7C2365E0F13E44EEA1EA490F65BFB6F9">
    <w:name w:val="7C2365E0F13E44EEA1EA490F65BFB6F9"/>
  </w:style>
  <w:style w:type="paragraph" w:customStyle="1" w:styleId="A95660FCCA5E4049B77A8C1D5DAEA992">
    <w:name w:val="A95660FCCA5E4049B77A8C1D5DAEA992"/>
  </w:style>
  <w:style w:type="paragraph" w:customStyle="1" w:styleId="CA520C969EFB43B386A0DEFCAE57605D">
    <w:name w:val="CA520C969EFB43B386A0DEFCAE57605D"/>
  </w:style>
  <w:style w:type="paragraph" w:customStyle="1" w:styleId="D6F4837C82D446348F9BCED1B235A30E">
    <w:name w:val="D6F4837C82D446348F9BCED1B235A30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D9AF9D9F83B04C2F8A66B3A445DF0E81">
    <w:name w:val="D9AF9D9F83B04C2F8A66B3A445DF0E81"/>
  </w:style>
  <w:style w:type="paragraph" w:customStyle="1" w:styleId="E71E1FD1D5434FD98838590740D76BBA">
    <w:name w:val="E71E1FD1D5434FD98838590740D76BBA"/>
  </w:style>
  <w:style w:type="paragraph" w:customStyle="1" w:styleId="8D207BCAF9FF45709026AA1792306302">
    <w:name w:val="8D207BCAF9FF45709026AA1792306302"/>
  </w:style>
  <w:style w:type="paragraph" w:customStyle="1" w:styleId="AA9DEECD11E1447A8E50AB038D84D913">
    <w:name w:val="AA9DEECD11E1447A8E50AB038D84D913"/>
    <w:rsid w:val="00473DAB"/>
  </w:style>
  <w:style w:type="paragraph" w:customStyle="1" w:styleId="2789255B058E411189286A9F8F1A3C25">
    <w:name w:val="2789255B058E411189286A9F8F1A3C25"/>
    <w:rsid w:val="00473DAB"/>
  </w:style>
  <w:style w:type="paragraph" w:customStyle="1" w:styleId="18DFC300EE744BCBB34E7C0399813407">
    <w:name w:val="18DFC300EE744BCBB34E7C0399813407"/>
    <w:rsid w:val="00473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9A4D4-ED85-44BF-97CD-85165369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20013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Jain</dc:creator>
  <cp:keywords/>
  <dc:description/>
  <cp:lastModifiedBy>Anurag Jain</cp:lastModifiedBy>
  <cp:revision>371</cp:revision>
  <cp:lastPrinted>2021-02-19T12:18:00Z</cp:lastPrinted>
  <dcterms:created xsi:type="dcterms:W3CDTF">2021-02-18T12:51:00Z</dcterms:created>
  <dcterms:modified xsi:type="dcterms:W3CDTF">2021-03-04T10:35:00Z</dcterms:modified>
</cp:coreProperties>
</file>