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e3e3e3" w:space="0" w:sz="4" w:val="single"/>
          <w:left w:color="e3e3e3" w:space="5" w:sz="4" w:val="single"/>
          <w:bottom w:color="e3e3e3" w:space="0" w:sz="4" w:val="single"/>
          <w:right w:color="e3e3e3" w:space="0" w:sz="4" w:val="single"/>
        </w:pBdr>
        <w:spacing w:after="0" w:line="240" w:lineRule="auto"/>
        <w:ind w:left="720" w:firstLine="0"/>
        <w:rPr>
          <w:rFonts w:ascii="Arial" w:cs="Arial" w:eastAsia="Arial" w:hAnsi="Arial"/>
          <w:b w:val="0"/>
          <w:i w:val="0"/>
          <w:smallCaps w:val="0"/>
          <w:strike w:val="0"/>
          <w:color w:val="000000"/>
          <w:sz w:val="34"/>
          <w:szCs w:val="34"/>
          <w:u w:val="none"/>
          <w:shd w:fill="auto" w:val="clear"/>
          <w:vertAlign w:val="baseline"/>
        </w:rPr>
      </w:pPr>
      <w:r w:rsidDel="00000000" w:rsidR="00000000" w:rsidRPr="00000000">
        <w:rPr>
          <w:rFonts w:ascii="Quattrocento Sans" w:cs="Quattrocento Sans" w:eastAsia="Quattrocento Sans" w:hAnsi="Quattrocento Sans"/>
          <w:b w:val="1"/>
          <w:sz w:val="36"/>
          <w:szCs w:val="36"/>
          <w:rtl w:val="0"/>
        </w:rPr>
        <w:t xml:space="preserve">GALERÍA DE SERVICIOS COGNITIVOS DE AZURE</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color="e3e3e3" w:space="0" w:sz="4" w:val="single"/>
          <w:left w:color="e3e3e3" w:space="0" w:sz="4" w:val="single"/>
          <w:bottom w:color="e3e3e3" w:space="0" w:sz="4" w:val="single"/>
          <w:right w:color="e3e3e3" w:space="0" w:sz="4" w:val="single"/>
          <w:between w:space="0" w:sz="0" w:val="nil"/>
        </w:pBdr>
        <w:shd w:fill="auto" w:val="clear"/>
        <w:spacing w:after="300" w:before="0" w:line="240" w:lineRule="auto"/>
        <w:ind w:left="-1418"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color="e3e3e3" w:space="0" w:sz="4" w:val="single"/>
          <w:left w:color="e3e3e3" w:space="0" w:sz="4" w:val="single"/>
          <w:bottom w:color="e3e3e3" w:space="0" w:sz="4" w:val="single"/>
          <w:right w:color="e3e3e3" w:space="0" w:sz="4" w:val="single"/>
          <w:between w:space="0" w:sz="0" w:val="nil"/>
        </w:pBdr>
        <w:shd w:fill="auto" w:val="clear"/>
        <w:spacing w:after="300" w:before="0" w:line="240" w:lineRule="auto"/>
        <w:ind w:left="-1418" w:right="0" w:firstLine="0"/>
        <w:jc w:val="left"/>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https://portal.vision.cognitive.azure.com/gallery/featured</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color="e3e3e3" w:space="0" w:sz="4" w:val="single"/>
          <w:left w:color="e3e3e3" w:space="0" w:sz="4" w:val="single"/>
          <w:bottom w:color="e3e3e3" w:space="0" w:sz="4" w:val="single"/>
          <w:right w:color="e3e3e3" w:space="0" w:sz="4" w:val="single"/>
          <w:between w:space="0" w:sz="0" w:val="nil"/>
        </w:pBdr>
        <w:shd w:fill="auto" w:val="clear"/>
        <w:spacing w:after="300" w:before="0" w:line="240" w:lineRule="auto"/>
        <w:ind w:left="-1418"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7317292" cy="3240465"/>
            <wp:effectExtent b="0" l="0" r="0" t="0"/>
            <wp:docPr descr="Interfaz de usuario gráfica, Aplicación, Sitio web&#10;&#10;Descripción generada automáticamente" id="1666774085" name="image1.png"/>
            <a:graphic>
              <a:graphicData uri="http://schemas.openxmlformats.org/drawingml/2006/picture">
                <pic:pic>
                  <pic:nvPicPr>
                    <pic:cNvPr descr="Interfaz de usuario gráfica, Aplicación, Sitio web&#10;&#10;Descripción generada automáticamente" id="0" name="image1.png"/>
                    <pic:cNvPicPr preferRelativeResize="0"/>
                  </pic:nvPicPr>
                  <pic:blipFill>
                    <a:blip r:embed="rId8"/>
                    <a:srcRect b="0" l="0" r="0" t="0"/>
                    <a:stretch>
                      <a:fillRect/>
                    </a:stretch>
                  </pic:blipFill>
                  <pic:spPr>
                    <a:xfrm>
                      <a:off x="0" y="0"/>
                      <a:ext cx="7317292" cy="324046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color="e3e3e3" w:space="0" w:sz="4" w:val="single"/>
          <w:left w:color="e3e3e3" w:space="0" w:sz="4" w:val="single"/>
          <w:bottom w:color="e3e3e3" w:space="0" w:sz="4" w:val="single"/>
          <w:right w:color="e3e3e3" w:space="0" w:sz="4" w:val="single"/>
          <w:between w:space="0" w:sz="0" w:val="nil"/>
        </w:pBdr>
        <w:shd w:fill="auto" w:val="clear"/>
        <w:spacing w:after="30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La imagen anterior muestra varios servicios o modelos que son parte de los Servicios Cognitivos de Azure. Aunque no puedo ver la imagen, puedo describirte en términos generales lo que podrías esperar de los servicios listados basándome en sus nombres:</w:t>
      </w:r>
    </w:p>
    <w:p w:rsidR="00000000" w:rsidDel="00000000" w:rsidP="00000000" w:rsidRDefault="00000000" w:rsidRPr="00000000" w14:paraId="00000006">
      <w:pPr>
        <w:keepNext w:val="0"/>
        <w:keepLines w:val="0"/>
        <w:pageBreakBefore w:val="0"/>
        <w:widowControl w:val="1"/>
        <w:numPr>
          <w:ilvl w:val="0"/>
          <w:numId w:val="1"/>
        </w:numPr>
        <w:pBdr>
          <w:top w:color="e3e3e3" w:space="0" w:sz="4" w:val="single"/>
          <w:left w:color="e3e3e3" w:space="5" w:sz="4" w:val="single"/>
          <w:bottom w:color="e3e3e3" w:space="0" w:sz="4" w:val="single"/>
          <w:right w:color="e3e3e3" w:space="0" w:sz="4" w:val="single"/>
          <w:between w:space="0" w:sz="0" w:val="nil"/>
        </w:pBdr>
        <w:shd w:fill="auto" w:val="clear"/>
        <w:spacing w:after="0" w:before="0" w:line="240" w:lineRule="auto"/>
        <w:ind w:left="720" w:right="0" w:hanging="36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Video Retrieval and Summary</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Este modelo puede analizar videos para generar resúmenes de los puntos principales, identificar palabras clave específicas y permitir a los usuarios saltar a las secciones relevantes del video.</w:t>
      </w:r>
    </w:p>
    <w:p w:rsidR="00000000" w:rsidDel="00000000" w:rsidP="00000000" w:rsidRDefault="00000000" w:rsidRPr="00000000" w14:paraId="00000007">
      <w:pPr>
        <w:keepNext w:val="0"/>
        <w:keepLines w:val="0"/>
        <w:pageBreakBefore w:val="0"/>
        <w:widowControl w:val="1"/>
        <w:numPr>
          <w:ilvl w:val="0"/>
          <w:numId w:val="1"/>
        </w:numPr>
        <w:pBdr>
          <w:top w:color="e3e3e3" w:space="0" w:sz="4" w:val="single"/>
          <w:left w:color="e3e3e3" w:space="5" w:sz="4" w:val="single"/>
          <w:bottom w:color="e3e3e3" w:space="0" w:sz="4" w:val="single"/>
          <w:right w:color="e3e3e3" w:space="0" w:sz="4" w:val="single"/>
          <w:between w:space="0" w:sz="0" w:val="nil"/>
        </w:pBdr>
        <w:shd w:fill="auto" w:val="clear"/>
        <w:spacing w:after="0" w:before="0" w:line="240" w:lineRule="auto"/>
        <w:ind w:left="720" w:right="0" w:hanging="36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Recognize products on shelves</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Utilizado para identificar productos en estantes, detectando huecos en la disponibilidad de productos y verificando la conformidad con los planogramas establecidos.</w:t>
      </w:r>
    </w:p>
    <w:p w:rsidR="00000000" w:rsidDel="00000000" w:rsidP="00000000" w:rsidRDefault="00000000" w:rsidRPr="00000000" w14:paraId="00000008">
      <w:pPr>
        <w:keepNext w:val="0"/>
        <w:keepLines w:val="0"/>
        <w:pageBreakBefore w:val="0"/>
        <w:widowControl w:val="1"/>
        <w:numPr>
          <w:ilvl w:val="0"/>
          <w:numId w:val="1"/>
        </w:numPr>
        <w:pBdr>
          <w:top w:color="e3e3e3" w:space="0" w:sz="4" w:val="single"/>
          <w:left w:color="e3e3e3" w:space="5" w:sz="4" w:val="single"/>
          <w:bottom w:color="e3e3e3" w:space="0" w:sz="4" w:val="single"/>
          <w:right w:color="e3e3e3" w:space="0" w:sz="4" w:val="single"/>
          <w:between w:space="0" w:sz="0" w:val="nil"/>
        </w:pBdr>
        <w:shd w:fill="auto" w:val="clear"/>
        <w:spacing w:after="0" w:before="0" w:line="240" w:lineRule="auto"/>
        <w:ind w:left="720" w:right="0" w:hanging="36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Customize models with images</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Permite a los usuarios crear modelos personalizados de clasificación de imágenes y detección de objetos utilizando Vision Studio y Azure Machine Learning.</w:t>
      </w:r>
    </w:p>
    <w:p w:rsidR="00000000" w:rsidDel="00000000" w:rsidP="00000000" w:rsidRDefault="00000000" w:rsidRPr="00000000" w14:paraId="00000009">
      <w:pPr>
        <w:keepNext w:val="0"/>
        <w:keepLines w:val="0"/>
        <w:pageBreakBefore w:val="0"/>
        <w:widowControl w:val="1"/>
        <w:numPr>
          <w:ilvl w:val="0"/>
          <w:numId w:val="1"/>
        </w:numPr>
        <w:pBdr>
          <w:top w:color="e3e3e3" w:space="0" w:sz="4" w:val="single"/>
          <w:left w:color="e3e3e3" w:space="5" w:sz="4" w:val="single"/>
          <w:bottom w:color="e3e3e3" w:space="0" w:sz="4" w:val="single"/>
          <w:right w:color="e3e3e3" w:space="0" w:sz="4" w:val="single"/>
          <w:between w:space="0" w:sz="0" w:val="nil"/>
        </w:pBdr>
        <w:shd w:fill="auto" w:val="clear"/>
        <w:spacing w:after="0" w:before="0" w:line="240" w:lineRule="auto"/>
        <w:ind w:left="720" w:right="0" w:hanging="36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Search photos with image retrieval</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Busca y recupera momentos específicos dentro de un álbum de fotos utilizando el reconocimiento de imágenes.</w:t>
      </w:r>
    </w:p>
    <w:p w:rsidR="00000000" w:rsidDel="00000000" w:rsidP="00000000" w:rsidRDefault="00000000" w:rsidRPr="00000000" w14:paraId="0000000A">
      <w:pPr>
        <w:keepNext w:val="0"/>
        <w:keepLines w:val="0"/>
        <w:pageBreakBefore w:val="0"/>
        <w:widowControl w:val="1"/>
        <w:numPr>
          <w:ilvl w:val="0"/>
          <w:numId w:val="1"/>
        </w:numPr>
        <w:pBdr>
          <w:top w:color="e3e3e3" w:space="0" w:sz="4" w:val="single"/>
          <w:left w:color="e3e3e3" w:space="5" w:sz="4" w:val="single"/>
          <w:bottom w:color="e3e3e3" w:space="0" w:sz="4" w:val="single"/>
          <w:right w:color="e3e3e3" w:space="0" w:sz="4" w:val="single"/>
          <w:between w:space="0" w:sz="0" w:val="nil"/>
        </w:pBdr>
        <w:shd w:fill="auto" w:val="clear"/>
        <w:spacing w:after="0" w:before="0" w:line="240" w:lineRule="auto"/>
        <w:ind w:left="720" w:right="0" w:hanging="36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Add dense captions to images</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Genera subtítulos detallados y legibles por humanos para todas las imágenes detectadas importantes en una imagen.</w:t>
      </w:r>
    </w:p>
    <w:p w:rsidR="00000000" w:rsidDel="00000000" w:rsidP="00000000" w:rsidRDefault="00000000" w:rsidRPr="00000000" w14:paraId="0000000B">
      <w:pPr>
        <w:keepNext w:val="0"/>
        <w:keepLines w:val="0"/>
        <w:pageBreakBefore w:val="0"/>
        <w:widowControl w:val="1"/>
        <w:numPr>
          <w:ilvl w:val="0"/>
          <w:numId w:val="1"/>
        </w:numPr>
        <w:pBdr>
          <w:top w:color="e3e3e3" w:space="0" w:sz="4" w:val="single"/>
          <w:left w:color="e3e3e3" w:space="5" w:sz="4" w:val="single"/>
          <w:bottom w:color="e3e3e3" w:space="0" w:sz="4" w:val="single"/>
          <w:right w:color="e3e3e3" w:space="0" w:sz="4" w:val="single"/>
          <w:between w:space="0" w:sz="0" w:val="nil"/>
        </w:pBdr>
        <w:shd w:fill="auto" w:val="clear"/>
        <w:spacing w:after="0" w:before="0" w:line="240" w:lineRule="auto"/>
        <w:ind w:left="720" w:right="0" w:hanging="36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Remove backgrounds from images</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Facilita la eliminación de fondos de imágenes, manteniendo los elementos del primer plano.</w:t>
      </w:r>
    </w:p>
    <w:p w:rsidR="00000000" w:rsidDel="00000000" w:rsidP="00000000" w:rsidRDefault="00000000" w:rsidRPr="00000000" w14:paraId="0000000C">
      <w:pPr>
        <w:keepNext w:val="0"/>
        <w:keepLines w:val="0"/>
        <w:pageBreakBefore w:val="0"/>
        <w:widowControl w:val="1"/>
        <w:numPr>
          <w:ilvl w:val="0"/>
          <w:numId w:val="1"/>
        </w:numPr>
        <w:pBdr>
          <w:top w:color="e3e3e3" w:space="0" w:sz="4" w:val="single"/>
          <w:left w:color="e3e3e3" w:space="5" w:sz="4" w:val="single"/>
          <w:bottom w:color="e3e3e3" w:space="0" w:sz="4" w:val="single"/>
          <w:right w:color="e3e3e3" w:space="0" w:sz="4" w:val="single"/>
          <w:between w:space="0" w:sz="0" w:val="nil"/>
        </w:pBdr>
        <w:shd w:fill="auto" w:val="clear"/>
        <w:spacing w:after="0" w:before="0" w:line="240" w:lineRule="auto"/>
        <w:ind w:left="720" w:right="0" w:hanging="36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Add captions to images</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Similar a "Add dense captions to images", pero podría centrarse en proporcionar descripciones más breves para el contenido de una imagen.</w:t>
      </w:r>
    </w:p>
    <w:p w:rsidR="00000000" w:rsidDel="00000000" w:rsidP="00000000" w:rsidRDefault="00000000" w:rsidRPr="00000000" w14:paraId="0000000D">
      <w:pPr>
        <w:keepNext w:val="0"/>
        <w:keepLines w:val="0"/>
        <w:pageBreakBefore w:val="0"/>
        <w:widowControl w:val="1"/>
        <w:numPr>
          <w:ilvl w:val="0"/>
          <w:numId w:val="1"/>
        </w:numPr>
        <w:pBdr>
          <w:top w:color="e3e3e3" w:space="0" w:sz="4" w:val="single"/>
          <w:left w:color="e3e3e3" w:space="5" w:sz="4" w:val="single"/>
          <w:bottom w:color="e3e3e3" w:space="0" w:sz="4" w:val="single"/>
          <w:right w:color="e3e3e3" w:space="0" w:sz="4" w:val="single"/>
          <w:between w:space="0" w:sz="0" w:val="nil"/>
        </w:pBdr>
        <w:shd w:fill="auto" w:val="clear"/>
        <w:spacing w:after="0" w:before="0" w:line="240" w:lineRule="auto"/>
        <w:ind w:left="720" w:right="0" w:hanging="36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Detect common objects in images</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Identifica y etiqueta objetos comunes dentro de imágenes.</w:t>
      </w:r>
    </w:p>
    <w:p w:rsidR="00000000" w:rsidDel="00000000" w:rsidP="00000000" w:rsidRDefault="00000000" w:rsidRPr="00000000" w14:paraId="0000000E">
      <w:pPr>
        <w:keepNext w:val="0"/>
        <w:keepLines w:val="0"/>
        <w:pageBreakBefore w:val="0"/>
        <w:widowControl w:val="1"/>
        <w:numPr>
          <w:ilvl w:val="0"/>
          <w:numId w:val="1"/>
        </w:numPr>
        <w:pBdr>
          <w:top w:color="e3e3e3" w:space="0" w:sz="4" w:val="single"/>
          <w:left w:color="e3e3e3" w:space="5" w:sz="4" w:val="single"/>
          <w:bottom w:color="e3e3e3" w:space="0" w:sz="4" w:val="single"/>
          <w:right w:color="e3e3e3" w:space="0" w:sz="4" w:val="single"/>
          <w:between w:space="0" w:sz="0" w:val="nil"/>
        </w:pBdr>
        <w:shd w:fill="auto" w:val="clear"/>
        <w:spacing w:after="0" w:before="0" w:line="240" w:lineRule="auto"/>
        <w:ind w:left="720" w:right="0" w:hanging="36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Extract text from images</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Extrae texto impreso y escrito a mano de imágenes y documentos en los idiomas admitidos.</w:t>
      </w:r>
    </w:p>
    <w:p w:rsidR="00000000" w:rsidDel="00000000" w:rsidP="00000000" w:rsidRDefault="00000000" w:rsidRPr="00000000" w14:paraId="0000000F">
      <w:pPr>
        <w:keepNext w:val="0"/>
        <w:keepLines w:val="0"/>
        <w:pageBreakBefore w:val="0"/>
        <w:widowControl w:val="1"/>
        <w:numPr>
          <w:ilvl w:val="0"/>
          <w:numId w:val="1"/>
        </w:numPr>
        <w:pBdr>
          <w:top w:color="e3e3e3" w:space="0" w:sz="4" w:val="single"/>
          <w:left w:color="e3e3e3" w:space="5" w:sz="4" w:val="single"/>
          <w:bottom w:color="e3e3e3" w:space="0" w:sz="4" w:val="single"/>
          <w:right w:color="e3e3e3" w:space="0" w:sz="4" w:val="single"/>
          <w:between w:space="0" w:sz="0" w:val="nil"/>
        </w:pBdr>
        <w:shd w:fill="auto" w:val="clear"/>
        <w:spacing w:after="0" w:before="0" w:line="240" w:lineRule="auto"/>
        <w:ind w:left="720" w:right="0" w:hanging="36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Extract common tags from images</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Usa un modelo de IA para asignar automáticamente una o más etiquetas a una imagen.</w:t>
      </w:r>
    </w:p>
    <w:p w:rsidR="00000000" w:rsidDel="00000000" w:rsidP="00000000" w:rsidRDefault="00000000" w:rsidRPr="00000000" w14:paraId="00000010">
      <w:pPr>
        <w:keepNext w:val="0"/>
        <w:keepLines w:val="0"/>
        <w:pageBreakBefore w:val="0"/>
        <w:widowControl w:val="1"/>
        <w:numPr>
          <w:ilvl w:val="0"/>
          <w:numId w:val="1"/>
        </w:numPr>
        <w:pBdr>
          <w:top w:color="e3e3e3" w:space="0" w:sz="4" w:val="single"/>
          <w:left w:color="e3e3e3" w:space="5" w:sz="4" w:val="single"/>
          <w:bottom w:color="e3e3e3" w:space="0" w:sz="4" w:val="single"/>
          <w:right w:color="e3e3e3" w:space="0" w:sz="4" w:val="single"/>
          <w:between w:space="0" w:sz="0" w:val="nil"/>
        </w:pBdr>
        <w:shd w:fill="auto" w:val="clear"/>
        <w:spacing w:after="0" w:before="0" w:line="240" w:lineRule="auto"/>
        <w:ind w:left="720" w:right="0" w:hanging="36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Create smart-cropped images</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Crea miniaturas de imágenes recortadas inteligentemente, centrándose en las áreas clave de una imagen más grande.</w:t>
      </w:r>
    </w:p>
    <w:p w:rsidR="00000000" w:rsidDel="00000000" w:rsidP="00000000" w:rsidRDefault="00000000" w:rsidRPr="00000000" w14:paraId="00000011">
      <w:pPr>
        <w:keepNext w:val="0"/>
        <w:keepLines w:val="0"/>
        <w:pageBreakBefore w:val="0"/>
        <w:widowControl w:val="1"/>
        <w:numPr>
          <w:ilvl w:val="0"/>
          <w:numId w:val="1"/>
        </w:numPr>
        <w:pBdr>
          <w:top w:color="e3e3e3" w:space="0" w:sz="4" w:val="single"/>
          <w:left w:color="e3e3e3" w:space="5" w:sz="4" w:val="single"/>
          <w:bottom w:color="e3e3e3" w:space="0" w:sz="4" w:val="single"/>
          <w:right w:color="e3e3e3" w:space="0" w:sz="4" w:val="single"/>
          <w:between w:space="0" w:sz="0" w:val="nil"/>
        </w:pBdr>
        <w:shd w:fill="auto" w:val="clear"/>
        <w:spacing w:after="0" w:before="0" w:line="240" w:lineRule="auto"/>
        <w:ind w:left="720" w:right="0" w:hanging="36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Detect faces in an image</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Detecta la ubicación de una o más caras humanas en imágenes, junto con atributos como la pose, la máscara facial y las características faciales.</w:t>
      </w:r>
    </w:p>
    <w:p w:rsidR="00000000" w:rsidDel="00000000" w:rsidP="00000000" w:rsidRDefault="00000000" w:rsidRPr="00000000" w14:paraId="00000012">
      <w:pPr>
        <w:keepNext w:val="0"/>
        <w:keepLines w:val="0"/>
        <w:pageBreakBefore w:val="0"/>
        <w:widowControl w:val="1"/>
        <w:pBdr>
          <w:top w:color="e3e3e3" w:space="0" w:sz="4" w:val="single"/>
          <w:left w:color="e3e3e3" w:space="0" w:sz="4" w:val="single"/>
          <w:bottom w:color="e3e3e3" w:space="0" w:sz="4" w:val="single"/>
          <w:right w:color="e3e3e3" w:space="0" w:sz="4" w:val="single"/>
          <w:between w:space="0" w:sz="0" w:val="nil"/>
        </w:pBdr>
        <w:shd w:fill="auto" w:val="clear"/>
        <w:spacing w:after="0" w:before="30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Estos servicios utilizan tecnologías avanzadas de inteligencia artificial y aprendizaje automático para analizar imágenes y videos, proporcionando herramientas que permiten a los desarrolladores incorporar capacidades de visión por computadora en sus aplicaciones.</w:t>
      </w:r>
    </w:p>
    <w:p w:rsidR="00000000" w:rsidDel="00000000" w:rsidP="00000000" w:rsidRDefault="00000000" w:rsidRPr="00000000" w14:paraId="00000013">
      <w:pPr>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ptos"/>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E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Ttulo1">
    <w:name w:val="heading 1"/>
    <w:basedOn w:val="Normal"/>
    <w:next w:val="Normal"/>
    <w:link w:val="Ttulo1Car"/>
    <w:uiPriority w:val="9"/>
    <w:qFormat w:val="1"/>
    <w:rsid w:val="00413FE7"/>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Ttulo2">
    <w:name w:val="heading 2"/>
    <w:basedOn w:val="Normal"/>
    <w:next w:val="Normal"/>
    <w:link w:val="Ttulo2Car"/>
    <w:uiPriority w:val="9"/>
    <w:semiHidden w:val="1"/>
    <w:unhideWhenUsed w:val="1"/>
    <w:qFormat w:val="1"/>
    <w:rsid w:val="00413FE7"/>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Ttulo3">
    <w:name w:val="heading 3"/>
    <w:basedOn w:val="Normal"/>
    <w:next w:val="Normal"/>
    <w:link w:val="Ttulo3Car"/>
    <w:uiPriority w:val="9"/>
    <w:semiHidden w:val="1"/>
    <w:unhideWhenUsed w:val="1"/>
    <w:qFormat w:val="1"/>
    <w:rsid w:val="00413FE7"/>
    <w:pPr>
      <w:keepNext w:val="1"/>
      <w:keepLines w:val="1"/>
      <w:spacing w:after="80" w:before="160"/>
      <w:outlineLvl w:val="2"/>
    </w:pPr>
    <w:rPr>
      <w:rFonts w:cstheme="majorBidi" w:eastAsiaTheme="majorEastAsia"/>
      <w:color w:val="0f4761" w:themeColor="accent1" w:themeShade="0000BF"/>
      <w:sz w:val="28"/>
      <w:szCs w:val="28"/>
    </w:rPr>
  </w:style>
  <w:style w:type="paragraph" w:styleId="Ttulo4">
    <w:name w:val="heading 4"/>
    <w:basedOn w:val="Normal"/>
    <w:next w:val="Normal"/>
    <w:link w:val="Ttulo4Car"/>
    <w:uiPriority w:val="9"/>
    <w:semiHidden w:val="1"/>
    <w:unhideWhenUsed w:val="1"/>
    <w:qFormat w:val="1"/>
    <w:rsid w:val="00413FE7"/>
    <w:pPr>
      <w:keepNext w:val="1"/>
      <w:keepLines w:val="1"/>
      <w:spacing w:after="40" w:before="80"/>
      <w:outlineLvl w:val="3"/>
    </w:pPr>
    <w:rPr>
      <w:rFonts w:cstheme="majorBidi" w:eastAsiaTheme="majorEastAsia"/>
      <w:i w:val="1"/>
      <w:iCs w:val="1"/>
      <w:color w:val="0f4761" w:themeColor="accent1" w:themeShade="0000BF"/>
    </w:rPr>
  </w:style>
  <w:style w:type="paragraph" w:styleId="Ttulo5">
    <w:name w:val="heading 5"/>
    <w:basedOn w:val="Normal"/>
    <w:next w:val="Normal"/>
    <w:link w:val="Ttulo5Car"/>
    <w:uiPriority w:val="9"/>
    <w:semiHidden w:val="1"/>
    <w:unhideWhenUsed w:val="1"/>
    <w:qFormat w:val="1"/>
    <w:rsid w:val="00413FE7"/>
    <w:pPr>
      <w:keepNext w:val="1"/>
      <w:keepLines w:val="1"/>
      <w:spacing w:after="40" w:before="80"/>
      <w:outlineLvl w:val="4"/>
    </w:pPr>
    <w:rPr>
      <w:rFonts w:cstheme="majorBidi" w:eastAsiaTheme="majorEastAsia"/>
      <w:color w:val="0f4761" w:themeColor="accent1" w:themeShade="0000BF"/>
    </w:rPr>
  </w:style>
  <w:style w:type="paragraph" w:styleId="Ttulo6">
    <w:name w:val="heading 6"/>
    <w:basedOn w:val="Normal"/>
    <w:next w:val="Normal"/>
    <w:link w:val="Ttulo6Car"/>
    <w:uiPriority w:val="9"/>
    <w:semiHidden w:val="1"/>
    <w:unhideWhenUsed w:val="1"/>
    <w:qFormat w:val="1"/>
    <w:rsid w:val="00413FE7"/>
    <w:pPr>
      <w:keepNext w:val="1"/>
      <w:keepLines w:val="1"/>
      <w:spacing w:after="0" w:before="40"/>
      <w:outlineLvl w:val="5"/>
    </w:pPr>
    <w:rPr>
      <w:rFonts w:cstheme="majorBidi" w:eastAsiaTheme="majorEastAsia"/>
      <w:i w:val="1"/>
      <w:iCs w:val="1"/>
      <w:color w:val="595959" w:themeColor="text1" w:themeTint="0000A6"/>
    </w:rPr>
  </w:style>
  <w:style w:type="paragraph" w:styleId="Ttulo7">
    <w:name w:val="heading 7"/>
    <w:basedOn w:val="Normal"/>
    <w:next w:val="Normal"/>
    <w:link w:val="Ttulo7Car"/>
    <w:uiPriority w:val="9"/>
    <w:semiHidden w:val="1"/>
    <w:unhideWhenUsed w:val="1"/>
    <w:qFormat w:val="1"/>
    <w:rsid w:val="00413FE7"/>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413FE7"/>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413FE7"/>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413FE7"/>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semiHidden w:val="1"/>
    <w:rsid w:val="00413FE7"/>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413FE7"/>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413FE7"/>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413FE7"/>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413FE7"/>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413FE7"/>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413FE7"/>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413FE7"/>
    <w:rPr>
      <w:rFonts w:cstheme="majorBidi" w:eastAsiaTheme="majorEastAsia"/>
      <w:color w:val="272727" w:themeColor="text1" w:themeTint="0000D8"/>
    </w:rPr>
  </w:style>
  <w:style w:type="paragraph" w:styleId="Ttulo">
    <w:name w:val="Title"/>
    <w:basedOn w:val="Normal"/>
    <w:next w:val="Normal"/>
    <w:link w:val="TtuloCar"/>
    <w:uiPriority w:val="10"/>
    <w:qFormat w:val="1"/>
    <w:rsid w:val="00413FE7"/>
    <w:pPr>
      <w:spacing w:after="80" w:line="240" w:lineRule="auto"/>
      <w:contextualSpacing w:val="1"/>
    </w:pPr>
    <w:rPr>
      <w:rFonts w:asciiTheme="majorHAnsi" w:cstheme="majorBidi" w:eastAsiaTheme="majorEastAsia" w:hAnsiTheme="majorHAnsi"/>
      <w:spacing w:val="-10"/>
      <w:kern w:val="28"/>
      <w:sz w:val="56"/>
      <w:szCs w:val="56"/>
    </w:rPr>
  </w:style>
  <w:style w:type="character" w:styleId="TtuloCar" w:customStyle="1">
    <w:name w:val="Título Car"/>
    <w:basedOn w:val="Fuentedeprrafopredeter"/>
    <w:link w:val="Ttulo"/>
    <w:uiPriority w:val="10"/>
    <w:rsid w:val="00413FE7"/>
    <w:rPr>
      <w:rFonts w:asciiTheme="majorHAnsi" w:cstheme="majorBidi" w:eastAsiaTheme="majorEastAsia" w:hAnsiTheme="majorHAnsi"/>
      <w:spacing w:val="-10"/>
      <w:kern w:val="28"/>
      <w:sz w:val="56"/>
      <w:szCs w:val="56"/>
    </w:rPr>
  </w:style>
  <w:style w:type="paragraph" w:styleId="Subttulo">
    <w:name w:val="Subtitle"/>
    <w:basedOn w:val="Normal"/>
    <w:next w:val="Normal"/>
    <w:link w:val="SubttuloCar"/>
    <w:uiPriority w:val="11"/>
    <w:qFormat w:val="1"/>
    <w:rsid w:val="00413FE7"/>
    <w:pPr>
      <w:numPr>
        <w:ilvl w:val="1"/>
      </w:numPr>
    </w:pPr>
    <w:rPr>
      <w:rFonts w:cstheme="majorBidi" w:eastAsiaTheme="majorEastAsia"/>
      <w:color w:val="595959" w:themeColor="text1" w:themeTint="0000A6"/>
      <w:spacing w:val="15"/>
      <w:sz w:val="28"/>
      <w:szCs w:val="28"/>
    </w:rPr>
  </w:style>
  <w:style w:type="character" w:styleId="SubttuloCar" w:customStyle="1">
    <w:name w:val="Subtítulo Car"/>
    <w:basedOn w:val="Fuentedeprrafopredeter"/>
    <w:link w:val="Subttulo"/>
    <w:uiPriority w:val="11"/>
    <w:rsid w:val="00413FE7"/>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413FE7"/>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413FE7"/>
    <w:rPr>
      <w:i w:val="1"/>
      <w:iCs w:val="1"/>
      <w:color w:val="404040" w:themeColor="text1" w:themeTint="0000BF"/>
    </w:rPr>
  </w:style>
  <w:style w:type="paragraph" w:styleId="Prrafodelista">
    <w:name w:val="List Paragraph"/>
    <w:basedOn w:val="Normal"/>
    <w:uiPriority w:val="34"/>
    <w:qFormat w:val="1"/>
    <w:rsid w:val="00413FE7"/>
    <w:pPr>
      <w:ind w:left="720"/>
      <w:contextualSpacing w:val="1"/>
    </w:pPr>
  </w:style>
  <w:style w:type="character" w:styleId="nfasisintenso">
    <w:name w:val="Intense Emphasis"/>
    <w:basedOn w:val="Fuentedeprrafopredeter"/>
    <w:uiPriority w:val="21"/>
    <w:qFormat w:val="1"/>
    <w:rsid w:val="00413FE7"/>
    <w:rPr>
      <w:i w:val="1"/>
      <w:iCs w:val="1"/>
      <w:color w:val="0f4761" w:themeColor="accent1" w:themeShade="0000BF"/>
    </w:rPr>
  </w:style>
  <w:style w:type="paragraph" w:styleId="Citadestacada">
    <w:name w:val="Intense Quote"/>
    <w:basedOn w:val="Normal"/>
    <w:next w:val="Normal"/>
    <w:link w:val="CitadestacadaCar"/>
    <w:uiPriority w:val="30"/>
    <w:qFormat w:val="1"/>
    <w:rsid w:val="00413FE7"/>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413FE7"/>
    <w:rPr>
      <w:i w:val="1"/>
      <w:iCs w:val="1"/>
      <w:color w:val="0f4761" w:themeColor="accent1" w:themeShade="0000BF"/>
    </w:rPr>
  </w:style>
  <w:style w:type="character" w:styleId="Referenciaintensa">
    <w:name w:val="Intense Reference"/>
    <w:basedOn w:val="Fuentedeprrafopredeter"/>
    <w:uiPriority w:val="32"/>
    <w:qFormat w:val="1"/>
    <w:rsid w:val="00413FE7"/>
    <w:rPr>
      <w:b w:val="1"/>
      <w:bCs w:val="1"/>
      <w:smallCaps w:val="1"/>
      <w:color w:val="0f4761" w:themeColor="accent1" w:themeShade="0000BF"/>
      <w:spacing w:val="5"/>
    </w:rPr>
  </w:style>
  <w:style w:type="paragraph" w:styleId="NormalWeb">
    <w:name w:val="Normal (Web)"/>
    <w:basedOn w:val="Normal"/>
    <w:uiPriority w:val="99"/>
    <w:semiHidden w:val="1"/>
    <w:unhideWhenUsed w:val="1"/>
    <w:rsid w:val="00DA779A"/>
    <w:pPr>
      <w:spacing w:after="100" w:afterAutospacing="1" w:before="100" w:beforeAutospacing="1" w:line="240" w:lineRule="auto"/>
    </w:pPr>
    <w:rPr>
      <w:rFonts w:ascii="Times New Roman" w:cs="Times New Roman" w:eastAsia="Times New Roman" w:hAnsi="Times New Roman"/>
      <w:kern w:val="0"/>
      <w:sz w:val="24"/>
      <w:szCs w:val="24"/>
      <w:lang w:eastAsia="es-ES"/>
    </w:rPr>
  </w:style>
  <w:style w:type="character" w:styleId="Textoennegrita">
    <w:name w:val="Strong"/>
    <w:basedOn w:val="Fuentedeprrafopredeter"/>
    <w:uiPriority w:val="22"/>
    <w:qFormat w:val="1"/>
    <w:rsid w:val="00DA779A"/>
    <w:rPr>
      <w:b w:val="1"/>
      <w:bCs w:val="1"/>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portal.vision.cognitive.azure.com/gallery/featured"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t2CaUSz4UVOzQn4zN1CuCXBB4g==">CgMxLjA4AHIhMU5hWFpBMWI0M0VWaVJDWDR5Wm54TGVYb2xhNlZUSU5D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2024-04-10T21:46:00Z</dcterms:created>
  <dc:creator>GUERRERO GONZÁLEZ, DAVID</dc:creator>
</cp:coreProperties>
</file>