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</w:rPr>
      </w:pPr>
      <w:r>
        <w:rPr>
          <w:b/>
          <w:bCs/>
        </w:rPr>
        <w:t>澳门理工大学研究团队斩获2024年ICME Ground Challenge冠军</w:t>
      </w:r>
    </w:p>
    <w:p>
      <w:pPr>
        <w:ind w:firstLine="420" w:firstLineChars="200"/>
      </w:pPr>
      <w:r>
        <w:t>澳门理工大学（MPU）的研究团队在2024年ICME Ground Challenge中喜获佳绩！他们在Track 5（视频引导）和Track 6（动物行为识别）两个领域中斩获第一名，展现了在多模态视频推理和分析领域的卓越实力。</w:t>
      </w:r>
    </w:p>
    <w:p>
      <w:pPr>
        <w:ind w:firstLine="420" w:firstLineChars="200"/>
      </w:pPr>
      <w:r>
        <w:t>在竞赛中，MPU团队以两篇论文《在动物王国数据集上通过双通道模态融合增强视频引导》和《具有互联架构的多模态行为识别网络》成功获得接受。这两篇论文的成功背后，是由应用科学学院的孙悦讲师和</w:t>
      </w:r>
      <w:r>
        <w:rPr>
          <w:rFonts w:hint="eastAsia"/>
          <w:lang w:val="en-US" w:eastAsia="zh-CN"/>
        </w:rPr>
        <w:t>檀韬</w:t>
      </w:r>
      <w:r>
        <w:t>副教授共同指导，研究生熊承鹏和龙诺尔的辛勤付出与团队协作。</w:t>
      </w:r>
    </w:p>
    <w:p>
      <w:pPr>
        <w:ind w:firstLine="420" w:firstLineChars="200"/>
      </w:pPr>
      <w:r>
        <w:t>这一成就不仅是对MPU团队的肯定，也彰显了澳门理工大学在科技人才培养上的卓越实力。他们的优异表现将激励更多学生投身于科技创新领域，为科技进步贡献自己的力量。</w:t>
      </w:r>
    </w:p>
    <w:p>
      <w:r>
        <w:t>ICME Ground Challenge是国际上备受瞩目的多媒体领域竞赛，这次MPU团队的斩获不仅展示了他们的实力，也为澳门理工大学赢得了国际声誉。期待他们在未来的科研之路上再创佳绩！</w:t>
      </w:r>
    </w:p>
    <w:p>
      <w:r>
        <w:drawing>
          <wp:inline distT="0" distB="0" distL="0" distR="0">
            <wp:extent cx="4358005" cy="1303020"/>
            <wp:effectExtent l="0" t="0" r="4445" b="1905"/>
            <wp:docPr id="904368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6840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5891" cy="131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396105" cy="2353945"/>
            <wp:effectExtent l="0" t="0" r="4445" b="8255"/>
            <wp:docPr id="891220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20724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5648" cy="236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138295" cy="1761490"/>
            <wp:effectExtent l="0" t="0" r="5080" b="635"/>
            <wp:docPr id="1841489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8924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7310" cy="17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M4MjQzZGZhM2EyNGM5Y2VmNjUxODliMjhjZmJhNGYifQ=="/>
  </w:docVars>
  <w:rsids>
    <w:rsidRoot w:val="00CC406B"/>
    <w:rsid w:val="00454B6B"/>
    <w:rsid w:val="00CC406B"/>
    <w:rsid w:val="3ADB40A8"/>
    <w:rsid w:val="55C53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67</Words>
  <Characters>387</Characters>
  <Lines>3</Lines>
  <Paragraphs>1</Paragraphs>
  <TotalTime>0</TotalTime>
  <ScaleCrop>false</ScaleCrop>
  <LinksUpToDate>false</LinksUpToDate>
  <CharactersWithSpaces>453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2024-05-18T08:47:00Z</dcterms:created>
  <dc:creator>yishan yao</dc:creator>
  <cp:lastModifiedBy>13</cp:lastModifiedBy>
  <dcterms:modified xsi:type="dcterms:W3CDTF">2024-05-18T11:55:56Z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6A10B1337C664C6FA9F71E0BC4F00AEC_12</vt:lpwstr>
  </property>
</Properties>
</file>