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271291A" w:rsidP="6271291A" w:rsidRDefault="6271291A" w14:paraId="77ECD55A" w14:textId="27456C34">
      <w:pPr>
        <w:pStyle w:val="CSP-ChapterBodyText"/>
        <w:spacing w:line="360" w:lineRule="auto"/>
        <w:ind w:firstLine="0"/>
        <w:jc w:val="center"/>
        <w:rPr>
          <w:b w:val="1"/>
          <w:bCs w:val="1"/>
          <w:sz w:val="24"/>
          <w:szCs w:val="24"/>
        </w:rPr>
      </w:pPr>
    </w:p>
    <w:p w:rsidRPr="00C5387B" w:rsidR="00510F04" w:rsidP="6271291A" w:rsidRDefault="00510F04" w14:paraId="6DC54B23" w14:textId="77777777">
      <w:pPr>
        <w:pStyle w:val="CSP-ChapterBodyText"/>
        <w:spacing w:line="360" w:lineRule="auto"/>
        <w:ind w:firstLine="0"/>
        <w:jc w:val="center"/>
        <w:rPr>
          <w:sz w:val="24"/>
          <w:szCs w:val="24"/>
        </w:rPr>
      </w:pPr>
      <w:bookmarkStart w:name="_Hlk219121282" w:id="0"/>
      <w:r w:rsidRPr="6271291A" w:rsidR="00510F04">
        <w:rPr>
          <w:b w:val="1"/>
          <w:bCs w:val="1"/>
          <w:sz w:val="24"/>
          <w:szCs w:val="24"/>
        </w:rPr>
        <w:t xml:space="preserve">EL PROMOTOR DE HOJALATA Y SU FRACASO CON </w:t>
      </w:r>
      <w:r w:rsidRPr="6271291A" w:rsidR="00510F04">
        <w:rPr>
          <w:b w:val="1"/>
          <w:bCs w:val="1"/>
          <w:i w:val="1"/>
          <w:iCs w:val="1"/>
          <w:sz w:val="24"/>
          <w:szCs w:val="24"/>
        </w:rPr>
        <w:t>JARDÍN DE VENUS</w:t>
      </w:r>
    </w:p>
    <w:p w:rsidRPr="00C5387B" w:rsidR="00510F04" w:rsidP="6271291A" w:rsidRDefault="00510F04" w14:paraId="44E0669D" w14:textId="77777777">
      <w:pPr>
        <w:pStyle w:val="CSP-ChapterBodyText"/>
        <w:spacing w:line="360" w:lineRule="auto"/>
        <w:ind w:firstLine="0"/>
        <w:rPr>
          <w:sz w:val="24"/>
          <w:szCs w:val="24"/>
        </w:rPr>
      </w:pPr>
    </w:p>
    <w:p w:rsidRPr="00C5387B" w:rsidR="00510F04" w:rsidP="6271291A" w:rsidRDefault="00510F04" w14:paraId="38D84564" w14:textId="75A73E8E">
      <w:pPr>
        <w:pStyle w:val="CSP-ChapterBodyText"/>
        <w:spacing w:line="360" w:lineRule="auto"/>
        <w:ind w:firstLine="0"/>
        <w:jc w:val="right"/>
        <w:rPr>
          <w:sz w:val="24"/>
          <w:szCs w:val="24"/>
        </w:rPr>
      </w:pPr>
      <w:r w:rsidRPr="6271291A" w:rsidR="00510F04">
        <w:rPr>
          <w:sz w:val="24"/>
          <w:szCs w:val="24"/>
        </w:rPr>
        <w:t>Miguel García</w:t>
      </w:r>
    </w:p>
    <w:p w:rsidRPr="00C5387B" w:rsidR="00510F04" w:rsidP="6271291A" w:rsidRDefault="00510F04" w14:paraId="5BEADA47" w14:textId="77777777">
      <w:pPr>
        <w:pStyle w:val="CSP-ChapterBodyText"/>
        <w:spacing w:line="360" w:lineRule="auto"/>
        <w:rPr>
          <w:sz w:val="24"/>
          <w:szCs w:val="24"/>
        </w:rPr>
      </w:pPr>
    </w:p>
    <w:p w:rsidRPr="00C5387B" w:rsidR="00510F04" w:rsidP="6271291A" w:rsidRDefault="00510F04" w14:paraId="5BC4C489" w14:textId="0368F032">
      <w:pPr>
        <w:pStyle w:val="CSP-ChapterBodyText"/>
        <w:spacing w:line="360" w:lineRule="auto"/>
        <w:ind w:firstLine="0"/>
        <w:rPr>
          <w:sz w:val="24"/>
          <w:szCs w:val="24"/>
        </w:rPr>
      </w:pPr>
      <w:r w:rsidRPr="6271291A" w:rsidR="00510F04">
        <w:rPr>
          <w:sz w:val="24"/>
          <w:szCs w:val="24"/>
        </w:rPr>
        <w:t xml:space="preserve">¿Es necesario fomentar el hábito de leer a cualquier precio? ¿Incluso, a expensas del corazón? ¿A costa de perder el entusiasmo que por sí solo creó un círculo de lectura independiente y compartió las historias favoritas de un lector con iniciativa? Todo esto para cambiar la estadística de 3.4 libros por persona en México. ¿Pero </w:t>
      </w:r>
      <w:r w:rsidRPr="6271291A" w:rsidR="00510F04">
        <w:rPr>
          <w:b w:val="0"/>
          <w:bCs w:val="0"/>
          <w:sz w:val="24"/>
          <w:szCs w:val="24"/>
        </w:rPr>
        <w:t>al</w:t>
      </w:r>
      <w:r w:rsidRPr="6271291A" w:rsidR="00510F04">
        <w:rPr>
          <w:b w:val="0"/>
          <w:bCs w:val="0"/>
          <w:sz w:val="24"/>
          <w:szCs w:val="24"/>
        </w:rPr>
        <w:t xml:space="preserve"> </w:t>
      </w:r>
      <w:r w:rsidRPr="6271291A" w:rsidR="00510F04">
        <w:rPr>
          <w:b w:val="0"/>
          <w:bCs w:val="0"/>
          <w:sz w:val="24"/>
          <w:szCs w:val="24"/>
        </w:rPr>
        <w:t>voluntario</w:t>
      </w:r>
      <w:r w:rsidRPr="6271291A" w:rsidR="00510F04">
        <w:rPr>
          <w:sz w:val="24"/>
          <w:szCs w:val="24"/>
        </w:rPr>
        <w:t xml:space="preserve"> quién lo salva de la decepción? Decepción porque nadie va a las sesiones, no. Siempre hay alguien con tiempo libre y aprecio por el café gratis. Decepción porque nadie lee libros, tampoco. Nos quedan los fanáticos del manga y anime, de los </w:t>
      </w:r>
      <w:r w:rsidRPr="6271291A" w:rsidR="00510F04">
        <w:rPr>
          <w:i w:val="1"/>
          <w:iCs w:val="1"/>
          <w:sz w:val="24"/>
          <w:szCs w:val="24"/>
        </w:rPr>
        <w:t>bestseller</w:t>
      </w:r>
      <w:r w:rsidRPr="6271291A" w:rsidR="00510F04">
        <w:rPr>
          <w:sz w:val="24"/>
          <w:szCs w:val="24"/>
        </w:rPr>
        <w:t xml:space="preserve"> en Wattpad o de los hilos en Twitter (ahora X). El fracaso ocurre siempre por diferencias de gusto entre </w:t>
      </w:r>
      <w:r w:rsidRPr="6271291A" w:rsidR="00510F04">
        <w:rPr>
          <w:sz w:val="24"/>
          <w:szCs w:val="24"/>
        </w:rPr>
        <w:t>el coordinador</w:t>
      </w:r>
      <w:r w:rsidRPr="6271291A" w:rsidR="00510F04">
        <w:rPr>
          <w:sz w:val="24"/>
          <w:szCs w:val="24"/>
        </w:rPr>
        <w:t xml:space="preserve"> del club y </w:t>
      </w:r>
      <w:r w:rsidRPr="6271291A" w:rsidR="00510F04">
        <w:rPr>
          <w:sz w:val="24"/>
          <w:szCs w:val="24"/>
        </w:rPr>
        <w:t>sus miembros</w:t>
      </w:r>
      <w:r w:rsidRPr="6271291A" w:rsidR="00510F04">
        <w:rPr>
          <w:sz w:val="24"/>
          <w:szCs w:val="24"/>
        </w:rPr>
        <w:t xml:space="preserve">. </w:t>
      </w:r>
      <w:r w:rsidRPr="6271291A" w:rsidR="00510F04">
        <w:rPr>
          <w:sz w:val="24"/>
          <w:szCs w:val="24"/>
        </w:rPr>
        <w:t>Él</w:t>
      </w:r>
      <w:r w:rsidRPr="6271291A" w:rsidR="00510F04">
        <w:rPr>
          <w:sz w:val="24"/>
          <w:szCs w:val="24"/>
        </w:rPr>
        <w:t xml:space="preserve"> propone lecturas, a veces de sus predilectas, y para </w:t>
      </w:r>
      <w:r w:rsidRPr="6271291A" w:rsidR="00510F04">
        <w:rPr>
          <w:sz w:val="24"/>
          <w:szCs w:val="24"/>
        </w:rPr>
        <w:t>los invitados</w:t>
      </w:r>
      <w:r w:rsidRPr="6271291A" w:rsidR="00510F04">
        <w:rPr>
          <w:sz w:val="24"/>
          <w:szCs w:val="24"/>
        </w:rPr>
        <w:t xml:space="preserve"> es fácil juzgarlas de aburridas y morbosas. Fue mi caso como docente del </w:t>
      </w:r>
      <w:r w:rsidRPr="6271291A" w:rsidR="00510F04">
        <w:rPr>
          <w:sz w:val="24"/>
          <w:szCs w:val="24"/>
        </w:rPr>
        <w:t>CBTa</w:t>
      </w:r>
      <w:r w:rsidRPr="6271291A" w:rsidR="00510F04">
        <w:rPr>
          <w:sz w:val="24"/>
          <w:szCs w:val="24"/>
        </w:rPr>
        <w:t xml:space="preserve"> No. 22 con </w:t>
      </w:r>
      <w:r w:rsidRPr="6271291A" w:rsidR="00510F04">
        <w:rPr>
          <w:i w:val="1"/>
          <w:iCs w:val="1"/>
          <w:sz w:val="24"/>
          <w:szCs w:val="24"/>
        </w:rPr>
        <w:t>Jardín de Venus</w:t>
      </w:r>
      <w:r w:rsidRPr="6271291A" w:rsidR="00510F04">
        <w:rPr>
          <w:sz w:val="24"/>
          <w:szCs w:val="24"/>
        </w:rPr>
        <w:t>, de Félix María de Samaniego. Era mi apuesta y resultó nefasta con adolescentes de preparatoria.</w:t>
      </w:r>
    </w:p>
    <w:p w:rsidRPr="00C5387B" w:rsidR="00510F04" w:rsidP="6271291A" w:rsidRDefault="00510F04" w14:paraId="26B4A771" w14:textId="130854F0">
      <w:pPr>
        <w:pStyle w:val="CSP-ChapterBodyText"/>
        <w:spacing w:line="360" w:lineRule="auto"/>
        <w:rPr>
          <w:sz w:val="24"/>
          <w:szCs w:val="24"/>
        </w:rPr>
      </w:pPr>
      <w:r w:rsidRPr="6271291A" w:rsidR="00510F04">
        <w:rPr>
          <w:sz w:val="24"/>
          <w:szCs w:val="24"/>
        </w:rPr>
        <w:t>Este lío hace preguntarme cosas c</w:t>
      </w:r>
      <w:r w:rsidRPr="6271291A" w:rsidR="00510F04">
        <w:rPr>
          <w:sz w:val="24"/>
          <w:szCs w:val="24"/>
        </w:rPr>
        <w:t xml:space="preserve">omo mediador de lectura, a riesgo de quedarme sin gente por exhibicionismo. Todo mundo piensa en </w:t>
      </w:r>
      <w:r w:rsidRPr="6271291A" w:rsidR="00510F04">
        <w:rPr>
          <w:sz w:val="24"/>
          <w:szCs w:val="24"/>
        </w:rPr>
        <w:t>el lector</w:t>
      </w:r>
      <w:r w:rsidRPr="6271291A" w:rsidR="00510F04">
        <w:rPr>
          <w:sz w:val="24"/>
          <w:szCs w:val="24"/>
        </w:rPr>
        <w:t xml:space="preserve"> y nadie en </w:t>
      </w:r>
      <w:r w:rsidRPr="6271291A" w:rsidR="00510F04">
        <w:rPr>
          <w:sz w:val="24"/>
          <w:szCs w:val="24"/>
        </w:rPr>
        <w:t>nosotros:</w:t>
      </w:r>
      <w:r w:rsidRPr="6271291A" w:rsidR="00510F04">
        <w:rPr>
          <w:sz w:val="24"/>
          <w:szCs w:val="24"/>
        </w:rPr>
        <w:t xml:space="preserve"> ¿en la escuela hay un botiquín de primeros auxilios contra el rechazo a </w:t>
      </w:r>
      <w:r w:rsidRPr="6271291A" w:rsidR="00510F04">
        <w:rPr>
          <w:sz w:val="24"/>
          <w:szCs w:val="24"/>
        </w:rPr>
        <w:t>tu autor</w:t>
      </w:r>
      <w:r w:rsidRPr="6271291A" w:rsidR="00510F04">
        <w:rPr>
          <w:sz w:val="24"/>
          <w:szCs w:val="24"/>
        </w:rPr>
        <w:t xml:space="preserve"> de cabecera? ¿Hay espacio en la sala de urgencias para abrirnos el pecho y sacarnos la desilusión porque el gusto de </w:t>
      </w:r>
      <w:r w:rsidRPr="6271291A" w:rsidR="00510F04">
        <w:rPr>
          <w:sz w:val="24"/>
          <w:szCs w:val="24"/>
        </w:rPr>
        <w:t>los estudiantes</w:t>
      </w:r>
      <w:r w:rsidRPr="6271291A" w:rsidR="00510F04">
        <w:rPr>
          <w:sz w:val="24"/>
          <w:szCs w:val="24"/>
        </w:rPr>
        <w:t xml:space="preserve"> de bachillerato no empata con el nuestro? Sería urgente un electroshock para levantar </w:t>
      </w:r>
      <w:r w:rsidRPr="6271291A" w:rsidR="00994B1C">
        <w:rPr>
          <w:sz w:val="24"/>
          <w:szCs w:val="24"/>
        </w:rPr>
        <w:t>la</w:t>
      </w:r>
      <w:r w:rsidRPr="6271291A" w:rsidR="004B5AA3">
        <w:rPr>
          <w:sz w:val="24"/>
          <w:szCs w:val="24"/>
        </w:rPr>
        <w:t xml:space="preserve"> </w:t>
      </w:r>
      <w:r w:rsidRPr="6271291A" w:rsidR="00510F04">
        <w:rPr>
          <w:sz w:val="24"/>
          <w:szCs w:val="24"/>
        </w:rPr>
        <w:t xml:space="preserve">autoestima. En serio, entrar al aula </w:t>
      </w:r>
      <w:r w:rsidRPr="6271291A" w:rsidR="004B5AA3">
        <w:rPr>
          <w:sz w:val="24"/>
          <w:szCs w:val="24"/>
        </w:rPr>
        <w:t xml:space="preserve">y dar clase </w:t>
      </w:r>
      <w:r w:rsidRPr="6271291A" w:rsidR="00510F04">
        <w:rPr>
          <w:sz w:val="24"/>
          <w:szCs w:val="24"/>
        </w:rPr>
        <w:t xml:space="preserve">son dos cosas diferentes. ¿Cómo voy a </w:t>
      </w:r>
      <w:r w:rsidRPr="6271291A" w:rsidR="00510F04">
        <w:rPr>
          <w:sz w:val="24"/>
          <w:szCs w:val="24"/>
        </w:rPr>
        <w:t>verlos</w:t>
      </w:r>
      <w:r w:rsidRPr="6271291A" w:rsidR="00510F04">
        <w:rPr>
          <w:sz w:val="24"/>
          <w:szCs w:val="24"/>
        </w:rPr>
        <w:t xml:space="preserve"> a la cara si despreciaron una obra del siglo XVIII español por la cual tengo una opinión muy distinta a la suya? ¿Con qué ánimo regreso al salón si han desacreditado un volumen de cuentos audaces y divertidos con harto sentido del humor? Nadie me </w:t>
      </w:r>
      <w:r w:rsidRPr="6271291A" w:rsidR="00510F04">
        <w:rPr>
          <w:sz w:val="24"/>
          <w:szCs w:val="24"/>
        </w:rPr>
        <w:t>manda andar</w:t>
      </w:r>
      <w:r w:rsidRPr="6271291A" w:rsidR="00510F04">
        <w:rPr>
          <w:sz w:val="24"/>
          <w:szCs w:val="24"/>
        </w:rPr>
        <w:t xml:space="preserve"> como paladín de la justicia, intentando convencer </w:t>
      </w:r>
      <w:r w:rsidRPr="6271291A" w:rsidR="00510F04">
        <w:rPr>
          <w:sz w:val="24"/>
          <w:szCs w:val="24"/>
        </w:rPr>
        <w:t>a los jóvenes</w:t>
      </w:r>
      <w:r w:rsidRPr="6271291A" w:rsidR="00510F04">
        <w:rPr>
          <w:sz w:val="24"/>
          <w:szCs w:val="24"/>
        </w:rPr>
        <w:t xml:space="preserve"> de agarrar un libro. A cambio, sólo me han hecho dudar de mi criterio tras diez años como </w:t>
      </w:r>
      <w:r w:rsidRPr="6271291A" w:rsidR="00510F04">
        <w:rPr>
          <w:sz w:val="24"/>
          <w:szCs w:val="24"/>
        </w:rPr>
        <w:t>promotor</w:t>
      </w:r>
      <w:r w:rsidRPr="6271291A" w:rsidR="00510F04">
        <w:rPr>
          <w:sz w:val="24"/>
          <w:szCs w:val="24"/>
        </w:rPr>
        <w:t xml:space="preserve"> de lectura con mi taller literario “Ficciones desde el desierto”</w:t>
      </w:r>
      <w:r w:rsidRPr="6271291A" w:rsidR="00994B1C">
        <w:rPr>
          <w:sz w:val="24"/>
          <w:szCs w:val="24"/>
        </w:rPr>
        <w:t>,</w:t>
      </w:r>
      <w:r w:rsidRPr="6271291A" w:rsidR="00510F04">
        <w:rPr>
          <w:sz w:val="24"/>
          <w:szCs w:val="24"/>
        </w:rPr>
        <w:t xml:space="preserve"> en Cuatro</w:t>
      </w:r>
      <w:r w:rsidRPr="6271291A" w:rsidR="007306EF">
        <w:rPr>
          <w:sz w:val="24"/>
          <w:szCs w:val="24"/>
        </w:rPr>
        <w:t xml:space="preserve"> C</w:t>
      </w:r>
      <w:r w:rsidRPr="6271291A" w:rsidR="00510F04">
        <w:rPr>
          <w:sz w:val="24"/>
          <w:szCs w:val="24"/>
        </w:rPr>
        <w:t>iénegas, Coahuila. Tengo ex</w:t>
      </w:r>
      <w:r w:rsidRPr="6271291A" w:rsidR="00510F04">
        <w:rPr>
          <w:sz w:val="24"/>
          <w:szCs w:val="24"/>
        </w:rPr>
        <w:t xml:space="preserve">periencia fomentando las habilidades de lecto-escritura desde 2015 en el </w:t>
      </w:r>
      <w:r w:rsidRPr="6271291A" w:rsidR="00510F04">
        <w:rPr>
          <w:sz w:val="24"/>
          <w:szCs w:val="24"/>
        </w:rPr>
        <w:t>CBTa</w:t>
      </w:r>
      <w:r w:rsidRPr="6271291A" w:rsidR="00510F04">
        <w:rPr>
          <w:sz w:val="24"/>
          <w:szCs w:val="24"/>
        </w:rPr>
        <w:t xml:space="preserve"> No. 22. En ese lapso he presentado cuentos, poemas, fragmentos de novelas y canciones para incitar a leer y escribir por placer. Debido a esto y a mi perfil profesional, me asignaron la materia de Literatura en sexto semestre. Su programa tiene una línea de tiempo con sugerencias de libros para abordar en tres evaluaciones. La bibliografía fue sólo referencial y elegí</w:t>
      </w:r>
      <w:r w:rsidRPr="6271291A" w:rsidR="002B4EED">
        <w:rPr>
          <w:sz w:val="24"/>
          <w:szCs w:val="24"/>
        </w:rPr>
        <w:t>,</w:t>
      </w:r>
      <w:r w:rsidRPr="6271291A" w:rsidR="00510F04">
        <w:rPr>
          <w:sz w:val="24"/>
          <w:szCs w:val="24"/>
        </w:rPr>
        <w:t xml:space="preserve"> como </w:t>
      </w:r>
      <w:r w:rsidRPr="6271291A" w:rsidR="002B4EED">
        <w:rPr>
          <w:sz w:val="24"/>
          <w:szCs w:val="24"/>
        </w:rPr>
        <w:t xml:space="preserve">el </w:t>
      </w:r>
      <w:r w:rsidRPr="6271291A" w:rsidR="00510F04">
        <w:rPr>
          <w:sz w:val="24"/>
          <w:szCs w:val="24"/>
        </w:rPr>
        <w:t>clímax del semestre</w:t>
      </w:r>
      <w:r w:rsidRPr="6271291A" w:rsidR="002B4EED">
        <w:rPr>
          <w:sz w:val="24"/>
          <w:szCs w:val="24"/>
        </w:rPr>
        <w:t>,</w:t>
      </w:r>
      <w:r w:rsidRPr="6271291A" w:rsidR="00510F04">
        <w:rPr>
          <w:sz w:val="24"/>
          <w:szCs w:val="24"/>
        </w:rPr>
        <w:t xml:space="preserve"> </w:t>
      </w:r>
      <w:r w:rsidRPr="6271291A" w:rsidR="00510F04">
        <w:rPr>
          <w:i w:val="1"/>
          <w:iCs w:val="1"/>
          <w:sz w:val="24"/>
          <w:szCs w:val="24"/>
        </w:rPr>
        <w:t>Jardín de Venus</w:t>
      </w:r>
      <w:r w:rsidRPr="6271291A" w:rsidR="00510F04">
        <w:rPr>
          <w:sz w:val="24"/>
          <w:szCs w:val="24"/>
        </w:rPr>
        <w:t xml:space="preserve">, poemario poco conocido del célebre fabulista para </w:t>
      </w:r>
      <w:r w:rsidRPr="6271291A" w:rsidR="00510F04">
        <w:rPr>
          <w:sz w:val="24"/>
          <w:szCs w:val="24"/>
        </w:rPr>
        <w:t>niños</w:t>
      </w:r>
      <w:r w:rsidRPr="6271291A" w:rsidR="00510F04">
        <w:rPr>
          <w:sz w:val="24"/>
          <w:szCs w:val="24"/>
        </w:rPr>
        <w:t xml:space="preserve">. No obstante, tras el rechazo juvenil a la selección que hice, mi criterio y buen juicio quedaron en duda hasta para mí. ¿Cómo se levanta uno de este </w:t>
      </w:r>
      <w:r w:rsidRPr="6271291A" w:rsidR="00510F04">
        <w:rPr>
          <w:i w:val="1"/>
          <w:iCs w:val="1"/>
          <w:sz w:val="24"/>
          <w:szCs w:val="24"/>
        </w:rPr>
        <w:t>nocaut</w:t>
      </w:r>
      <w:r w:rsidRPr="6271291A" w:rsidR="00510F04">
        <w:rPr>
          <w:sz w:val="24"/>
          <w:szCs w:val="24"/>
        </w:rPr>
        <w:t xml:space="preserve"> a la confianza?</w:t>
      </w:r>
    </w:p>
    <w:p w:rsidRPr="00C5387B" w:rsidR="00510F04" w:rsidP="6271291A" w:rsidRDefault="00510F04" w14:paraId="7B887490" w14:textId="5C8818F6">
      <w:pPr>
        <w:pStyle w:val="CSP-ChapterBodyText"/>
        <w:spacing w:line="360" w:lineRule="auto"/>
        <w:rPr>
          <w:sz w:val="24"/>
          <w:szCs w:val="24"/>
        </w:rPr>
      </w:pPr>
      <w:r w:rsidRPr="6271291A" w:rsidR="00510F04">
        <w:rPr>
          <w:sz w:val="24"/>
          <w:szCs w:val="24"/>
        </w:rPr>
        <w:t xml:space="preserve">Según mis </w:t>
      </w:r>
      <w:r w:rsidRPr="6271291A" w:rsidR="00510F04">
        <w:rPr>
          <w:sz w:val="24"/>
          <w:szCs w:val="24"/>
        </w:rPr>
        <w:t>alumnos,</w:t>
      </w:r>
      <w:r w:rsidRPr="6271291A" w:rsidR="00510F04">
        <w:rPr>
          <w:sz w:val="24"/>
          <w:szCs w:val="24"/>
        </w:rPr>
        <w:t xml:space="preserve"> apostar por el morbo lo llevé demasiado lejos y lo hicieron saber tras solicitar la valoración anónima sobre mi lista final de libros. El texto de Samaniego fue muy mal evaluado </w:t>
      </w:r>
      <w:r w:rsidRPr="6271291A" w:rsidR="00510F04">
        <w:rPr>
          <w:sz w:val="24"/>
          <w:szCs w:val="24"/>
        </w:rPr>
        <w:t>por ellos</w:t>
      </w:r>
      <w:r w:rsidRPr="6271291A" w:rsidR="00510F04">
        <w:rPr>
          <w:sz w:val="24"/>
          <w:szCs w:val="24"/>
        </w:rPr>
        <w:t xml:space="preserve">, ya que votaron diez personas para sacarlo de la bibliografía del próximo año contra tres a favor, y recibió calificaciones agresivas en la argumentación: “cuesta entenderlo”, “causó problemas familiares”, “explícito”, “enfermo”, “difícil de leer”, “incómodo”, “morboso”, “exagerado”, “lectura fuera de lugar”, “lectura complicada”, “palabras difíciles” y “hablaba de cosas que preferiría no leer”. Sí, se tratan asuntos como necrofilia, violación y curas sin celibato, pero ¿acaso no son temas que tienen mención en el cine y la televisión para cualquier adolescente? No veo que haya la misma restricción ni alarma </w:t>
      </w:r>
      <w:r w:rsidRPr="6271291A" w:rsidR="003C3F98">
        <w:rPr>
          <w:sz w:val="24"/>
          <w:szCs w:val="24"/>
        </w:rPr>
        <w:t xml:space="preserve">ante la oferta de </w:t>
      </w:r>
      <w:r w:rsidRPr="6271291A" w:rsidR="00510F04">
        <w:rPr>
          <w:sz w:val="24"/>
          <w:szCs w:val="24"/>
        </w:rPr>
        <w:t xml:space="preserve">Netflix. ¿El problema es el lenguaje del siglo XVIII o que está en un libro impreso? ¿O hace diferencia que esté involucrado el tema religioso, en particular la fe católica? Parece que en una ciudad con doce </w:t>
      </w:r>
      <w:r w:rsidRPr="6271291A" w:rsidR="00510F04">
        <w:rPr>
          <w:sz w:val="24"/>
          <w:szCs w:val="24"/>
        </w:rPr>
        <w:t>mil habitantes como Cuatro</w:t>
      </w:r>
      <w:r w:rsidRPr="6271291A" w:rsidR="00B932C9">
        <w:rPr>
          <w:sz w:val="24"/>
          <w:szCs w:val="24"/>
        </w:rPr>
        <w:t xml:space="preserve"> C</w:t>
      </w:r>
      <w:r w:rsidRPr="6271291A" w:rsidR="00510F04">
        <w:rPr>
          <w:sz w:val="24"/>
          <w:szCs w:val="24"/>
        </w:rPr>
        <w:t xml:space="preserve">iénegas el arraigo a los credos es persistente. Aun así, no asumiré el rechazo a la lectura por la religión ni tampoco por el erotismo, aspecto de la obra que mis alumnos consideraron bastante cargado. Además, sería un pretexto barato para quienes son fanáticos de Bad Bunny, Natanael Cano o Maluma, cuyas letras son </w:t>
      </w:r>
      <w:r w:rsidRPr="6271291A" w:rsidR="00AA3C54">
        <w:rPr>
          <w:sz w:val="24"/>
          <w:szCs w:val="24"/>
        </w:rPr>
        <w:t xml:space="preserve">más </w:t>
      </w:r>
      <w:r w:rsidRPr="6271291A" w:rsidR="00510F04">
        <w:rPr>
          <w:sz w:val="24"/>
          <w:szCs w:val="24"/>
        </w:rPr>
        <w:t xml:space="preserve">explícitas. Hacen ver al </w:t>
      </w:r>
      <w:r w:rsidRPr="6271291A" w:rsidR="00510F04">
        <w:rPr>
          <w:i w:val="1"/>
          <w:iCs w:val="1"/>
          <w:sz w:val="24"/>
          <w:szCs w:val="24"/>
        </w:rPr>
        <w:t>Libro Vaquero</w:t>
      </w:r>
      <w:r w:rsidRPr="6271291A" w:rsidR="00510F04">
        <w:rPr>
          <w:sz w:val="24"/>
          <w:szCs w:val="24"/>
        </w:rPr>
        <w:t xml:space="preserve"> y </w:t>
      </w:r>
      <w:r w:rsidRPr="6271291A" w:rsidR="00510F04">
        <w:rPr>
          <w:i w:val="1"/>
          <w:iCs w:val="1"/>
          <w:sz w:val="24"/>
          <w:szCs w:val="24"/>
        </w:rPr>
        <w:t>Las Chambeadoras</w:t>
      </w:r>
      <w:r w:rsidRPr="6271291A" w:rsidR="00510F04">
        <w:rPr>
          <w:sz w:val="24"/>
          <w:szCs w:val="24"/>
        </w:rPr>
        <w:t xml:space="preserve"> como un dechado de elocuencia y fantasía en el </w:t>
      </w:r>
      <w:r w:rsidRPr="6271291A" w:rsidR="006549F9">
        <w:rPr>
          <w:sz w:val="24"/>
          <w:szCs w:val="24"/>
        </w:rPr>
        <w:t xml:space="preserve">rubro </w:t>
      </w:r>
      <w:r w:rsidRPr="6271291A" w:rsidR="00B15182">
        <w:rPr>
          <w:sz w:val="24"/>
          <w:szCs w:val="24"/>
        </w:rPr>
        <w:t>de la pasión</w:t>
      </w:r>
      <w:r w:rsidRPr="6271291A" w:rsidR="00510F04">
        <w:rPr>
          <w:sz w:val="24"/>
          <w:szCs w:val="24"/>
        </w:rPr>
        <w:t>. Si seguimos por ese camino para juzgar</w:t>
      </w:r>
      <w:r w:rsidRPr="6271291A" w:rsidR="00510F04">
        <w:rPr>
          <w:sz w:val="24"/>
          <w:szCs w:val="24"/>
        </w:rPr>
        <w:t xml:space="preserve"> la literatura, las novelas rosas en puestos de periódicos equivaldrían a un Premio Nobel.</w:t>
      </w:r>
    </w:p>
    <w:p w:rsidR="00510F04" w:rsidP="6271291A" w:rsidRDefault="00510F04" w14:paraId="3CECA256" w14:textId="59D915F6">
      <w:pPr>
        <w:pStyle w:val="CSP-ChapterBodyText"/>
        <w:suppressLineNumbers w:val="0"/>
        <w:bidi w:val="0"/>
        <w:spacing w:before="0" w:beforeAutospacing="off" w:after="0" w:afterAutospacing="off" w:line="360" w:lineRule="auto"/>
        <w:ind w:left="0" w:right="0" w:firstLine="288"/>
        <w:jc w:val="both"/>
        <w:rPr>
          <w:sz w:val="24"/>
          <w:szCs w:val="24"/>
        </w:rPr>
      </w:pPr>
      <w:r w:rsidRPr="6271291A" w:rsidR="00510F04">
        <w:rPr>
          <w:sz w:val="24"/>
          <w:szCs w:val="24"/>
        </w:rPr>
        <w:t xml:space="preserve">Pese a mi trayectoria, el reto de encabezar la materia de Literatura era difícil, aunque un paso natural para mi vocación: enfrentar un público que en su mayoría no estaba familiarizado con la lectura por placer. En el club literario soy el rey del castillo porque </w:t>
      </w:r>
      <w:r w:rsidRPr="6271291A" w:rsidR="00510F04">
        <w:rPr>
          <w:sz w:val="24"/>
          <w:szCs w:val="24"/>
        </w:rPr>
        <w:t>los miembros</w:t>
      </w:r>
      <w:r w:rsidRPr="6271291A" w:rsidR="00510F04">
        <w:rPr>
          <w:sz w:val="24"/>
          <w:szCs w:val="24"/>
        </w:rPr>
        <w:t xml:space="preserve"> asisten por voluntad propia; no son </w:t>
      </w:r>
      <w:r w:rsidRPr="6271291A" w:rsidR="00510F04">
        <w:rPr>
          <w:sz w:val="24"/>
          <w:szCs w:val="24"/>
        </w:rPr>
        <w:t>asignados</w:t>
      </w:r>
      <w:r w:rsidRPr="6271291A" w:rsidR="00510F04">
        <w:rPr>
          <w:sz w:val="24"/>
          <w:szCs w:val="24"/>
        </w:rPr>
        <w:t xml:space="preserve"> ni </w:t>
      </w:r>
      <w:r w:rsidRPr="6271291A" w:rsidR="00510F04">
        <w:rPr>
          <w:sz w:val="24"/>
          <w:szCs w:val="24"/>
        </w:rPr>
        <w:t>obligados</w:t>
      </w:r>
      <w:r w:rsidRPr="6271291A" w:rsidR="00510F04">
        <w:rPr>
          <w:sz w:val="24"/>
          <w:szCs w:val="24"/>
        </w:rPr>
        <w:t xml:space="preserve"> a ello y aceptan cualquier </w:t>
      </w:r>
      <w:r w:rsidRPr="6271291A" w:rsidR="00510F04">
        <w:rPr>
          <w:sz w:val="24"/>
          <w:szCs w:val="24"/>
        </w:rPr>
        <w:t>autor</w:t>
      </w:r>
      <w:r w:rsidRPr="6271291A" w:rsidR="00510F04">
        <w:rPr>
          <w:sz w:val="24"/>
          <w:szCs w:val="24"/>
        </w:rPr>
        <w:t xml:space="preserve"> por curiosidad. En cambio, con los de sexto semestre no sé si yo sería Merlín o el bufón de la corte. Los </w:t>
      </w:r>
      <w:r w:rsidRPr="6271291A" w:rsidR="00510F04">
        <w:rPr>
          <w:sz w:val="24"/>
          <w:szCs w:val="24"/>
        </w:rPr>
        <w:t>alumnos</w:t>
      </w:r>
      <w:r w:rsidRPr="6271291A" w:rsidR="00510F04">
        <w:rPr>
          <w:sz w:val="24"/>
          <w:szCs w:val="24"/>
        </w:rPr>
        <w:t xml:space="preserve"> están ahí porque van a cursar una carrera universitaria en docencia, psicología, derecho u otras del área </w:t>
      </w:r>
      <w:r w:rsidRPr="6271291A" w:rsidR="00EB3864">
        <w:rPr>
          <w:sz w:val="24"/>
          <w:szCs w:val="24"/>
        </w:rPr>
        <w:t xml:space="preserve">de </w:t>
      </w:r>
      <w:r w:rsidRPr="6271291A" w:rsidR="00510F04">
        <w:rPr>
          <w:sz w:val="24"/>
          <w:szCs w:val="24"/>
        </w:rPr>
        <w:t xml:space="preserve">Humanidades. Su presencia no significa que les gusta leer o que quieran hacerlo. Entonces, ¿cómo lograr que jóvenes de preparatoria lean por su cuenta a un poeta del Neoclasicismo, creador de textos rebeldes contra la Iglesia? ¿Les gustarán? En definitiva y por mayoría, no. Después de leer las 54 historias y aplicar una encuesta de retroalimentación, la negativa </w:t>
      </w:r>
      <w:r w:rsidRPr="6271291A" w:rsidR="00765833">
        <w:rPr>
          <w:sz w:val="24"/>
          <w:szCs w:val="24"/>
        </w:rPr>
        <w:t>a leer</w:t>
      </w:r>
      <w:r w:rsidRPr="6271291A" w:rsidR="00510F04">
        <w:rPr>
          <w:sz w:val="24"/>
          <w:szCs w:val="24"/>
        </w:rPr>
        <w:t xml:space="preserve"> </w:t>
      </w:r>
      <w:r w:rsidRPr="6271291A" w:rsidR="00510F04">
        <w:rPr>
          <w:i w:val="1"/>
          <w:iCs w:val="1"/>
          <w:sz w:val="24"/>
          <w:szCs w:val="24"/>
        </w:rPr>
        <w:t>Jardín de Venus</w:t>
      </w:r>
      <w:r w:rsidRPr="6271291A" w:rsidR="00510F04">
        <w:rPr>
          <w:sz w:val="24"/>
          <w:szCs w:val="24"/>
        </w:rPr>
        <w:t xml:space="preserve"> fue contundente, aunque no unánime. Aquí aprovecho para ser abogado del diablo. En realidad, ¿el título que nos ocupa es tan terrible por su obscenidad? Pretendo aportar mi opinión sobre el peculiar libro (o el libro </w:t>
      </w:r>
      <w:r w:rsidRPr="6271291A" w:rsidR="00510F04">
        <w:rPr>
          <w:sz w:val="24"/>
          <w:szCs w:val="24"/>
        </w:rPr>
        <w:t>pa</w:t>
      </w:r>
      <w:r w:rsidRPr="6271291A" w:rsidR="37A4AC94">
        <w:rPr>
          <w:sz w:val="24"/>
          <w:szCs w:val="24"/>
        </w:rPr>
        <w:t xml:space="preserve"> </w:t>
      </w:r>
      <w:r w:rsidRPr="6271291A" w:rsidR="00510F04">
        <w:rPr>
          <w:sz w:val="24"/>
          <w:szCs w:val="24"/>
        </w:rPr>
        <w:t>culiar</w:t>
      </w:r>
      <w:r w:rsidRPr="6271291A" w:rsidR="00510F04">
        <w:rPr>
          <w:sz w:val="24"/>
          <w:szCs w:val="24"/>
        </w:rPr>
        <w:t xml:space="preserve">, dirían mis </w:t>
      </w:r>
      <w:r w:rsidRPr="6271291A" w:rsidR="00510F04">
        <w:rPr>
          <w:sz w:val="24"/>
          <w:szCs w:val="24"/>
        </w:rPr>
        <w:t>alumnos</w:t>
      </w:r>
      <w:r w:rsidRPr="6271291A" w:rsidR="00510F04">
        <w:rPr>
          <w:sz w:val="24"/>
          <w:szCs w:val="24"/>
        </w:rPr>
        <w:t>) y sus cualidades de obra magnífica, que se salvó de la hoguera gracias a los amigos del autor.</w:t>
      </w:r>
    </w:p>
    <w:p w:rsidR="00C42664" w:rsidP="6271291A" w:rsidRDefault="00C42664" w14:paraId="6C3DD09C" w14:textId="77777777">
      <w:pPr>
        <w:pStyle w:val="CSP-ChapterBodyText"/>
        <w:spacing w:line="360" w:lineRule="auto"/>
        <w:rPr>
          <w:sz w:val="24"/>
          <w:szCs w:val="24"/>
        </w:rPr>
      </w:pPr>
    </w:p>
    <w:p w:rsidRPr="00C5387B" w:rsidR="00C42664" w:rsidP="6271291A" w:rsidRDefault="009E3338" w14:paraId="2C9DF479" w14:textId="77327FD9">
      <w:pPr>
        <w:pStyle w:val="CSP-ChapterBodyText"/>
        <w:spacing w:line="360" w:lineRule="auto"/>
        <w:ind w:firstLine="0"/>
        <w:rPr>
          <w:sz w:val="24"/>
          <w:szCs w:val="24"/>
        </w:rPr>
      </w:pPr>
      <w:r w:rsidRPr="6271291A" w:rsidR="009E3338">
        <w:rPr>
          <w:sz w:val="24"/>
          <w:szCs w:val="24"/>
        </w:rPr>
        <w:t>EL DOBLE CARA</w:t>
      </w:r>
    </w:p>
    <w:p w:rsidRPr="00C5387B" w:rsidR="00510F04" w:rsidP="6271291A" w:rsidRDefault="00510F04" w14:paraId="5D1C97FB" w14:textId="252BCDF4">
      <w:pPr>
        <w:pStyle w:val="CSP-ChapterBodyText"/>
        <w:spacing w:line="360" w:lineRule="auto"/>
        <w:ind w:firstLine="0"/>
        <w:rPr>
          <w:sz w:val="24"/>
          <w:szCs w:val="24"/>
        </w:rPr>
      </w:pPr>
      <w:r w:rsidRPr="6271291A" w:rsidR="00510F04">
        <w:rPr>
          <w:sz w:val="24"/>
          <w:szCs w:val="24"/>
        </w:rPr>
        <w:t xml:space="preserve">Primero puse en contexto a mi grupo sobre la importancia del título en cuestión, equivalente al caso de Kafka con </w:t>
      </w:r>
      <w:r w:rsidRPr="6271291A" w:rsidR="00510F04">
        <w:rPr>
          <w:i w:val="1"/>
          <w:iCs w:val="1"/>
          <w:sz w:val="24"/>
          <w:szCs w:val="24"/>
        </w:rPr>
        <w:t>La metamorfosis</w:t>
      </w:r>
      <w:r w:rsidRPr="6271291A" w:rsidR="00510F04">
        <w:rPr>
          <w:sz w:val="24"/>
          <w:szCs w:val="24"/>
        </w:rPr>
        <w:t xml:space="preserve"> o</w:t>
      </w:r>
      <w:r w:rsidRPr="6271291A" w:rsidR="00492A99">
        <w:rPr>
          <w:sz w:val="24"/>
          <w:szCs w:val="24"/>
        </w:rPr>
        <w:t xml:space="preserve"> de</w:t>
      </w:r>
      <w:r w:rsidRPr="6271291A" w:rsidR="00510F04">
        <w:rPr>
          <w:sz w:val="24"/>
          <w:szCs w:val="24"/>
        </w:rPr>
        <w:t xml:space="preserve"> Van Gogh con </w:t>
      </w:r>
      <w:r w:rsidRPr="6271291A" w:rsidR="00510F04">
        <w:rPr>
          <w:i w:val="1"/>
          <w:iCs w:val="1"/>
          <w:sz w:val="24"/>
          <w:szCs w:val="24"/>
        </w:rPr>
        <w:t>La noche estrellada</w:t>
      </w:r>
      <w:r w:rsidRPr="6271291A" w:rsidR="00510F04">
        <w:rPr>
          <w:sz w:val="24"/>
          <w:szCs w:val="24"/>
        </w:rPr>
        <w:t xml:space="preserve">, ya que ninguno de los tres autores vio publicada su obra en vida ni conoció la fama por </w:t>
      </w:r>
      <w:r w:rsidRPr="6271291A" w:rsidR="001E6EFC">
        <w:rPr>
          <w:sz w:val="24"/>
          <w:szCs w:val="24"/>
        </w:rPr>
        <w:t xml:space="preserve">su </w:t>
      </w:r>
      <w:r w:rsidRPr="6271291A" w:rsidR="00510F04">
        <w:rPr>
          <w:sz w:val="24"/>
          <w:szCs w:val="24"/>
        </w:rPr>
        <w:t xml:space="preserve">difusión. Para 1780 el poeta español había reunido una serie de cuentos libertinos o eróticos que elaboró para alegría de sus amigos en las reuniones donde él ya tenía renombre por sus fábulas morales. Era como si </w:t>
      </w:r>
      <w:r w:rsidRPr="6271291A" w:rsidR="00510F04">
        <w:rPr>
          <w:sz w:val="24"/>
          <w:szCs w:val="24"/>
        </w:rPr>
        <w:t>Cri</w:t>
      </w:r>
      <w:r w:rsidRPr="6271291A" w:rsidR="00510F04">
        <w:rPr>
          <w:sz w:val="24"/>
          <w:szCs w:val="24"/>
        </w:rPr>
        <w:t>-</w:t>
      </w:r>
      <w:r w:rsidRPr="6271291A" w:rsidR="002F1641">
        <w:rPr>
          <w:sz w:val="24"/>
          <w:szCs w:val="24"/>
        </w:rPr>
        <w:t>C</w:t>
      </w:r>
      <w:r w:rsidRPr="6271291A" w:rsidR="00510F04">
        <w:rPr>
          <w:sz w:val="24"/>
          <w:szCs w:val="24"/>
        </w:rPr>
        <w:t xml:space="preserve">ri narrara </w:t>
      </w:r>
      <w:r w:rsidRPr="6271291A" w:rsidR="00510F04">
        <w:rPr>
          <w:i w:val="1"/>
          <w:iCs w:val="1"/>
          <w:sz w:val="24"/>
          <w:szCs w:val="24"/>
        </w:rPr>
        <w:t>50 sombras de Gray</w:t>
      </w:r>
      <w:r w:rsidRPr="6271291A" w:rsidR="00510F04">
        <w:rPr>
          <w:sz w:val="24"/>
          <w:szCs w:val="24"/>
        </w:rPr>
        <w:t xml:space="preserve"> en las borracheras o el Marqués de Sade, las canciones de Barney desde el manicomio. El contraste entre la obra oficial de Samaniego y su obra clandestina es sorprendente, sobre todo en un tiempo donde la Iglesia aún castigaba a los literatos veladamente o a vista de todos, gracias a su </w:t>
      </w:r>
      <w:r w:rsidRPr="6271291A" w:rsidR="00510F04">
        <w:rPr>
          <w:i w:val="1"/>
          <w:iCs w:val="1"/>
          <w:sz w:val="24"/>
          <w:szCs w:val="24"/>
        </w:rPr>
        <w:t>Índice</w:t>
      </w:r>
      <w:r w:rsidRPr="6271291A" w:rsidR="00510F04">
        <w:rPr>
          <w:sz w:val="24"/>
          <w:szCs w:val="24"/>
        </w:rPr>
        <w:t xml:space="preserve"> </w:t>
      </w:r>
      <w:r w:rsidRPr="6271291A" w:rsidR="00510F04">
        <w:rPr>
          <w:i w:val="1"/>
          <w:iCs w:val="1"/>
          <w:sz w:val="24"/>
          <w:szCs w:val="24"/>
        </w:rPr>
        <w:t>de libros prohibidos de la Inquisición española</w:t>
      </w:r>
      <w:r w:rsidRPr="6271291A" w:rsidR="00510F04">
        <w:rPr>
          <w:sz w:val="24"/>
          <w:szCs w:val="24"/>
        </w:rPr>
        <w:t>. Aunque Samaniego mandó quemar sus sátiras en verso porque le causaron problemas con la policía eclesiástica, las copias de su trabajo circularon de mano en mano sin que se le conozca alguna autógrafa, según relata Luis Rutiaga en el prólogo a la edición de 2003 en</w:t>
      </w:r>
      <w:r w:rsidRPr="6271291A" w:rsidR="00D75A43">
        <w:rPr>
          <w:sz w:val="24"/>
          <w:szCs w:val="24"/>
        </w:rPr>
        <w:t xml:space="preserve"> el volumen de</w:t>
      </w:r>
      <w:r w:rsidRPr="6271291A" w:rsidR="00510F04">
        <w:rPr>
          <w:sz w:val="24"/>
          <w:szCs w:val="24"/>
        </w:rPr>
        <w:t xml:space="preserve"> Editorial Tomo. Hasta que por fin sus 68 historias se publicaron juntas por primera vez en 1921 (¡140 años después!) con el título genérico que se le da a cada edición, de acuerdo con Montserrat Ribao Pereira.</w:t>
      </w:r>
    </w:p>
    <w:p w:rsidRPr="00C5387B" w:rsidR="00510F04" w:rsidP="6271291A" w:rsidRDefault="00510F04" w14:paraId="2CFF50C0" w14:textId="28528FFE">
      <w:pPr>
        <w:pStyle w:val="CSP-ChapterBodyText"/>
        <w:spacing w:line="360" w:lineRule="auto"/>
        <w:rPr>
          <w:sz w:val="24"/>
          <w:szCs w:val="24"/>
        </w:rPr>
      </w:pPr>
      <w:r w:rsidRPr="6271291A" w:rsidR="00510F04">
        <w:rPr>
          <w:sz w:val="24"/>
          <w:szCs w:val="24"/>
        </w:rPr>
        <w:t>El entorno para la manufactura del libro y la doble cara del autor por sí mismos son temas cautivantes.</w:t>
      </w:r>
      <w:r w:rsidRPr="6271291A" w:rsidR="00510F04">
        <w:rPr>
          <w:sz w:val="24"/>
          <w:szCs w:val="24"/>
        </w:rPr>
        <w:t xml:space="preserve"> ¿No da curiosidad para leerlo de inmediato? Si esta información todavía no alcanza para tentarlos o no pude transmitirles mi pasión por ello, he de andar el camino amarillo a Ciudad Esmeralda</w:t>
      </w:r>
      <w:r w:rsidRPr="6271291A" w:rsidR="00292FD2">
        <w:rPr>
          <w:sz w:val="24"/>
          <w:szCs w:val="24"/>
        </w:rPr>
        <w:t>,</w:t>
      </w:r>
      <w:r w:rsidRPr="6271291A" w:rsidR="00510F04">
        <w:rPr>
          <w:sz w:val="24"/>
          <w:szCs w:val="24"/>
        </w:rPr>
        <w:t xml:space="preserve"> porque necesito ponerle más corazón a esto. No quiero ser un promotor de hojalata, alguien reservado a difundir la literatura sin emoción, a compartir historias sin leerlas, a </w:t>
      </w:r>
      <w:r w:rsidRPr="6271291A" w:rsidR="00510F04">
        <w:rPr>
          <w:sz w:val="24"/>
          <w:szCs w:val="24"/>
        </w:rPr>
        <w:t xml:space="preserve">burocratizar la mediación lectora. </w:t>
      </w:r>
    </w:p>
    <w:p w:rsidRPr="00C5387B" w:rsidR="00510F04" w:rsidP="6271291A" w:rsidRDefault="00510F04" w14:paraId="27A75972" w14:textId="15E518BB">
      <w:pPr>
        <w:pStyle w:val="CSP-ChapterBodyText"/>
        <w:spacing w:line="360" w:lineRule="auto"/>
        <w:rPr>
          <w:sz w:val="24"/>
          <w:szCs w:val="24"/>
        </w:rPr>
      </w:pPr>
      <w:r w:rsidRPr="6271291A" w:rsidR="00510F04">
        <w:rPr>
          <w:sz w:val="24"/>
          <w:szCs w:val="24"/>
        </w:rPr>
        <w:t xml:space="preserve">Mi objetivo principal con </w:t>
      </w:r>
      <w:r w:rsidRPr="6271291A" w:rsidR="00510F04">
        <w:rPr>
          <w:i w:val="1"/>
          <w:iCs w:val="1"/>
          <w:sz w:val="24"/>
          <w:szCs w:val="24"/>
        </w:rPr>
        <w:t>Jardín de Venus</w:t>
      </w:r>
      <w:r w:rsidRPr="6271291A" w:rsidR="00510F04">
        <w:rPr>
          <w:sz w:val="24"/>
          <w:szCs w:val="24"/>
        </w:rPr>
        <w:t xml:space="preserve"> era exponer de manera general que, después del Renacimiento y el teocentrismo impuesto por el régimen católico en la Edad Media, cuando se situó al hombre en el centro de todo había que juzgar a esta iglesia por sus crímenes de lesa humanidad (tortura, desaparición forzada, homicidio, esclavismo, deportación y actos de violencia sexual y de género). Sin embargo, </w:t>
      </w:r>
      <w:r w:rsidRPr="6271291A" w:rsidR="00510F04">
        <w:rPr>
          <w:sz w:val="24"/>
          <w:szCs w:val="24"/>
        </w:rPr>
        <w:t>a mis alumnos</w:t>
      </w:r>
      <w:r w:rsidRPr="6271291A" w:rsidR="00510F04">
        <w:rPr>
          <w:sz w:val="24"/>
          <w:szCs w:val="24"/>
        </w:rPr>
        <w:t xml:space="preserve"> todo este asunto les parecía un pretexto para leer pornografía ibérica de hace dos siglos. Aunque el libro tampoco colinda con ello, admito que Samaniego resulta explícito en llamar a los órganos sexuales por distintos nombres, pero no hay diferencia con </w:t>
      </w:r>
      <w:r w:rsidRPr="6271291A" w:rsidR="00510F04">
        <w:rPr>
          <w:sz w:val="24"/>
          <w:szCs w:val="24"/>
        </w:rPr>
        <w:t>otros exponentes</w:t>
      </w:r>
      <w:r w:rsidRPr="6271291A" w:rsidR="00510F04">
        <w:rPr>
          <w:sz w:val="24"/>
          <w:szCs w:val="24"/>
        </w:rPr>
        <w:t xml:space="preserve"> de la narrativa/lírica erótica que disfrazan su mención con juegos de palabras y dobles sentidos.</w:t>
      </w:r>
      <w:r w:rsidRPr="6271291A" w:rsidR="18FFD645">
        <w:rPr>
          <w:sz w:val="24"/>
          <w:szCs w:val="24"/>
        </w:rPr>
        <w:t xml:space="preserve"> </w:t>
      </w:r>
      <w:r w:rsidRPr="6271291A" w:rsidR="00510F04">
        <w:rPr>
          <w:sz w:val="24"/>
          <w:szCs w:val="24"/>
        </w:rPr>
        <w:t xml:space="preserve">Por su labor secreta para las amistades, el rapsoda sublevado de rima abrazada y </w:t>
      </w:r>
      <w:r w:rsidRPr="6271291A" w:rsidR="00510F04">
        <w:rPr>
          <w:i w:val="1"/>
          <w:iCs w:val="1"/>
          <w:sz w:val="24"/>
          <w:szCs w:val="24"/>
        </w:rPr>
        <w:t>punch-line</w:t>
      </w:r>
      <w:r w:rsidRPr="6271291A" w:rsidR="00510F04">
        <w:rPr>
          <w:sz w:val="24"/>
          <w:szCs w:val="24"/>
        </w:rPr>
        <w:t xml:space="preserve"> dieciochesco se consolidó como un devoto del Siglo de las Luces porque, igual que sus </w:t>
      </w:r>
      <w:r w:rsidRPr="6271291A" w:rsidR="00510F04">
        <w:rPr>
          <w:sz w:val="24"/>
          <w:szCs w:val="24"/>
        </w:rPr>
        <w:t>contemporáneos</w:t>
      </w:r>
      <w:r w:rsidRPr="6271291A" w:rsidR="00510F04">
        <w:rPr>
          <w:sz w:val="24"/>
          <w:szCs w:val="24"/>
        </w:rPr>
        <w:t xml:space="preserve"> de </w:t>
      </w:r>
      <w:r w:rsidRPr="6271291A" w:rsidR="00DD662D">
        <w:rPr>
          <w:sz w:val="24"/>
          <w:szCs w:val="24"/>
        </w:rPr>
        <w:t>l</w:t>
      </w:r>
      <w:r w:rsidRPr="6271291A" w:rsidR="00510F04">
        <w:rPr>
          <w:sz w:val="24"/>
          <w:szCs w:val="24"/>
        </w:rPr>
        <w:t>a Ilustración, él rechazaba el dogma religioso y lo hacía mediante la crítica mordaz a los vicios del clero y sus amoríos de sotana; pero por encima de todo cumplía con los requisitos para comunicar el pensamiento ilustrado: escribía su literatura para un público más amplio, haciendo su arte más accesible y con menos pretensiones. Y no hay mayor forma de demostrar el dominio de una disciplina que imitar la vida en el arte, en este caso, con el lenguaje coloquial, el doble sentido o la obscenidad del entorno. Esta trascendencia es la que quise exponer a mis estudiantes. El documento es un testimonio de la vida social en aquella época, dándonos una muestra de su entretenimiento en las tertulias clásicas.</w:t>
      </w:r>
    </w:p>
    <w:p w:rsidR="00975E1C" w:rsidP="6271291A" w:rsidRDefault="00975E1C" w14:paraId="7E424C20" w14:textId="77777777">
      <w:pPr>
        <w:pStyle w:val="CSP-ChapterBodyText"/>
        <w:spacing w:line="360" w:lineRule="auto"/>
        <w:ind w:firstLine="0"/>
        <w:rPr>
          <w:sz w:val="24"/>
          <w:szCs w:val="24"/>
        </w:rPr>
      </w:pPr>
    </w:p>
    <w:p w:rsidR="00975E1C" w:rsidP="6271291A" w:rsidRDefault="00B74644" w14:paraId="5D481DD4" w14:textId="530B459F">
      <w:pPr>
        <w:pStyle w:val="CSP-ChapterBodyText"/>
        <w:spacing w:line="360" w:lineRule="auto"/>
        <w:ind w:firstLine="0"/>
        <w:rPr>
          <w:sz w:val="24"/>
          <w:szCs w:val="24"/>
        </w:rPr>
      </w:pPr>
      <w:r w:rsidRPr="6271291A" w:rsidR="00B74644">
        <w:rPr>
          <w:sz w:val="24"/>
          <w:szCs w:val="24"/>
        </w:rPr>
        <w:t>“</w:t>
      </w:r>
      <w:r w:rsidRPr="6271291A" w:rsidR="004515C0">
        <w:rPr>
          <w:sz w:val="24"/>
          <w:szCs w:val="24"/>
        </w:rPr>
        <w:t>EL TIERNO SE FUE</w:t>
      </w:r>
      <w:r w:rsidRPr="6271291A" w:rsidR="00B74644">
        <w:rPr>
          <w:sz w:val="24"/>
          <w:szCs w:val="24"/>
        </w:rPr>
        <w:t>”</w:t>
      </w:r>
      <w:r w:rsidRPr="6271291A" w:rsidR="004515C0">
        <w:rPr>
          <w:sz w:val="24"/>
          <w:szCs w:val="24"/>
        </w:rPr>
        <w:t>, DIRÍA CALIBRE 50</w:t>
      </w:r>
    </w:p>
    <w:p w:rsidRPr="00C4205F" w:rsidR="003D172A" w:rsidP="6271291A" w:rsidRDefault="006B563B" w14:paraId="7A2CCE3A" w14:textId="0A3A662B">
      <w:pPr>
        <w:pStyle w:val="CSP-ChapterBodyText"/>
        <w:spacing w:line="360" w:lineRule="auto"/>
        <w:ind w:firstLine="0"/>
        <w:rPr>
          <w:sz w:val="24"/>
          <w:szCs w:val="24"/>
        </w:rPr>
      </w:pPr>
      <w:r w:rsidRPr="6271291A" w:rsidR="006B563B">
        <w:rPr>
          <w:sz w:val="24"/>
          <w:szCs w:val="24"/>
        </w:rPr>
        <w:t xml:space="preserve">Ojalá que </w:t>
      </w:r>
      <w:r w:rsidRPr="6271291A" w:rsidR="00DA2E8A">
        <w:rPr>
          <w:sz w:val="24"/>
          <w:szCs w:val="24"/>
        </w:rPr>
        <w:t xml:space="preserve">ningún lector fan del Samaniego fabulista lea esto, porque </w:t>
      </w:r>
      <w:r w:rsidRPr="6271291A" w:rsidR="00107F00">
        <w:rPr>
          <w:sz w:val="24"/>
          <w:szCs w:val="24"/>
        </w:rPr>
        <w:t xml:space="preserve">se les </w:t>
      </w:r>
      <w:r w:rsidRPr="6271291A" w:rsidR="003D172A">
        <w:rPr>
          <w:sz w:val="24"/>
          <w:szCs w:val="24"/>
        </w:rPr>
        <w:t xml:space="preserve">va a caer </w:t>
      </w:r>
      <w:r w:rsidRPr="6271291A" w:rsidR="00DA2E8A">
        <w:rPr>
          <w:sz w:val="24"/>
          <w:szCs w:val="24"/>
        </w:rPr>
        <w:t>un ídolo</w:t>
      </w:r>
      <w:r w:rsidRPr="6271291A" w:rsidR="003D172A">
        <w:rPr>
          <w:sz w:val="24"/>
          <w:szCs w:val="24"/>
        </w:rPr>
        <w:t>, a menos que aprecien el otro lado de la moneda</w:t>
      </w:r>
      <w:r w:rsidRPr="6271291A" w:rsidR="00E66C78">
        <w:rPr>
          <w:sz w:val="24"/>
          <w:szCs w:val="24"/>
        </w:rPr>
        <w:t xml:space="preserve"> que parece tan surreal</w:t>
      </w:r>
      <w:r w:rsidRPr="6271291A" w:rsidR="00E3664B">
        <w:rPr>
          <w:sz w:val="24"/>
          <w:szCs w:val="24"/>
        </w:rPr>
        <w:t>…</w:t>
      </w:r>
    </w:p>
    <w:p w:rsidRPr="00C5387B" w:rsidR="00510F04" w:rsidP="6271291A" w:rsidRDefault="00510F04" w14:paraId="5A1F3245" w14:textId="6997280C">
      <w:pPr>
        <w:pStyle w:val="CSP-ChapterBodyText"/>
        <w:spacing w:line="360" w:lineRule="auto"/>
        <w:rPr>
          <w:sz w:val="24"/>
          <w:szCs w:val="24"/>
        </w:rPr>
      </w:pPr>
      <w:r w:rsidRPr="6271291A" w:rsidR="00510F04">
        <w:rPr>
          <w:sz w:val="24"/>
          <w:szCs w:val="24"/>
        </w:rPr>
        <w:t>Cito una estrofa del libro para empezar la discusión argumentada y</w:t>
      </w:r>
      <w:r w:rsidRPr="6271291A" w:rsidR="00510F04">
        <w:rPr>
          <w:sz w:val="24"/>
          <w:szCs w:val="24"/>
        </w:rPr>
        <w:t xml:space="preserve"> demostrar forma, contexto, orientación y orden de los versos de la obra en general, como se narra en “Los gozos de los elegidos”: </w:t>
      </w:r>
      <w:r w:rsidRPr="6271291A" w:rsidR="7357D2A2">
        <w:rPr>
          <w:sz w:val="24"/>
          <w:szCs w:val="24"/>
        </w:rPr>
        <w:t>"</w:t>
      </w:r>
      <w:r w:rsidRPr="6271291A" w:rsidR="00510F04">
        <w:rPr>
          <w:sz w:val="24"/>
          <w:szCs w:val="24"/>
        </w:rPr>
        <w:t xml:space="preserve">El guardia, deseando le instruyera /en lo que eran caricias celestiales, / dejó que dispusiera / la dama de sus partes naturales; / y halló que su pureza consistía / en que el varonil miembro introducía / dentro de su natura / por cierta </w:t>
      </w:r>
      <w:r w:rsidRPr="6271291A" w:rsidR="00510F04">
        <w:rPr>
          <w:sz w:val="24"/>
          <w:szCs w:val="24"/>
        </w:rPr>
        <w:t>industriosísima</w:t>
      </w:r>
      <w:r w:rsidRPr="6271291A" w:rsidR="00510F04">
        <w:rPr>
          <w:sz w:val="24"/>
          <w:szCs w:val="24"/>
        </w:rPr>
        <w:t xml:space="preserve"> abertura que, sin que la camisa se levante, /daba paso bastante, / —como agujero para frailes hecho— / a cualquier recio miembro de provecho.</w:t>
      </w:r>
      <w:r w:rsidRPr="6271291A" w:rsidR="06C135D6">
        <w:rPr>
          <w:sz w:val="24"/>
          <w:szCs w:val="24"/>
        </w:rPr>
        <w:t>”</w:t>
      </w:r>
    </w:p>
    <w:p w:rsidRPr="00C5387B" w:rsidR="00510F04" w:rsidP="6271291A" w:rsidRDefault="00510F04" w14:paraId="79D86252" w14:textId="3EDD14CD">
      <w:pPr>
        <w:pStyle w:val="CSP-ChapterBodyText"/>
        <w:spacing w:line="360" w:lineRule="auto"/>
        <w:rPr>
          <w:sz w:val="24"/>
          <w:szCs w:val="24"/>
        </w:rPr>
      </w:pPr>
      <w:r w:rsidRPr="6271291A" w:rsidR="00510F04">
        <w:rPr>
          <w:sz w:val="24"/>
          <w:szCs w:val="24"/>
        </w:rPr>
        <w:t xml:space="preserve">Los versos de Samaniego me recuerdan a los Ovillejos de Miguel de Cervantes, aunque con muchísima menor reserva o censura que los del Quijote. Tienen toda la pinta, picardía e influencia de grandes mentores; dialogan con Francisco de Quevedo y su humor ácido. El relato erótico es el aporte del célebre fabulista </w:t>
      </w:r>
      <w:r w:rsidRPr="6271291A" w:rsidR="008852A9">
        <w:rPr>
          <w:sz w:val="24"/>
          <w:szCs w:val="24"/>
        </w:rPr>
        <w:t>—</w:t>
      </w:r>
      <w:r w:rsidRPr="6271291A" w:rsidR="00510F04">
        <w:rPr>
          <w:sz w:val="24"/>
          <w:szCs w:val="24"/>
        </w:rPr>
        <w:t xml:space="preserve">a la par de </w:t>
      </w:r>
      <w:r w:rsidRPr="6271291A" w:rsidR="000B710A">
        <w:rPr>
          <w:sz w:val="24"/>
          <w:szCs w:val="24"/>
        </w:rPr>
        <w:t xml:space="preserve">consagrados </w:t>
      </w:r>
      <w:r w:rsidRPr="6271291A" w:rsidR="00AA39E0">
        <w:rPr>
          <w:sz w:val="24"/>
          <w:szCs w:val="24"/>
        </w:rPr>
        <w:t xml:space="preserve">ante el público infantil </w:t>
      </w:r>
      <w:r w:rsidRPr="6271291A" w:rsidR="000B710A">
        <w:rPr>
          <w:sz w:val="24"/>
          <w:szCs w:val="24"/>
        </w:rPr>
        <w:t xml:space="preserve">como </w:t>
      </w:r>
      <w:r w:rsidRPr="6271291A" w:rsidR="00510F04">
        <w:rPr>
          <w:sz w:val="24"/>
          <w:szCs w:val="24"/>
        </w:rPr>
        <w:t xml:space="preserve">Tomás de Iriarte o Jean </w:t>
      </w:r>
      <w:r w:rsidRPr="6271291A" w:rsidR="001A49EA">
        <w:rPr>
          <w:sz w:val="24"/>
          <w:szCs w:val="24"/>
        </w:rPr>
        <w:t>d</w:t>
      </w:r>
      <w:r w:rsidRPr="6271291A" w:rsidR="00510F04">
        <w:rPr>
          <w:sz w:val="24"/>
          <w:szCs w:val="24"/>
        </w:rPr>
        <w:t>e La Fontaine</w:t>
      </w:r>
      <w:r w:rsidRPr="6271291A" w:rsidR="000B710A">
        <w:rPr>
          <w:sz w:val="24"/>
          <w:szCs w:val="24"/>
        </w:rPr>
        <w:t>—</w:t>
      </w:r>
      <w:r w:rsidRPr="6271291A" w:rsidR="00510F04">
        <w:rPr>
          <w:sz w:val="24"/>
          <w:szCs w:val="24"/>
        </w:rPr>
        <w:t xml:space="preserve">, pues tuvo ejemplos de lujo para crear un estilo muy vinculado con el Siglo de </w:t>
      </w:r>
      <w:r w:rsidRPr="6271291A" w:rsidR="009810DD">
        <w:rPr>
          <w:sz w:val="24"/>
          <w:szCs w:val="24"/>
        </w:rPr>
        <w:t>O</w:t>
      </w:r>
      <w:r w:rsidRPr="6271291A" w:rsidR="00510F04">
        <w:rPr>
          <w:sz w:val="24"/>
          <w:szCs w:val="24"/>
        </w:rPr>
        <w:t>ro español. ¿</w:t>
      </w:r>
      <w:r w:rsidRPr="6271291A" w:rsidR="00510F04">
        <w:rPr>
          <w:sz w:val="24"/>
          <w:szCs w:val="24"/>
        </w:rPr>
        <w:t>Los alumnos</w:t>
      </w:r>
      <w:r w:rsidRPr="6271291A" w:rsidR="00510F04">
        <w:rPr>
          <w:sz w:val="24"/>
          <w:szCs w:val="24"/>
        </w:rPr>
        <w:t xml:space="preserve"> de prepa no podrían apreciar la belleza del volumen a casi 300 años de distancia? Los tres votos a favor del poemario</w:t>
      </w:r>
      <w:r w:rsidRPr="6271291A" w:rsidR="009B671E">
        <w:rPr>
          <w:sz w:val="24"/>
          <w:szCs w:val="24"/>
        </w:rPr>
        <w:t xml:space="preserve">, después de la encuesta, </w:t>
      </w:r>
      <w:r w:rsidRPr="6271291A" w:rsidR="00510F04">
        <w:rPr>
          <w:sz w:val="24"/>
          <w:szCs w:val="24"/>
        </w:rPr>
        <w:t xml:space="preserve">me </w:t>
      </w:r>
      <w:commentRangeStart w:id="45"/>
      <w:r w:rsidRPr="6271291A" w:rsidR="00510F04">
        <w:rPr>
          <w:sz w:val="24"/>
          <w:szCs w:val="24"/>
        </w:rPr>
        <w:t xml:space="preserve">respaldan </w:t>
      </w:r>
      <w:r w:rsidRPr="6271291A" w:rsidR="009810DD">
        <w:rPr>
          <w:sz w:val="24"/>
          <w:szCs w:val="24"/>
        </w:rPr>
        <w:t>con su</w:t>
      </w:r>
      <w:r w:rsidRPr="6271291A" w:rsidR="00510F04">
        <w:rPr>
          <w:sz w:val="24"/>
          <w:szCs w:val="24"/>
        </w:rPr>
        <w:t xml:space="preserve"> sí. </w:t>
      </w:r>
      <w:commentRangeEnd w:id="45"/>
      <w:r>
        <w:rPr>
          <w:rStyle w:val="CommentReference"/>
        </w:rPr>
        <w:commentReference w:id="45"/>
      </w:r>
      <w:r w:rsidRPr="6271291A" w:rsidR="00510F04">
        <w:rPr>
          <w:sz w:val="24"/>
          <w:szCs w:val="24"/>
        </w:rPr>
        <w:t xml:space="preserve">Entonces, ¿qué hago con esta amargura porque a la mayoría no le gustó? Insisto, se necesita un manual de autoayuda para gestionar las emociones </w:t>
      </w:r>
      <w:r w:rsidRPr="6271291A" w:rsidR="00510F04">
        <w:rPr>
          <w:sz w:val="24"/>
          <w:szCs w:val="24"/>
        </w:rPr>
        <w:t>del profesor cuando los alumnos se resisten a uno de sus autores preferidos</w:t>
      </w:r>
      <w:r w:rsidRPr="6271291A" w:rsidR="00510F04">
        <w:rPr>
          <w:sz w:val="24"/>
          <w:szCs w:val="24"/>
        </w:rPr>
        <w:t xml:space="preserve">. Eso u otra cita con el </w:t>
      </w:r>
      <w:r w:rsidRPr="6271291A" w:rsidR="00510F04">
        <w:rPr>
          <w:sz w:val="24"/>
          <w:szCs w:val="24"/>
        </w:rPr>
        <w:t>Mago de Oz para que ahora le devuelva el alma al cuerpo.</w:t>
      </w:r>
    </w:p>
    <w:p w:rsidRPr="00C5387B" w:rsidR="00510F04" w:rsidP="6271291A" w:rsidRDefault="00510F04" w14:paraId="7D40DB25" w14:textId="30C4CFF1">
      <w:pPr>
        <w:pStyle w:val="CSP-ChapterBodyText"/>
        <w:spacing w:line="360" w:lineRule="auto"/>
        <w:rPr>
          <w:sz w:val="24"/>
          <w:szCs w:val="24"/>
        </w:rPr>
      </w:pPr>
      <w:r w:rsidRPr="6271291A" w:rsidR="00510F04">
        <w:rPr>
          <w:sz w:val="24"/>
          <w:szCs w:val="24"/>
        </w:rPr>
        <w:t>Félix María de Samaniego da a conocer aparte un paradigma del escritor como pocos. Es “el poeta bueno” que desempeña un rol ante la autoridad, mecenas o editores, para ganarse la vida con el fomento de valores correspondientes a su cultura</w:t>
      </w:r>
      <w:r w:rsidRPr="6271291A" w:rsidR="00F01CEC">
        <w:rPr>
          <w:sz w:val="24"/>
          <w:szCs w:val="24"/>
        </w:rPr>
        <w:t>,</w:t>
      </w:r>
      <w:r w:rsidRPr="6271291A" w:rsidR="00510F04">
        <w:rPr>
          <w:sz w:val="24"/>
          <w:szCs w:val="24"/>
        </w:rPr>
        <w:t xml:space="preserve"> y “el poeta malo” que tiene otra versión de sí mismo, reservada para exponer sin miedo a su círculo cercano las ideas subversivas y con un amplio dominio del oficio para llegar a las masas. Él era un escritor público y a la vez fantasma. No le alcanza la etiqueta de contestatario porque su lado oculto nunca salió en letra de molde mientras estuvo vivo; es decir, sus letras jamás pasaron de la copia anónima hasta 1921. Aun así, su legado es un referente para el gremio de bardos </w:t>
      </w:r>
      <w:commentRangeStart w:id="50"/>
      <w:r w:rsidRPr="6271291A" w:rsidR="00510F04">
        <w:rPr>
          <w:sz w:val="24"/>
          <w:szCs w:val="24"/>
        </w:rPr>
        <w:t>insurrectos</w:t>
      </w:r>
      <w:commentRangeEnd w:id="50"/>
      <w:r>
        <w:rPr>
          <w:rStyle w:val="CommentReference"/>
        </w:rPr>
        <w:commentReference w:id="50"/>
      </w:r>
      <w:r w:rsidRPr="6271291A" w:rsidR="00510F04">
        <w:rPr>
          <w:sz w:val="24"/>
          <w:szCs w:val="24"/>
        </w:rPr>
        <w:t xml:space="preserve"> (</w:t>
      </w:r>
      <w:r w:rsidRPr="6271291A" w:rsidR="00510F04">
        <w:rPr>
          <w:sz w:val="24"/>
          <w:szCs w:val="24"/>
        </w:rPr>
        <w:t>¡cuánto</w:t>
      </w:r>
      <w:r w:rsidRPr="6271291A" w:rsidR="45825188">
        <w:rPr>
          <w:sz w:val="24"/>
          <w:szCs w:val="24"/>
        </w:rPr>
        <w:t>s</w:t>
      </w:r>
      <w:r w:rsidRPr="6271291A" w:rsidR="00510F04">
        <w:rPr>
          <w:sz w:val="24"/>
          <w:szCs w:val="24"/>
        </w:rPr>
        <w:t xml:space="preserve"> nos dio Francia!) y subraya que el autor fue un adelantado a la época.</w:t>
      </w:r>
    </w:p>
    <w:p w:rsidR="00DA0B14" w:rsidP="6271291A" w:rsidRDefault="00510F04" w14:paraId="538CB03F" w14:textId="5C1DAB29">
      <w:pPr>
        <w:pStyle w:val="CSP-ChapterBodyText"/>
        <w:spacing w:line="360" w:lineRule="auto"/>
        <w:rPr>
          <w:sz w:val="24"/>
          <w:szCs w:val="24"/>
        </w:rPr>
      </w:pPr>
      <w:r w:rsidRPr="6271291A" w:rsidR="00510F04">
        <w:rPr>
          <w:sz w:val="24"/>
          <w:szCs w:val="24"/>
        </w:rPr>
        <w:t xml:space="preserve">De hecho, mi segundo propósito era demostrar que la poesía se encuentra, incluso, en lo marginal y en la protesta. Félix María de Samaniego fue un visionario, </w:t>
      </w:r>
      <w:r w:rsidRPr="6271291A" w:rsidR="7A3C2711">
        <w:rPr>
          <w:sz w:val="24"/>
          <w:szCs w:val="24"/>
        </w:rPr>
        <w:t>puesto</w:t>
      </w:r>
      <w:r w:rsidRPr="6271291A" w:rsidR="00510F04">
        <w:rPr>
          <w:sz w:val="24"/>
          <w:szCs w:val="24"/>
        </w:rPr>
        <w:t xml:space="preserve"> que entendió que la lírica está en todas las cosas (igual que Pablo Neruda con “Oda a la cebolla” y Antonio Machado con “Las moscas”); pero el artista español prefirió, para rechazar el dogma religioso, contar historias subidas de tono con un pene convertido en cabo de vela, una sortija con poderes para agigantar los genitales del varón, un exorcismo que acabó en la violación del diablo</w:t>
      </w:r>
      <w:r w:rsidRPr="6271291A" w:rsidR="00E41DF4">
        <w:rPr>
          <w:sz w:val="24"/>
          <w:szCs w:val="24"/>
        </w:rPr>
        <w:t>,</w:t>
      </w:r>
      <w:r w:rsidRPr="6271291A" w:rsidR="00510F04">
        <w:rPr>
          <w:sz w:val="24"/>
          <w:szCs w:val="24"/>
        </w:rPr>
        <w:t xml:space="preserve"> y una orgía entre demonios y dioses olímpicos. Fiel a sus principios de ilustrado, Samaniego acercó reflexión y crítica a otro tipo de público con sus rimas eróticas, lenguaje popular y remates pícaros. Era el </w:t>
      </w:r>
      <w:r w:rsidRPr="6271291A" w:rsidR="00510F04">
        <w:rPr>
          <w:i w:val="1"/>
          <w:iCs w:val="1"/>
          <w:sz w:val="24"/>
          <w:szCs w:val="24"/>
        </w:rPr>
        <w:t>standupero</w:t>
      </w:r>
      <w:r w:rsidRPr="6271291A" w:rsidR="00510F04">
        <w:rPr>
          <w:sz w:val="24"/>
          <w:szCs w:val="24"/>
        </w:rPr>
        <w:t xml:space="preserve"> de entonces que, en lugar de reprochar la violencia del país desde YouTube o contar chistes como un cuarentón de mal humor en sketches, denunciaba los excesos de curas y monjas, tópico más recurrente en su </w:t>
      </w:r>
      <w:r w:rsidRPr="6271291A" w:rsidR="00510F04">
        <w:rPr>
          <w:i w:val="1"/>
          <w:iCs w:val="1"/>
          <w:sz w:val="24"/>
          <w:szCs w:val="24"/>
        </w:rPr>
        <w:t>Jardín</w:t>
      </w:r>
      <w:r w:rsidRPr="6271291A" w:rsidR="00510F04">
        <w:rPr>
          <w:sz w:val="24"/>
          <w:szCs w:val="24"/>
        </w:rPr>
        <w:t xml:space="preserve">…; pero también salpicó de bromas a los matrimonios con problemas de alcoba, incluyendo a sanchos y cornudos. No faltaron la sátira del clero ni mención a las filias, priapismo, sodomía, aborto, voyerismo, homosexualidad y onanismo. Por decir alguna, cito este episodio sobre la necrofilia en “Las entradas de tortuga”, donde el viudo revive a su esposa a base de empujones: </w:t>
      </w:r>
      <w:r w:rsidRPr="6271291A" w:rsidR="4CDF1E02">
        <w:rPr>
          <w:sz w:val="24"/>
          <w:szCs w:val="24"/>
        </w:rPr>
        <w:t>"</w:t>
      </w:r>
      <w:r w:rsidRPr="6271291A" w:rsidR="00510F04">
        <w:rPr>
          <w:sz w:val="24"/>
          <w:szCs w:val="24"/>
        </w:rPr>
        <w:t xml:space="preserve">Mirándola a los pechos, / y el ojal del encanto, / en que pecara un santo, / dijo: —¿Se ha de comer esto la tierra / sin más ni más? ¡Ah, la calentura perra! / Llévese entre responsos y rosarios / toda la retención de mis </w:t>
      </w:r>
      <w:r w:rsidRPr="6271291A" w:rsidR="00510F04">
        <w:rPr>
          <w:sz w:val="24"/>
          <w:szCs w:val="24"/>
        </w:rPr>
        <w:t>m</w:t>
      </w:r>
      <w:r w:rsidRPr="6271291A" w:rsidR="00510F04">
        <w:rPr>
          <w:sz w:val="24"/>
          <w:szCs w:val="24"/>
        </w:rPr>
        <w:t>onarios</w:t>
      </w:r>
      <w:r w:rsidRPr="6271291A" w:rsidR="00510F04">
        <w:rPr>
          <w:sz w:val="24"/>
          <w:szCs w:val="24"/>
        </w:rPr>
        <w:t>.</w:t>
      </w:r>
      <w:r w:rsidRPr="6271291A" w:rsidR="00510F04">
        <w:rPr>
          <w:sz w:val="24"/>
          <w:szCs w:val="24"/>
        </w:rPr>
        <w:t xml:space="preserve"> / Dicho y hecho: de un brinco /montó, enristró, y al golpe, con ahínco / quedó, sin que más quepa, / clavada en su terreno aquella cepa.</w:t>
      </w:r>
      <w:r w:rsidRPr="6271291A" w:rsidR="57ABE5A0">
        <w:rPr>
          <w:sz w:val="24"/>
          <w:szCs w:val="24"/>
        </w:rPr>
        <w:t>”</w:t>
      </w:r>
    </w:p>
    <w:p w:rsidRPr="00C5387B" w:rsidR="00510F04" w:rsidP="6271291A" w:rsidRDefault="00510F04" w14:paraId="3C242848" w14:textId="077696CD">
      <w:pPr>
        <w:pStyle w:val="CSP-ChapterBodyText"/>
        <w:spacing w:line="360" w:lineRule="auto"/>
        <w:rPr>
          <w:sz w:val="24"/>
          <w:szCs w:val="24"/>
        </w:rPr>
      </w:pPr>
      <w:r w:rsidRPr="6271291A" w:rsidR="00510F04">
        <w:rPr>
          <w:sz w:val="24"/>
          <w:szCs w:val="24"/>
        </w:rPr>
        <w:t xml:space="preserve">Asimismo, </w:t>
      </w:r>
      <w:r w:rsidRPr="6271291A" w:rsidR="00E86810">
        <w:rPr>
          <w:sz w:val="24"/>
          <w:szCs w:val="24"/>
        </w:rPr>
        <w:t xml:space="preserve">cito </w:t>
      </w:r>
      <w:r w:rsidRPr="6271291A" w:rsidR="00510F04">
        <w:rPr>
          <w:sz w:val="24"/>
          <w:szCs w:val="24"/>
        </w:rPr>
        <w:t xml:space="preserve">la ligereza con que se alude al incesto en el mismo poema a través de su desenlace: </w:t>
      </w:r>
      <w:r w:rsidRPr="6271291A" w:rsidR="2CFAA350">
        <w:rPr>
          <w:sz w:val="24"/>
          <w:szCs w:val="24"/>
        </w:rPr>
        <w:t>"</w:t>
      </w:r>
      <w:r w:rsidRPr="6271291A" w:rsidR="00510F04">
        <w:rPr>
          <w:sz w:val="24"/>
          <w:szCs w:val="24"/>
        </w:rPr>
        <w:t>¡Si yo hubiera sabido / que las tales entradas de tortuga / daban vida de cierto, / nunca mis padres se me hubieran muerto!</w:t>
      </w:r>
      <w:r w:rsidRPr="6271291A" w:rsidR="1AA81906">
        <w:rPr>
          <w:sz w:val="24"/>
          <w:szCs w:val="24"/>
        </w:rPr>
        <w:t>”</w:t>
      </w:r>
    </w:p>
    <w:p w:rsidRPr="00C5387B" w:rsidR="00510F04" w:rsidP="6271291A" w:rsidRDefault="00510F04" w14:paraId="522A2626" w14:textId="761ABBCF">
      <w:pPr>
        <w:pStyle w:val="CSP-ChapterBodyText"/>
        <w:suppressLineNumbers w:val="0"/>
        <w:bidi w:val="0"/>
        <w:spacing w:before="0" w:beforeAutospacing="off" w:after="0" w:afterAutospacing="off" w:line="360" w:lineRule="auto"/>
        <w:ind w:left="0" w:right="0" w:firstLine="288"/>
        <w:jc w:val="both"/>
        <w:rPr>
          <w:sz w:val="24"/>
          <w:szCs w:val="24"/>
        </w:rPr>
      </w:pPr>
      <w:r w:rsidRPr="6271291A" w:rsidR="00510F04">
        <w:rPr>
          <w:sz w:val="24"/>
          <w:szCs w:val="24"/>
        </w:rPr>
        <w:t xml:space="preserve">Para describir el estilo de Félix María y el impacto de su otra cara, no dejo de pensar en </w:t>
      </w:r>
      <w:bookmarkStart w:name="_Int_nsfkYYe4" w:id="1042367001"/>
      <w:r w:rsidRPr="6271291A" w:rsidR="00510F04">
        <w:rPr>
          <w:sz w:val="24"/>
          <w:szCs w:val="24"/>
        </w:rPr>
        <w:t xml:space="preserve">los </w:t>
      </w:r>
      <w:r w:rsidRPr="6271291A" w:rsidR="00510F04">
        <w:rPr>
          <w:sz w:val="24"/>
          <w:szCs w:val="24"/>
        </w:rPr>
        <w:t>rapsodas mexican</w:t>
      </w:r>
      <w:r w:rsidRPr="6271291A" w:rsidR="0029DB51">
        <w:rPr>
          <w:sz w:val="24"/>
          <w:szCs w:val="24"/>
        </w:rPr>
        <w:t>o</w:t>
      </w:r>
      <w:r w:rsidRPr="6271291A" w:rsidR="00510F04">
        <w:rPr>
          <w:sz w:val="24"/>
          <w:szCs w:val="24"/>
        </w:rPr>
        <w:t>s</w:t>
      </w:r>
      <w:bookmarkEnd w:id="1042367001"/>
      <w:r w:rsidRPr="6271291A" w:rsidR="00510F04">
        <w:rPr>
          <w:sz w:val="24"/>
          <w:szCs w:val="24"/>
        </w:rPr>
        <w:t xml:space="preserve"> que, pese a sus prebendas del gobierno como cargos públicos o embajadas, hacen del verso una comedia contra el poder político y social a través de epigramas o sonetos repletos de groserías y palabrotas, ironía y cinismo. En México se pueden contar desde los cancioneros anónimos y corridos revolucionarios hasta Renato Leduc o Héctor Carreto, pero sobre todo a Salvador Novo con su libro </w:t>
      </w:r>
      <w:r w:rsidRPr="6271291A" w:rsidR="00510F04">
        <w:rPr>
          <w:i w:val="1"/>
          <w:iCs w:val="1"/>
          <w:sz w:val="24"/>
          <w:szCs w:val="24"/>
        </w:rPr>
        <w:t>La estatua de sal</w:t>
      </w:r>
      <w:r w:rsidRPr="6271291A" w:rsidR="00510F04">
        <w:rPr>
          <w:sz w:val="24"/>
          <w:szCs w:val="24"/>
        </w:rPr>
        <w:t xml:space="preserve">. Aquí pone al descubierto su homosexualidad el gran cronista de la Ciudad de México, nombrado así en 1965 gracias a su tarea periodística organizada por </w:t>
      </w:r>
      <w:r w:rsidRPr="6271291A" w:rsidR="001D5618">
        <w:rPr>
          <w:sz w:val="24"/>
          <w:szCs w:val="24"/>
        </w:rPr>
        <w:t xml:space="preserve">sexenios </w:t>
      </w:r>
      <w:r w:rsidRPr="6271291A" w:rsidR="00510F04">
        <w:rPr>
          <w:sz w:val="24"/>
          <w:szCs w:val="24"/>
        </w:rPr>
        <w:t>(</w:t>
      </w:r>
      <w:r w:rsidRPr="6271291A" w:rsidR="00510F04">
        <w:rPr>
          <w:i w:val="1"/>
          <w:iCs w:val="1"/>
          <w:sz w:val="24"/>
          <w:szCs w:val="24"/>
        </w:rPr>
        <w:t>La vida en México en el periodo presidencial de</w:t>
      </w:r>
      <w:r w:rsidRPr="6271291A" w:rsidR="00510F04">
        <w:rPr>
          <w:sz w:val="24"/>
          <w:szCs w:val="24"/>
        </w:rPr>
        <w:t xml:space="preserve">…) que abarca desde Lázaro Cárdenas hasta Luis Echeverría. ¿Así que cuál es la frontera entre la poesía “fuera de lugar” y “la de buen gusto” si los exponentes más distinguidos del país no rehúyen a </w:t>
      </w:r>
      <w:r w:rsidRPr="6271291A" w:rsidR="00510F04">
        <w:rPr>
          <w:sz w:val="24"/>
          <w:szCs w:val="24"/>
        </w:rPr>
        <w:t xml:space="preserve">ninguna? ¿Cómo garantizar a mis </w:t>
      </w:r>
      <w:r w:rsidRPr="6271291A" w:rsidR="00510F04">
        <w:rPr>
          <w:sz w:val="24"/>
          <w:szCs w:val="24"/>
        </w:rPr>
        <w:t>estudiantes</w:t>
      </w:r>
      <w:r w:rsidRPr="6271291A" w:rsidR="00510F04">
        <w:rPr>
          <w:sz w:val="24"/>
          <w:szCs w:val="24"/>
        </w:rPr>
        <w:t xml:space="preserve"> de prepa que </w:t>
      </w:r>
      <w:r w:rsidRPr="6271291A" w:rsidR="00510F04">
        <w:rPr>
          <w:i w:val="1"/>
          <w:iCs w:val="1"/>
          <w:sz w:val="24"/>
          <w:szCs w:val="24"/>
        </w:rPr>
        <w:t>Jardín de Venus</w:t>
      </w:r>
      <w:r w:rsidRPr="6271291A" w:rsidR="00510F04">
        <w:rPr>
          <w:sz w:val="24"/>
          <w:szCs w:val="24"/>
        </w:rPr>
        <w:t xml:space="preserve"> era literatura y no canciones del Grupo </w:t>
      </w:r>
      <w:r w:rsidRPr="6271291A" w:rsidR="1450072B">
        <w:rPr>
          <w:sz w:val="24"/>
          <w:szCs w:val="24"/>
        </w:rPr>
        <w:t>M</w:t>
      </w:r>
      <w:commentRangeStart w:id="55"/>
      <w:r w:rsidRPr="6271291A" w:rsidR="00510F04">
        <w:rPr>
          <w:sz w:val="24"/>
          <w:szCs w:val="24"/>
        </w:rPr>
        <w:t>arrano</w:t>
      </w:r>
      <w:commentRangeEnd w:id="55"/>
      <w:r>
        <w:rPr>
          <w:rStyle w:val="CommentReference"/>
        </w:rPr>
        <w:commentReference w:id="55"/>
      </w:r>
      <w:r w:rsidRPr="6271291A" w:rsidR="00510F04">
        <w:rPr>
          <w:sz w:val="24"/>
          <w:szCs w:val="24"/>
        </w:rPr>
        <w:t>? Sencillo. Había que mostrarles el código de lectura para encontrar la diferencia. Si la poesía está compuesta por figuras retóricas y hay presencia de las más comunes en los versos de Samaniego, es obvio que por muy vulgar, explícita o burlesca que sea la obra, también es poética. Éste fue el alegato contra mis estudiantes. Por esta razón me di a la tarea de enseñarles algunos tropos o figuras literarias para que pudieran apreciar las 54 historias de nuestra edición</w:t>
      </w:r>
      <w:r w:rsidRPr="6271291A" w:rsidR="00422BBF">
        <w:rPr>
          <w:sz w:val="24"/>
          <w:szCs w:val="24"/>
        </w:rPr>
        <w:t xml:space="preserve"> con el código para descifrar su encanto</w:t>
      </w:r>
      <w:r w:rsidRPr="6271291A" w:rsidR="00510F04">
        <w:rPr>
          <w:sz w:val="24"/>
          <w:szCs w:val="24"/>
        </w:rPr>
        <w:t>.</w:t>
      </w:r>
    </w:p>
    <w:p w:rsidRPr="00C5387B" w:rsidR="00247DEC" w:rsidP="6271291A" w:rsidRDefault="00510F04" w14:paraId="40205F5B" w14:textId="77777777">
      <w:pPr>
        <w:pStyle w:val="CSP-ChapterBodyText"/>
        <w:spacing w:line="360" w:lineRule="auto"/>
        <w:rPr>
          <w:sz w:val="24"/>
          <w:szCs w:val="24"/>
        </w:rPr>
      </w:pPr>
      <w:r w:rsidRPr="6271291A" w:rsidR="00510F04">
        <w:rPr>
          <w:sz w:val="24"/>
          <w:szCs w:val="24"/>
        </w:rPr>
        <w:t xml:space="preserve">La figura del hipérbaton, por ejemplo, es la más común a la hora de construir la rima y métrica de lo que se va a decir en </w:t>
      </w:r>
      <w:r w:rsidRPr="6271291A" w:rsidR="00510F04">
        <w:rPr>
          <w:i w:val="1"/>
          <w:iCs w:val="1"/>
          <w:sz w:val="24"/>
          <w:szCs w:val="24"/>
        </w:rPr>
        <w:t>Jardín de Venus</w:t>
      </w:r>
      <w:r w:rsidRPr="6271291A" w:rsidR="00510F04">
        <w:rPr>
          <w:sz w:val="24"/>
          <w:szCs w:val="24"/>
        </w:rPr>
        <w:t>, alterando la sintaxis de cada verso.  Para este caso, la función del tropo aludido aparece en “El reconocimiento”: ¿En dónde / [las monjas] estar podemos de parir seguras, / si no bastan clausuras?</w:t>
      </w:r>
    </w:p>
    <w:p w:rsidR="00DF38A6" w:rsidP="6271291A" w:rsidRDefault="00510F04" w14:paraId="6EC0A57C" w14:textId="66AAF549">
      <w:pPr>
        <w:pStyle w:val="CSP-ChapterBodyText"/>
        <w:spacing w:line="360" w:lineRule="auto"/>
        <w:rPr>
          <w:sz w:val="24"/>
          <w:szCs w:val="24"/>
        </w:rPr>
      </w:pPr>
      <w:r w:rsidRPr="6271291A" w:rsidR="00510F04">
        <w:rPr>
          <w:sz w:val="24"/>
          <w:szCs w:val="24"/>
        </w:rPr>
        <w:t xml:space="preserve">Gramaticalmente, el orden correcto de la frase sería: ¿En dónde podemos estar seguras de parir si las clausuras no bastan? Incluso, el autor se da “licencia poética” cuando modifica la última palabra en “El país de afloja y aprieta” para mantener la rima consonante: </w:t>
      </w:r>
      <w:r w:rsidRPr="6271291A" w:rsidR="569E4B22">
        <w:rPr>
          <w:sz w:val="24"/>
          <w:szCs w:val="24"/>
        </w:rPr>
        <w:t>"</w:t>
      </w:r>
      <w:r w:rsidRPr="6271291A" w:rsidR="00510F04">
        <w:rPr>
          <w:sz w:val="24"/>
          <w:szCs w:val="24"/>
        </w:rPr>
        <w:t xml:space="preserve">Al punto tres </w:t>
      </w:r>
      <w:r w:rsidRPr="6271291A" w:rsidR="00510F04">
        <w:rPr>
          <w:sz w:val="24"/>
          <w:szCs w:val="24"/>
        </w:rPr>
        <w:t>negrazos</w:t>
      </w:r>
      <w:r w:rsidRPr="6271291A" w:rsidR="00510F04">
        <w:rPr>
          <w:sz w:val="24"/>
          <w:szCs w:val="24"/>
        </w:rPr>
        <w:t xml:space="preserve"> de Guinea / vinieron, de estatura gigantea,</w:t>
      </w:r>
      <w:r w:rsidRPr="6271291A" w:rsidR="278F2A7C">
        <w:rPr>
          <w:sz w:val="24"/>
          <w:szCs w:val="24"/>
        </w:rPr>
        <w:t xml:space="preserve"> /</w:t>
      </w:r>
      <w:r w:rsidRPr="6271291A" w:rsidR="00510F04">
        <w:rPr>
          <w:sz w:val="24"/>
          <w:szCs w:val="24"/>
        </w:rPr>
        <w:t xml:space="preserve"> y al joven sujetaron…</w:t>
      </w:r>
      <w:r w:rsidRPr="6271291A" w:rsidR="1AA20EFE">
        <w:rPr>
          <w:sz w:val="24"/>
          <w:szCs w:val="24"/>
        </w:rPr>
        <w:t>”</w:t>
      </w:r>
    </w:p>
    <w:p w:rsidRPr="00C5387B" w:rsidR="00510F04" w:rsidP="6271291A" w:rsidRDefault="00510F04" w14:paraId="36067166" w14:textId="6FAD4D07">
      <w:pPr>
        <w:pStyle w:val="CSP-ChapterBodyText"/>
        <w:spacing w:line="360" w:lineRule="auto"/>
        <w:rPr>
          <w:sz w:val="24"/>
          <w:szCs w:val="24"/>
        </w:rPr>
      </w:pPr>
      <w:r w:rsidRPr="6271291A" w:rsidR="00510F04">
        <w:rPr>
          <w:sz w:val="24"/>
          <w:szCs w:val="24"/>
        </w:rPr>
        <w:t xml:space="preserve">A su vez, hay que destacar el empleo de la </w:t>
      </w:r>
      <w:r w:rsidRPr="6271291A" w:rsidR="0084065F">
        <w:rPr>
          <w:sz w:val="24"/>
          <w:szCs w:val="24"/>
        </w:rPr>
        <w:t>p</w:t>
      </w:r>
      <w:r w:rsidRPr="6271291A" w:rsidR="00510F04">
        <w:rPr>
          <w:sz w:val="24"/>
          <w:szCs w:val="24"/>
        </w:rPr>
        <w:t xml:space="preserve">erífrasis en ciertos episodios para dar rodeos a la descripción exacta de los órganos sexuales con eufemismos. Por ejemplo, la siguiente frase describe con pudor (¡a estas alturas!) a salva sea la parte femenina en “El conjuro”: </w:t>
      </w:r>
      <w:r w:rsidRPr="6271291A" w:rsidR="61A70814">
        <w:rPr>
          <w:sz w:val="24"/>
          <w:szCs w:val="24"/>
        </w:rPr>
        <w:t>"</w:t>
      </w:r>
      <w:r w:rsidRPr="6271291A" w:rsidR="00510F04">
        <w:rPr>
          <w:sz w:val="24"/>
          <w:szCs w:val="24"/>
        </w:rPr>
        <w:t>…y, alzando la delgada vestidura, / de crespo vello en hebras mil rizado, / a cuyo centro daba colorido / un breve ojal, de rosas guarnecido.</w:t>
      </w:r>
      <w:r w:rsidRPr="6271291A" w:rsidR="60FCA22E">
        <w:rPr>
          <w:sz w:val="24"/>
          <w:szCs w:val="24"/>
        </w:rPr>
        <w:t>”</w:t>
      </w:r>
    </w:p>
    <w:p w:rsidRPr="00C5387B" w:rsidR="00510F04" w:rsidP="6271291A" w:rsidRDefault="00510F04" w14:paraId="3039179E" w14:textId="643BCD30">
      <w:pPr>
        <w:pStyle w:val="CSP-ChapterBodyText"/>
        <w:spacing w:line="360" w:lineRule="auto"/>
        <w:rPr>
          <w:sz w:val="24"/>
          <w:szCs w:val="24"/>
        </w:rPr>
      </w:pPr>
      <w:r w:rsidRPr="6271291A" w:rsidR="00510F04">
        <w:rPr>
          <w:sz w:val="24"/>
          <w:szCs w:val="24"/>
        </w:rPr>
        <w:t xml:space="preserve">Enseguida, el símil o comparación es otra herramienta de la lírica en don Félix para ilustrar algún detalle. En “Al maestro cuchillada”, el dios Príapo demuestra a un sacerdote que al ser el dios de las erecciones su miembro es el mayor de todos, incluso más grande que el del cura, quien recibió un conjuro para aumentar el tamaño del suyo. Y cito: </w:t>
      </w:r>
      <w:r w:rsidRPr="6271291A" w:rsidR="5DE07AA9">
        <w:rPr>
          <w:sz w:val="24"/>
          <w:szCs w:val="24"/>
        </w:rPr>
        <w:t>"</w:t>
      </w:r>
      <w:r w:rsidRPr="6271291A" w:rsidR="00510F04">
        <w:rPr>
          <w:sz w:val="24"/>
          <w:szCs w:val="24"/>
        </w:rPr>
        <w:t xml:space="preserve">…se destaca y muestra de repente / al cardenal impío / por miembro un mastelero de navío. / </w:t>
      </w:r>
      <w:r w:rsidRPr="6271291A" w:rsidR="00510F04">
        <w:rPr>
          <w:sz w:val="24"/>
          <w:szCs w:val="24"/>
        </w:rPr>
        <w:t>Quedóse</w:t>
      </w:r>
      <w:r w:rsidRPr="6271291A" w:rsidR="00510F04">
        <w:rPr>
          <w:sz w:val="24"/>
          <w:szCs w:val="24"/>
        </w:rPr>
        <w:t xml:space="preserve"> estupefacto el purpurado [clérigo] / porque, a su vista, el suyo viejo y feo / era lo mismo que poner al lado / del Coloso de Rodas un pigmeo.</w:t>
      </w:r>
      <w:r w:rsidRPr="6271291A" w:rsidR="36CC7869">
        <w:rPr>
          <w:sz w:val="24"/>
          <w:szCs w:val="24"/>
        </w:rPr>
        <w:t>”</w:t>
      </w:r>
    </w:p>
    <w:p w:rsidRPr="00C5387B" w:rsidR="00510F04" w:rsidP="6271291A" w:rsidRDefault="00B1746F" w14:paraId="194BDFC4" w14:textId="4948456F">
      <w:pPr>
        <w:pStyle w:val="CSP-ChapterBodyText"/>
        <w:spacing w:line="360" w:lineRule="auto"/>
        <w:rPr>
          <w:sz w:val="24"/>
          <w:szCs w:val="24"/>
        </w:rPr>
      </w:pPr>
      <w:r w:rsidRPr="6271291A" w:rsidR="00B1746F">
        <w:rPr>
          <w:sz w:val="24"/>
          <w:szCs w:val="24"/>
        </w:rPr>
        <w:t>P</w:t>
      </w:r>
      <w:r w:rsidRPr="6271291A" w:rsidR="00510F04">
        <w:rPr>
          <w:sz w:val="24"/>
          <w:szCs w:val="24"/>
        </w:rPr>
        <w:t xml:space="preserve">ara redondear el análisis, no podía faltar la aparición de la figura reina, la metáfora, que fue usada por Samaniego constantemente como un recurso para disfrazar con nueva sinonimia a penes y vaginas. </w:t>
      </w:r>
      <w:r w:rsidRPr="6271291A" w:rsidR="008A7815">
        <w:rPr>
          <w:sz w:val="24"/>
          <w:szCs w:val="24"/>
        </w:rPr>
        <w:t>E</w:t>
      </w:r>
      <w:r w:rsidRPr="6271291A" w:rsidR="00510F04">
        <w:rPr>
          <w:sz w:val="24"/>
          <w:szCs w:val="24"/>
        </w:rPr>
        <w:t xml:space="preserve">n el siguiente caso, fue utilizada para hablar de prepucios en lugar de turbantes cuando el personaje castellano de “El piñón” se puso una argolla para atrapar al turco que le iba a sodomizar y hacerle una circuncisión en el acto: </w:t>
      </w:r>
      <w:r w:rsidRPr="6271291A" w:rsidR="7E44104A">
        <w:rPr>
          <w:sz w:val="24"/>
          <w:szCs w:val="24"/>
        </w:rPr>
        <w:t>"</w:t>
      </w:r>
      <w:r w:rsidRPr="6271291A" w:rsidR="00510F04">
        <w:rPr>
          <w:sz w:val="24"/>
          <w:szCs w:val="24"/>
        </w:rPr>
        <w:t>…pero esto fue de un modo tan violento / que le quitó el turbante al instrumento.</w:t>
      </w:r>
      <w:r w:rsidRPr="6271291A" w:rsidR="42900985">
        <w:rPr>
          <w:sz w:val="24"/>
          <w:szCs w:val="24"/>
        </w:rPr>
        <w:t>”</w:t>
      </w:r>
    </w:p>
    <w:p w:rsidR="00DA5940" w:rsidP="6271291A" w:rsidRDefault="00DA5940" w14:paraId="144CFD85" w14:textId="77777777">
      <w:pPr>
        <w:pStyle w:val="CSP-ChapterBodyText"/>
        <w:spacing w:line="360" w:lineRule="auto"/>
        <w:ind w:firstLine="0"/>
        <w:rPr>
          <w:sz w:val="24"/>
          <w:szCs w:val="24"/>
        </w:rPr>
      </w:pPr>
    </w:p>
    <w:p w:rsidR="00DA5940" w:rsidP="6271291A" w:rsidRDefault="00DA5940" w14:paraId="59D0CC47" w14:textId="2768AAA1">
      <w:pPr>
        <w:pStyle w:val="CSP-ChapterBodyText"/>
        <w:spacing w:line="360" w:lineRule="auto"/>
        <w:ind w:firstLine="0"/>
        <w:rPr>
          <w:sz w:val="24"/>
          <w:szCs w:val="24"/>
        </w:rPr>
      </w:pPr>
      <w:r w:rsidRPr="6271291A" w:rsidR="00DA5940">
        <w:rPr>
          <w:sz w:val="24"/>
          <w:szCs w:val="24"/>
        </w:rPr>
        <w:t>ENTRE MEXICANOS NOS ENTENDEMOS</w:t>
      </w:r>
    </w:p>
    <w:p w:rsidRPr="00C5387B" w:rsidR="00510F04" w:rsidP="6271291A" w:rsidRDefault="00510F04" w14:paraId="0ED4341A" w14:textId="3FB4B741">
      <w:pPr>
        <w:pStyle w:val="CSP-ChapterBodyText"/>
        <w:spacing w:line="360" w:lineRule="auto"/>
        <w:ind w:firstLine="0"/>
        <w:rPr>
          <w:sz w:val="24"/>
          <w:szCs w:val="24"/>
        </w:rPr>
      </w:pPr>
      <w:r w:rsidRPr="6271291A" w:rsidR="00510F04">
        <w:rPr>
          <w:sz w:val="24"/>
          <w:szCs w:val="24"/>
        </w:rPr>
        <w:t xml:space="preserve">El lenguaje figurado o de doble sentido con trasfondo sexual es particular de mi país y no lo aborrezco por una razón. Siempre encontré </w:t>
      </w:r>
      <w:r w:rsidRPr="6271291A" w:rsidR="001E6CF6">
        <w:rPr>
          <w:sz w:val="24"/>
          <w:szCs w:val="24"/>
        </w:rPr>
        <w:t>e</w:t>
      </w:r>
      <w:r w:rsidRPr="6271291A" w:rsidR="00510F04">
        <w:rPr>
          <w:sz w:val="24"/>
          <w:szCs w:val="24"/>
        </w:rPr>
        <w:t>l albur mexicano como el hijo bastardo de la poesía nacional</w:t>
      </w:r>
      <w:r w:rsidRPr="6271291A" w:rsidR="0024673A">
        <w:rPr>
          <w:sz w:val="24"/>
          <w:szCs w:val="24"/>
        </w:rPr>
        <w:t>, sin afán de ofender a nadie</w:t>
      </w:r>
      <w:r w:rsidRPr="6271291A" w:rsidR="00510F04">
        <w:rPr>
          <w:sz w:val="24"/>
          <w:szCs w:val="24"/>
        </w:rPr>
        <w:t xml:space="preserve">. Bastardo no sólo porque es una metáfora gastada que cae en el abuso de la referencia a los genitales masculinos o femeninos y parece más una esgrima de penes que de ingenio, sino porque es una jerga no reconocida por la alta cultura y permanece escondida a los oídos castos, educados y poderosos. Así es, el albur fue el primer código secreto de protesta en Mesoamérica. No obstante, más allá del significado paradójico que tiene su </w:t>
      </w:r>
      <w:r w:rsidRPr="6271291A" w:rsidR="002A1B6C">
        <w:rPr>
          <w:sz w:val="24"/>
          <w:szCs w:val="24"/>
        </w:rPr>
        <w:t>existencia</w:t>
      </w:r>
      <w:r w:rsidRPr="6271291A" w:rsidR="00510F04">
        <w:rPr>
          <w:sz w:val="24"/>
          <w:szCs w:val="24"/>
        </w:rPr>
        <w:t xml:space="preserve"> en un país machista, el albur forma parte del folclor mexicano y, aunque sea marginado de</w:t>
      </w:r>
      <w:r w:rsidRPr="6271291A" w:rsidR="00130D57">
        <w:rPr>
          <w:sz w:val="24"/>
          <w:szCs w:val="24"/>
        </w:rPr>
        <w:t xml:space="preserve"> galerías</w:t>
      </w:r>
      <w:r w:rsidRPr="6271291A" w:rsidR="00510F04">
        <w:rPr>
          <w:sz w:val="24"/>
          <w:szCs w:val="24"/>
        </w:rPr>
        <w:t xml:space="preserve">, </w:t>
      </w:r>
      <w:r w:rsidRPr="6271291A" w:rsidR="00130D57">
        <w:rPr>
          <w:sz w:val="24"/>
          <w:szCs w:val="24"/>
        </w:rPr>
        <w:t xml:space="preserve">aún </w:t>
      </w:r>
      <w:r w:rsidRPr="6271291A" w:rsidR="00510F04">
        <w:rPr>
          <w:sz w:val="24"/>
          <w:szCs w:val="24"/>
        </w:rPr>
        <w:t>sigue vigente por el capital polisémico del español y no deja de ser poesía pese al exceso de comparar</w:t>
      </w:r>
      <w:r w:rsidRPr="6271291A" w:rsidR="00510F04">
        <w:rPr>
          <w:sz w:val="24"/>
          <w:szCs w:val="24"/>
        </w:rPr>
        <w:t xml:space="preserve"> falos con todas las cosas. “Es un juego de palabras, el arte del doble sentido: el albur en México es un lenguaje popular lleno de picardía”, dijo Lourdes Ruiz, más conocida como </w:t>
      </w:r>
      <w:r w:rsidRPr="6271291A" w:rsidR="001E6CF6">
        <w:rPr>
          <w:sz w:val="24"/>
          <w:szCs w:val="24"/>
        </w:rPr>
        <w:t>“L</w:t>
      </w:r>
      <w:r w:rsidRPr="6271291A" w:rsidR="00510F04">
        <w:rPr>
          <w:sz w:val="24"/>
          <w:szCs w:val="24"/>
        </w:rPr>
        <w:t xml:space="preserve">a </w:t>
      </w:r>
      <w:r w:rsidRPr="6271291A" w:rsidR="00510F04">
        <w:rPr>
          <w:sz w:val="24"/>
          <w:szCs w:val="24"/>
        </w:rPr>
        <w:t xml:space="preserve">Reina del </w:t>
      </w:r>
      <w:r w:rsidRPr="6271291A" w:rsidR="001E6CF6">
        <w:rPr>
          <w:sz w:val="24"/>
          <w:szCs w:val="24"/>
        </w:rPr>
        <w:t>A</w:t>
      </w:r>
      <w:r w:rsidRPr="6271291A" w:rsidR="00510F04">
        <w:rPr>
          <w:sz w:val="24"/>
          <w:szCs w:val="24"/>
        </w:rPr>
        <w:t xml:space="preserve">lbur”. Así como los tropos y métricas no son exclusivos del parnaso ni la academia (ya que también se encuentran en el hip-hop desde su rap de estudio hasta el </w:t>
      </w:r>
      <w:r w:rsidRPr="6271291A" w:rsidR="00510F04">
        <w:rPr>
          <w:i w:val="1"/>
          <w:iCs w:val="1"/>
          <w:sz w:val="24"/>
          <w:szCs w:val="24"/>
        </w:rPr>
        <w:t>freestyle</w:t>
      </w:r>
      <w:r w:rsidRPr="6271291A" w:rsidR="00510F04">
        <w:rPr>
          <w:sz w:val="24"/>
          <w:szCs w:val="24"/>
        </w:rPr>
        <w:t>), el albur también tiene derecho y libertad de usarse.</w:t>
      </w:r>
    </w:p>
    <w:p w:rsidRPr="00C5387B" w:rsidR="00510F04" w:rsidP="6271291A" w:rsidRDefault="00510F04" w14:paraId="7DDF915F" w14:textId="77777777">
      <w:pPr>
        <w:pStyle w:val="CSP-ChapterBodyText"/>
        <w:spacing w:line="360" w:lineRule="auto"/>
        <w:rPr>
          <w:sz w:val="24"/>
          <w:szCs w:val="24"/>
        </w:rPr>
      </w:pPr>
      <w:r w:rsidRPr="6271291A" w:rsidR="00510F04">
        <w:rPr>
          <w:sz w:val="24"/>
          <w:szCs w:val="24"/>
        </w:rPr>
        <w:t xml:space="preserve">Sin embargo, mis alumnos de prepa miraron sólo el aspecto sensual y atrevido de la obra del siglo XVIII. ¿Cuándo querrán ver más allá del arcoíris? ¿Acaso seré el tornado que los mude de su propio Kansas hacia tierras literarias con más color? ¿Podrán olvidar el sepia eterno de sus </w:t>
      </w:r>
      <w:r w:rsidRPr="6271291A" w:rsidR="00510F04">
        <w:rPr>
          <w:i w:val="1"/>
          <w:iCs w:val="1"/>
          <w:sz w:val="24"/>
          <w:szCs w:val="24"/>
        </w:rPr>
        <w:t>smartphones</w:t>
      </w:r>
      <w:r w:rsidRPr="6271291A" w:rsidR="00510F04">
        <w:rPr>
          <w:sz w:val="24"/>
          <w:szCs w:val="24"/>
        </w:rPr>
        <w:t xml:space="preserve">? Perdón por las referencias a </w:t>
      </w:r>
      <w:r w:rsidRPr="6271291A" w:rsidR="00510F04">
        <w:rPr>
          <w:sz w:val="24"/>
          <w:szCs w:val="24"/>
        </w:rPr>
        <w:t>Dorothy</w:t>
      </w:r>
      <w:r w:rsidRPr="6271291A" w:rsidR="00510F04">
        <w:rPr>
          <w:sz w:val="24"/>
          <w:szCs w:val="24"/>
        </w:rPr>
        <w:t xml:space="preserve"> y </w:t>
      </w:r>
      <w:r w:rsidRPr="6271291A" w:rsidR="00510F04">
        <w:rPr>
          <w:i w:val="1"/>
          <w:iCs w:val="1"/>
          <w:sz w:val="24"/>
          <w:szCs w:val="24"/>
        </w:rPr>
        <w:t>El Mago de Oz</w:t>
      </w:r>
      <w:r w:rsidRPr="6271291A" w:rsidR="00510F04">
        <w:rPr>
          <w:sz w:val="24"/>
          <w:szCs w:val="24"/>
        </w:rPr>
        <w:t>, pero acabo de ver la película.</w:t>
      </w:r>
    </w:p>
    <w:p w:rsidRPr="00C5387B" w:rsidR="00510F04" w:rsidP="6271291A" w:rsidRDefault="00510F04" w14:paraId="04D8F81B" w14:textId="61BBFFC2">
      <w:pPr>
        <w:pStyle w:val="CSP-ChapterBodyText"/>
        <w:spacing w:line="360" w:lineRule="auto"/>
        <w:rPr>
          <w:sz w:val="24"/>
          <w:szCs w:val="24"/>
        </w:rPr>
      </w:pPr>
      <w:r w:rsidRPr="6271291A" w:rsidR="00510F04">
        <w:rPr>
          <w:sz w:val="24"/>
          <w:szCs w:val="24"/>
        </w:rPr>
        <w:t>Entonces, si alguien de mi</w:t>
      </w:r>
      <w:r w:rsidRPr="6271291A" w:rsidR="009A5861">
        <w:rPr>
          <w:sz w:val="24"/>
          <w:szCs w:val="24"/>
        </w:rPr>
        <w:t>s clases</w:t>
      </w:r>
      <w:r w:rsidRPr="6271291A" w:rsidR="00510F04">
        <w:rPr>
          <w:sz w:val="24"/>
          <w:szCs w:val="24"/>
        </w:rPr>
        <w:t xml:space="preserve"> </w:t>
      </w:r>
      <w:r w:rsidRPr="6271291A" w:rsidR="00B94D76">
        <w:rPr>
          <w:sz w:val="24"/>
          <w:szCs w:val="24"/>
        </w:rPr>
        <w:t xml:space="preserve">o </w:t>
      </w:r>
      <w:r w:rsidRPr="6271291A" w:rsidR="00B94D76">
        <w:rPr>
          <w:sz w:val="24"/>
          <w:szCs w:val="24"/>
        </w:rPr>
        <w:t xml:space="preserve">club de lectura </w:t>
      </w:r>
      <w:r w:rsidRPr="6271291A" w:rsidR="00510F04">
        <w:rPr>
          <w:sz w:val="24"/>
          <w:szCs w:val="24"/>
        </w:rPr>
        <w:t>va a rechazar uno de mis libros preferidos</w:t>
      </w:r>
      <w:r w:rsidRPr="6271291A" w:rsidR="00834C48">
        <w:rPr>
          <w:sz w:val="24"/>
          <w:szCs w:val="24"/>
        </w:rPr>
        <w:t xml:space="preserve"> o actividad</w:t>
      </w:r>
      <w:r w:rsidRPr="6271291A" w:rsidR="008743AE">
        <w:rPr>
          <w:sz w:val="24"/>
          <w:szCs w:val="24"/>
        </w:rPr>
        <w:t xml:space="preserve"> del repertorio</w:t>
      </w:r>
      <w:r w:rsidRPr="6271291A" w:rsidR="00510F04">
        <w:rPr>
          <w:sz w:val="24"/>
          <w:szCs w:val="24"/>
        </w:rPr>
        <w:t>, por lo menos ansío que sea con gracia y lo haga un miembro (no es albur) con una lúdica ambigüedad, el calambur o la dilogía.</w:t>
      </w:r>
      <w:r w:rsidRPr="6271291A" w:rsidR="00834C48">
        <w:rPr>
          <w:sz w:val="24"/>
          <w:szCs w:val="24"/>
        </w:rPr>
        <w:t xml:space="preserve"> </w:t>
      </w:r>
      <w:r w:rsidRPr="6271291A" w:rsidR="00EA1F61">
        <w:rPr>
          <w:sz w:val="24"/>
          <w:szCs w:val="24"/>
        </w:rPr>
        <w:t>No es imposible, y</w:t>
      </w:r>
      <w:r w:rsidRPr="6271291A" w:rsidR="00834C48">
        <w:rPr>
          <w:sz w:val="24"/>
          <w:szCs w:val="24"/>
        </w:rPr>
        <w:t>a me pasó</w:t>
      </w:r>
      <w:r w:rsidRPr="6271291A" w:rsidR="00EA1F61">
        <w:rPr>
          <w:sz w:val="24"/>
          <w:szCs w:val="24"/>
        </w:rPr>
        <w:t>. L</w:t>
      </w:r>
      <w:r w:rsidRPr="6271291A" w:rsidR="00834C48">
        <w:rPr>
          <w:sz w:val="24"/>
          <w:szCs w:val="24"/>
        </w:rPr>
        <w:t xml:space="preserve">o hizo </w:t>
      </w:r>
      <w:r w:rsidRPr="6271291A" w:rsidR="00834C48">
        <w:rPr>
          <w:b w:val="0"/>
          <w:bCs w:val="0"/>
          <w:color w:val="000000" w:themeColor="text1" w:themeTint="FF" w:themeShade="FF"/>
          <w:sz w:val="24"/>
          <w:szCs w:val="24"/>
        </w:rPr>
        <w:t>Diana</w:t>
      </w:r>
      <w:r w:rsidRPr="6271291A" w:rsidR="00834C48">
        <w:rPr>
          <w:b w:val="0"/>
          <w:bCs w:val="0"/>
          <w:color w:val="FFFFFF" w:themeColor="background1" w:themeTint="FF" w:themeShade="FF"/>
          <w:sz w:val="24"/>
          <w:szCs w:val="24"/>
        </w:rPr>
        <w:t xml:space="preserve"> </w:t>
      </w:r>
      <w:r w:rsidRPr="6271291A" w:rsidR="00834C48">
        <w:rPr>
          <w:b w:val="0"/>
          <w:bCs w:val="0"/>
          <w:color w:val="auto"/>
          <w:sz w:val="24"/>
          <w:szCs w:val="24"/>
        </w:rPr>
        <w:t>López</w:t>
      </w:r>
      <w:r w:rsidRPr="6271291A" w:rsidR="00834C48">
        <w:rPr>
          <w:b w:val="1"/>
          <w:bCs w:val="1"/>
          <w:sz w:val="24"/>
          <w:szCs w:val="24"/>
        </w:rPr>
        <w:t xml:space="preserve"> </w:t>
      </w:r>
      <w:r w:rsidRPr="6271291A" w:rsidR="00834C48">
        <w:rPr>
          <w:sz w:val="24"/>
          <w:szCs w:val="24"/>
        </w:rPr>
        <w:t>con un cuarteto de estrofas y, antes que sentirme ofendido, me reí de su sinceridad, atrevimiento</w:t>
      </w:r>
      <w:r w:rsidRPr="6271291A" w:rsidR="00BE5FC7">
        <w:rPr>
          <w:sz w:val="24"/>
          <w:szCs w:val="24"/>
        </w:rPr>
        <w:t xml:space="preserve"> y </w:t>
      </w:r>
      <w:r w:rsidRPr="6271291A" w:rsidR="00780167">
        <w:rPr>
          <w:sz w:val="24"/>
          <w:szCs w:val="24"/>
        </w:rPr>
        <w:t xml:space="preserve">versátil </w:t>
      </w:r>
      <w:r w:rsidRPr="6271291A" w:rsidR="003064E4">
        <w:rPr>
          <w:sz w:val="24"/>
          <w:szCs w:val="24"/>
        </w:rPr>
        <w:t>don</w:t>
      </w:r>
      <w:r w:rsidRPr="6271291A" w:rsidR="00BE5FC7">
        <w:rPr>
          <w:sz w:val="24"/>
          <w:szCs w:val="24"/>
        </w:rPr>
        <w:t xml:space="preserve">. Entendí que incluso una mala práctica </w:t>
      </w:r>
      <w:r w:rsidRPr="6271291A" w:rsidR="003064E4">
        <w:rPr>
          <w:sz w:val="24"/>
          <w:szCs w:val="24"/>
        </w:rPr>
        <w:t xml:space="preserve">docente </w:t>
      </w:r>
      <w:r w:rsidRPr="6271291A" w:rsidR="00BE5FC7">
        <w:rPr>
          <w:sz w:val="24"/>
          <w:szCs w:val="24"/>
        </w:rPr>
        <w:t xml:space="preserve">sirve de retroalimentación para </w:t>
      </w:r>
      <w:r w:rsidRPr="6271291A" w:rsidR="003064E4">
        <w:rPr>
          <w:sz w:val="24"/>
          <w:szCs w:val="24"/>
        </w:rPr>
        <w:t>nuestra labor</w:t>
      </w:r>
      <w:r w:rsidRPr="6271291A" w:rsidR="00804174">
        <w:rPr>
          <w:sz w:val="24"/>
          <w:szCs w:val="24"/>
        </w:rPr>
        <w:t xml:space="preserve">. </w:t>
      </w:r>
      <w:r w:rsidRPr="6271291A" w:rsidR="00460E63">
        <w:rPr>
          <w:sz w:val="24"/>
          <w:szCs w:val="24"/>
        </w:rPr>
        <w:t>P</w:t>
      </w:r>
      <w:r w:rsidRPr="6271291A" w:rsidR="00804174">
        <w:rPr>
          <w:sz w:val="24"/>
          <w:szCs w:val="24"/>
        </w:rPr>
        <w:t>or este tipo de experiencias</w:t>
      </w:r>
      <w:r w:rsidRPr="6271291A" w:rsidR="00460E63">
        <w:rPr>
          <w:sz w:val="24"/>
          <w:szCs w:val="24"/>
        </w:rPr>
        <w:t xml:space="preserve"> y testimonios</w:t>
      </w:r>
      <w:r w:rsidRPr="6271291A" w:rsidR="00804174">
        <w:rPr>
          <w:sz w:val="24"/>
          <w:szCs w:val="24"/>
        </w:rPr>
        <w:t xml:space="preserve">, nació el título de este libro, </w:t>
      </w:r>
      <w:r w:rsidRPr="6271291A" w:rsidR="00804174">
        <w:rPr>
          <w:i w:val="1"/>
          <w:iCs w:val="1"/>
          <w:sz w:val="24"/>
          <w:szCs w:val="24"/>
        </w:rPr>
        <w:t>Tallerear</w:t>
      </w:r>
      <w:r w:rsidRPr="6271291A" w:rsidR="00804174">
        <w:rPr>
          <w:i w:val="1"/>
          <w:iCs w:val="1"/>
          <w:sz w:val="24"/>
          <w:szCs w:val="24"/>
        </w:rPr>
        <w:t xml:space="preserve"> desde el fracaso</w:t>
      </w:r>
      <w:r w:rsidRPr="6271291A" w:rsidR="00BE5FC7">
        <w:rPr>
          <w:sz w:val="24"/>
          <w:szCs w:val="24"/>
        </w:rPr>
        <w:t>.</w:t>
      </w:r>
      <w:r w:rsidRPr="6271291A" w:rsidR="007205CF">
        <w:rPr>
          <w:sz w:val="24"/>
          <w:szCs w:val="24"/>
        </w:rPr>
        <w:t xml:space="preserve"> Y cito completo su poema</w:t>
      </w:r>
      <w:r w:rsidRPr="6271291A" w:rsidR="00C30D4C">
        <w:rPr>
          <w:sz w:val="24"/>
          <w:szCs w:val="24"/>
        </w:rPr>
        <w:t>, publicado previamente en la primera antología del club</w:t>
      </w:r>
      <w:r w:rsidRPr="6271291A" w:rsidR="001E6CF6">
        <w:rPr>
          <w:sz w:val="24"/>
          <w:szCs w:val="24"/>
        </w:rPr>
        <w:t>,</w:t>
      </w:r>
      <w:r w:rsidRPr="6271291A" w:rsidR="00C30D4C">
        <w:rPr>
          <w:sz w:val="24"/>
          <w:szCs w:val="24"/>
        </w:rPr>
        <w:t xml:space="preserve"> </w:t>
      </w:r>
      <w:r w:rsidRPr="6271291A" w:rsidR="00C30D4C">
        <w:rPr>
          <w:i w:val="1"/>
          <w:iCs w:val="1"/>
          <w:sz w:val="24"/>
          <w:szCs w:val="24"/>
        </w:rPr>
        <w:t>Ficciones desde el desierto</w:t>
      </w:r>
      <w:r w:rsidRPr="6271291A" w:rsidR="00C30D4C">
        <w:rPr>
          <w:sz w:val="24"/>
          <w:szCs w:val="24"/>
        </w:rPr>
        <w:t xml:space="preserve"> (2022)</w:t>
      </w:r>
      <w:r w:rsidRPr="6271291A" w:rsidR="007205CF">
        <w:rPr>
          <w:sz w:val="24"/>
          <w:szCs w:val="24"/>
        </w:rPr>
        <w:t>:</w:t>
      </w:r>
    </w:p>
    <w:p w:rsidRPr="00C5387B" w:rsidR="004B329B" w:rsidP="00BF7FA0" w:rsidRDefault="004B329B" w14:paraId="0FAD867E" w14:textId="48AB272F">
      <w:pPr>
        <w:pStyle w:val="CSP-ChapterBodyText"/>
        <w:spacing w:line="276" w:lineRule="auto"/>
        <w:rPr>
          <w:sz w:val="24"/>
          <w:szCs w:val="24"/>
        </w:rPr>
      </w:pPr>
    </w:p>
    <w:p w:rsidRPr="00C5387B" w:rsidR="00B2315D" w:rsidP="00BF7FA0" w:rsidRDefault="00B2315D" w14:paraId="191B68DD" w14:textId="77777777">
      <w:pPr>
        <w:pStyle w:val="CSP-ChapterBodyText"/>
        <w:spacing w:line="276" w:lineRule="auto"/>
        <w:ind w:left="993"/>
        <w:rPr>
          <w:sz w:val="24"/>
          <w:szCs w:val="24"/>
        </w:rPr>
      </w:pPr>
      <w:r w:rsidRPr="6271291A" w:rsidR="00B2315D">
        <w:rPr>
          <w:sz w:val="24"/>
          <w:szCs w:val="24"/>
        </w:rPr>
        <w:t>Otro día en narrativa,</w:t>
      </w:r>
    </w:p>
    <w:p w:rsidRPr="00C5387B" w:rsidR="00B2315D" w:rsidP="00BF7FA0" w:rsidRDefault="00B2315D" w14:paraId="4B92B376" w14:textId="77777777">
      <w:pPr>
        <w:pStyle w:val="CSP-ChapterBodyText"/>
        <w:spacing w:line="276" w:lineRule="auto"/>
        <w:ind w:left="993"/>
        <w:rPr>
          <w:sz w:val="24"/>
          <w:szCs w:val="24"/>
        </w:rPr>
      </w:pPr>
      <w:r w:rsidRPr="6271291A" w:rsidR="00B2315D">
        <w:rPr>
          <w:sz w:val="24"/>
          <w:szCs w:val="24"/>
        </w:rPr>
        <w:t xml:space="preserve">otra clase de enseñanza, </w:t>
      </w:r>
    </w:p>
    <w:p w:rsidRPr="00C5387B" w:rsidR="00B2315D" w:rsidP="00BF7FA0" w:rsidRDefault="00B2315D" w14:paraId="55FB9327" w14:textId="77777777">
      <w:pPr>
        <w:pStyle w:val="CSP-ChapterBodyText"/>
        <w:spacing w:line="276" w:lineRule="auto"/>
        <w:ind w:left="993"/>
        <w:rPr>
          <w:sz w:val="24"/>
          <w:szCs w:val="24"/>
        </w:rPr>
      </w:pPr>
      <w:r w:rsidRPr="6271291A" w:rsidR="00B2315D">
        <w:rPr>
          <w:sz w:val="24"/>
          <w:szCs w:val="24"/>
        </w:rPr>
        <w:t>ya no puedo ni dormir</w:t>
      </w:r>
    </w:p>
    <w:p w:rsidRPr="00C5387B" w:rsidR="00B2315D" w:rsidP="00BF7FA0" w:rsidRDefault="00B2315D" w14:paraId="2F491E7A" w14:textId="77777777">
      <w:pPr>
        <w:pStyle w:val="CSP-ChapterBodyText"/>
        <w:spacing w:line="276" w:lineRule="auto"/>
        <w:ind w:left="993"/>
        <w:rPr>
          <w:sz w:val="24"/>
          <w:szCs w:val="24"/>
        </w:rPr>
      </w:pPr>
      <w:r w:rsidRPr="6271291A" w:rsidR="00B2315D">
        <w:rPr>
          <w:sz w:val="24"/>
          <w:szCs w:val="24"/>
        </w:rPr>
        <w:t>por esta desconfianza.</w:t>
      </w:r>
    </w:p>
    <w:p w:rsidRPr="00C5387B" w:rsidR="00B2315D" w:rsidP="00BF7FA0" w:rsidRDefault="00B2315D" w14:paraId="232309F6" w14:textId="77777777">
      <w:pPr>
        <w:pStyle w:val="CSP-ChapterBodyText"/>
        <w:spacing w:line="276" w:lineRule="auto"/>
        <w:ind w:left="993"/>
        <w:rPr>
          <w:sz w:val="24"/>
          <w:szCs w:val="24"/>
        </w:rPr>
      </w:pPr>
    </w:p>
    <w:p w:rsidRPr="00C5387B" w:rsidR="00B2315D" w:rsidP="00BF7FA0" w:rsidRDefault="00B2315D" w14:paraId="1241DB77" w14:textId="77777777">
      <w:pPr>
        <w:pStyle w:val="CSP-ChapterBodyText"/>
        <w:spacing w:line="276" w:lineRule="auto"/>
        <w:ind w:left="993"/>
        <w:rPr>
          <w:sz w:val="24"/>
          <w:szCs w:val="24"/>
        </w:rPr>
      </w:pPr>
      <w:r w:rsidRPr="6271291A" w:rsidR="00B2315D">
        <w:rPr>
          <w:sz w:val="24"/>
          <w:szCs w:val="24"/>
        </w:rPr>
        <w:t>Cada sesión es lo mismo:</w:t>
      </w:r>
    </w:p>
    <w:p w:rsidRPr="00C5387B" w:rsidR="00B2315D" w:rsidP="00BF7FA0" w:rsidRDefault="00B2315D" w14:paraId="038D2772" w14:textId="77777777">
      <w:pPr>
        <w:pStyle w:val="CSP-ChapterBodyText"/>
        <w:spacing w:line="276" w:lineRule="auto"/>
        <w:ind w:left="993"/>
        <w:rPr>
          <w:sz w:val="24"/>
          <w:szCs w:val="24"/>
        </w:rPr>
      </w:pPr>
      <w:r w:rsidRPr="6271291A" w:rsidR="00B2315D">
        <w:rPr>
          <w:sz w:val="24"/>
          <w:szCs w:val="24"/>
        </w:rPr>
        <w:t>una hoja y una pluma,</w:t>
      </w:r>
    </w:p>
    <w:p w:rsidRPr="00C5387B" w:rsidR="00B2315D" w:rsidP="00BF7FA0" w:rsidRDefault="00B2315D" w14:paraId="592EF144" w14:textId="77777777">
      <w:pPr>
        <w:pStyle w:val="CSP-ChapterBodyText"/>
        <w:spacing w:line="276" w:lineRule="auto"/>
        <w:ind w:left="993"/>
        <w:rPr>
          <w:sz w:val="24"/>
          <w:szCs w:val="24"/>
        </w:rPr>
      </w:pPr>
      <w:r w:rsidRPr="6271291A" w:rsidR="00B2315D">
        <w:rPr>
          <w:sz w:val="24"/>
          <w:szCs w:val="24"/>
        </w:rPr>
        <w:t>aunque parezca dramatismo,</w:t>
      </w:r>
    </w:p>
    <w:p w:rsidRPr="00C5387B" w:rsidR="00B2315D" w:rsidP="00BF7FA0" w:rsidRDefault="00B2315D" w14:paraId="78EAA806" w14:textId="77777777">
      <w:pPr>
        <w:pStyle w:val="CSP-ChapterBodyText"/>
        <w:spacing w:line="276" w:lineRule="auto"/>
        <w:ind w:left="993"/>
        <w:rPr>
          <w:sz w:val="24"/>
          <w:szCs w:val="24"/>
        </w:rPr>
      </w:pPr>
      <w:r w:rsidRPr="6271291A" w:rsidR="00B2315D">
        <w:rPr>
          <w:sz w:val="24"/>
          <w:szCs w:val="24"/>
        </w:rPr>
        <w:t>es lo que siempre me abruma.</w:t>
      </w:r>
    </w:p>
    <w:p w:rsidRPr="00C5387B" w:rsidR="00B2315D" w:rsidP="00BF7FA0" w:rsidRDefault="00B2315D" w14:paraId="5D3CE4B7" w14:textId="77777777">
      <w:pPr>
        <w:pStyle w:val="CSP-ChapterBodyText"/>
        <w:spacing w:line="276" w:lineRule="auto"/>
        <w:ind w:left="993"/>
        <w:rPr>
          <w:sz w:val="24"/>
          <w:szCs w:val="24"/>
        </w:rPr>
      </w:pPr>
    </w:p>
    <w:p w:rsidRPr="00C5387B" w:rsidR="00B2315D" w:rsidP="00BF7FA0" w:rsidRDefault="00B2315D" w14:paraId="041F281C" w14:textId="77777777">
      <w:pPr>
        <w:pStyle w:val="CSP-ChapterBodyText"/>
        <w:spacing w:line="276" w:lineRule="auto"/>
        <w:ind w:left="993"/>
        <w:rPr>
          <w:sz w:val="24"/>
          <w:szCs w:val="24"/>
        </w:rPr>
      </w:pPr>
      <w:r w:rsidRPr="6271291A" w:rsidR="00B2315D">
        <w:rPr>
          <w:sz w:val="24"/>
          <w:szCs w:val="24"/>
        </w:rPr>
        <w:t>“Piensen en dos palabras;</w:t>
      </w:r>
    </w:p>
    <w:p w:rsidRPr="00C5387B" w:rsidR="00B2315D" w:rsidP="00BF7FA0" w:rsidRDefault="00B2315D" w14:paraId="3A5275AA" w14:textId="77777777">
      <w:pPr>
        <w:pStyle w:val="CSP-ChapterBodyText"/>
        <w:spacing w:line="276" w:lineRule="auto"/>
        <w:ind w:left="993"/>
        <w:rPr>
          <w:sz w:val="24"/>
          <w:szCs w:val="24"/>
        </w:rPr>
      </w:pPr>
      <w:r w:rsidRPr="6271291A" w:rsidR="00B2315D">
        <w:rPr>
          <w:sz w:val="24"/>
          <w:szCs w:val="24"/>
        </w:rPr>
        <w:t>Una, un personaje y otra, un objeto”.</w:t>
      </w:r>
    </w:p>
    <w:p w:rsidRPr="00C5387B" w:rsidR="00B2315D" w:rsidP="00BF7FA0" w:rsidRDefault="00B2315D" w14:paraId="0878DD24" w14:textId="77777777">
      <w:pPr>
        <w:pStyle w:val="CSP-ChapterBodyText"/>
        <w:spacing w:line="276" w:lineRule="auto"/>
        <w:ind w:left="993"/>
        <w:rPr>
          <w:sz w:val="24"/>
          <w:szCs w:val="24"/>
        </w:rPr>
      </w:pPr>
      <w:r w:rsidRPr="6271291A" w:rsidR="00B2315D">
        <w:rPr>
          <w:sz w:val="24"/>
          <w:szCs w:val="24"/>
        </w:rPr>
        <w:t>Dios, ya se me van las cabras.</w:t>
      </w:r>
    </w:p>
    <w:p w:rsidRPr="00C5387B" w:rsidR="00B2315D" w:rsidP="00BF7FA0" w:rsidRDefault="00B2315D" w14:paraId="1FC87483" w14:textId="77777777">
      <w:pPr>
        <w:pStyle w:val="CSP-ChapterBodyText"/>
        <w:spacing w:line="276" w:lineRule="auto"/>
        <w:ind w:left="993"/>
        <w:rPr>
          <w:sz w:val="24"/>
          <w:szCs w:val="24"/>
        </w:rPr>
      </w:pPr>
      <w:r w:rsidRPr="6271291A" w:rsidR="00B2315D">
        <w:rPr>
          <w:sz w:val="24"/>
          <w:szCs w:val="24"/>
        </w:rPr>
        <w:t>No puedo con este sufrimiento.</w:t>
      </w:r>
    </w:p>
    <w:p w:rsidRPr="00C5387B" w:rsidR="00B2315D" w:rsidP="00BF7FA0" w:rsidRDefault="00B2315D" w14:paraId="682A9589" w14:textId="77777777">
      <w:pPr>
        <w:pStyle w:val="CSP-ChapterBodyText"/>
        <w:spacing w:line="276" w:lineRule="auto"/>
        <w:ind w:left="993"/>
        <w:rPr>
          <w:sz w:val="24"/>
          <w:szCs w:val="24"/>
        </w:rPr>
      </w:pPr>
    </w:p>
    <w:p w:rsidRPr="00C5387B" w:rsidR="00B2315D" w:rsidP="00BF7FA0" w:rsidRDefault="00B2315D" w14:paraId="44B7A1B4" w14:textId="77777777">
      <w:pPr>
        <w:pStyle w:val="CSP-ChapterBodyText"/>
        <w:spacing w:line="276" w:lineRule="auto"/>
        <w:ind w:left="993"/>
        <w:rPr>
          <w:sz w:val="24"/>
          <w:szCs w:val="24"/>
        </w:rPr>
      </w:pPr>
      <w:r w:rsidRPr="6271291A" w:rsidR="00B2315D">
        <w:rPr>
          <w:sz w:val="24"/>
          <w:szCs w:val="24"/>
        </w:rPr>
        <w:t>Lo que era una actividad,</w:t>
      </w:r>
    </w:p>
    <w:p w:rsidRPr="00C5387B" w:rsidR="00B2315D" w:rsidP="00BF7FA0" w:rsidRDefault="00B2315D" w14:paraId="53C356AC" w14:textId="77777777">
      <w:pPr>
        <w:pStyle w:val="CSP-ChapterBodyText"/>
        <w:spacing w:line="276" w:lineRule="auto"/>
        <w:ind w:left="993"/>
        <w:rPr>
          <w:sz w:val="24"/>
          <w:szCs w:val="24"/>
        </w:rPr>
      </w:pPr>
      <w:r w:rsidRPr="6271291A" w:rsidR="00B2315D">
        <w:rPr>
          <w:sz w:val="24"/>
          <w:szCs w:val="24"/>
        </w:rPr>
        <w:t>se volvió monotonía.</w:t>
      </w:r>
    </w:p>
    <w:p w:rsidRPr="00C5387B" w:rsidR="00B2315D" w:rsidP="00BF7FA0" w:rsidRDefault="00B2315D" w14:paraId="07E0EDFD" w14:textId="77777777">
      <w:pPr>
        <w:pStyle w:val="CSP-ChapterBodyText"/>
        <w:spacing w:line="276" w:lineRule="auto"/>
        <w:ind w:left="993"/>
        <w:rPr>
          <w:sz w:val="24"/>
          <w:szCs w:val="24"/>
        </w:rPr>
      </w:pPr>
      <w:r w:rsidRPr="6271291A" w:rsidR="00B2315D">
        <w:rPr>
          <w:sz w:val="24"/>
          <w:szCs w:val="24"/>
        </w:rPr>
        <w:t>De los binomios fantásticos,</w:t>
      </w:r>
    </w:p>
    <w:p w:rsidRPr="00C5387B" w:rsidR="00B26ABB" w:rsidP="00BF7FA0" w:rsidRDefault="00B2315D" w14:paraId="2FBA3C29" w14:textId="5B16ACCB">
      <w:pPr>
        <w:pStyle w:val="CSP-ChapterBodyText"/>
        <w:spacing w:line="276" w:lineRule="auto"/>
        <w:ind w:left="993"/>
        <w:rPr>
          <w:sz w:val="24"/>
          <w:szCs w:val="24"/>
        </w:rPr>
      </w:pPr>
      <w:r w:rsidRPr="6271291A" w:rsidR="00B2315D">
        <w:rPr>
          <w:sz w:val="24"/>
          <w:szCs w:val="24"/>
        </w:rPr>
        <w:t>nadie lo creería.</w:t>
      </w:r>
    </w:p>
    <w:p w:rsidRPr="00C5387B" w:rsidR="00B2315D" w:rsidP="00BF7FA0" w:rsidRDefault="00B2315D" w14:paraId="08E1B6AE" w14:textId="77777777">
      <w:pPr>
        <w:pStyle w:val="CSP-ChapterBodyText"/>
        <w:spacing w:line="276" w:lineRule="auto"/>
        <w:rPr>
          <w:sz w:val="24"/>
          <w:szCs w:val="24"/>
        </w:rPr>
      </w:pPr>
    </w:p>
    <w:p w:rsidRPr="00C5387B" w:rsidR="00510F04" w:rsidP="6271291A" w:rsidRDefault="00510F04" w14:paraId="240ACD44" w14:textId="5C8DC4BD">
      <w:pPr>
        <w:pStyle w:val="CSP-ChapterBodyText"/>
        <w:spacing w:line="360" w:lineRule="auto"/>
        <w:rPr>
          <w:sz w:val="24"/>
          <w:szCs w:val="24"/>
        </w:rPr>
      </w:pPr>
      <w:r w:rsidRPr="6271291A" w:rsidR="00510F04">
        <w:rPr>
          <w:sz w:val="24"/>
          <w:szCs w:val="24"/>
        </w:rPr>
        <w:t xml:space="preserve">En mi </w:t>
      </w:r>
      <w:r w:rsidRPr="6271291A" w:rsidR="006C7A1B">
        <w:rPr>
          <w:sz w:val="24"/>
          <w:szCs w:val="24"/>
        </w:rPr>
        <w:t xml:space="preserve">última </w:t>
      </w:r>
      <w:r w:rsidRPr="6271291A" w:rsidR="00510F04">
        <w:rPr>
          <w:sz w:val="24"/>
          <w:szCs w:val="24"/>
        </w:rPr>
        <w:t xml:space="preserve">defensa, debido a la derrota como promotor de lectura, me vi tentado a usar la frase del poeta Mario Santiago Papasquiaro (“A la poesía que la salve su chingada madre…”) y </w:t>
      </w:r>
      <w:r w:rsidRPr="6271291A" w:rsidR="00510F04">
        <w:rPr>
          <w:sz w:val="24"/>
          <w:szCs w:val="24"/>
        </w:rPr>
        <w:t xml:space="preserve">modificarla para concluir esta </w:t>
      </w:r>
      <w:r w:rsidRPr="6271291A" w:rsidR="006138AA">
        <w:rPr>
          <w:sz w:val="24"/>
          <w:szCs w:val="24"/>
        </w:rPr>
        <w:t>lluvia de ideas</w:t>
      </w:r>
      <w:r w:rsidRPr="6271291A" w:rsidR="00510F04">
        <w:rPr>
          <w:sz w:val="24"/>
          <w:szCs w:val="24"/>
        </w:rPr>
        <w:t xml:space="preserve">. Quería mostrar con rotundidad mi cansancio, no sobre la mediación lectora, sino por lo que nos toca resistir, precisamente, debido a la falta del hábito lector </w:t>
      </w:r>
      <w:r w:rsidRPr="6271291A" w:rsidR="00510F04">
        <w:rPr>
          <w:sz w:val="24"/>
          <w:szCs w:val="24"/>
        </w:rPr>
        <w:t>en los jóvenes</w:t>
      </w:r>
      <w:r w:rsidRPr="6271291A" w:rsidR="00510F04">
        <w:rPr>
          <w:sz w:val="24"/>
          <w:szCs w:val="24"/>
        </w:rPr>
        <w:t>. El prejuicio está latente hasta en los transgresores por naturaleza</w:t>
      </w:r>
      <w:r w:rsidRPr="6271291A" w:rsidR="00605700">
        <w:rPr>
          <w:sz w:val="24"/>
          <w:szCs w:val="24"/>
        </w:rPr>
        <w:t>,</w:t>
      </w:r>
      <w:r w:rsidRPr="6271291A" w:rsidR="00510F04">
        <w:rPr>
          <w:sz w:val="24"/>
          <w:szCs w:val="24"/>
        </w:rPr>
        <w:t xml:space="preserve"> debido a su edad. Afortunadamente me contuve a tiempo para citar esa frase. Ahora pienso alzar las manos y rezar por un nuevo </w:t>
      </w:r>
      <w:r w:rsidRPr="6271291A" w:rsidR="00510F04">
        <w:rPr>
          <w:i w:val="1"/>
          <w:iCs w:val="1"/>
          <w:sz w:val="24"/>
          <w:szCs w:val="24"/>
        </w:rPr>
        <w:t>Boom latinoamericano</w:t>
      </w:r>
      <w:r w:rsidRPr="6271291A" w:rsidR="00510F04">
        <w:rPr>
          <w:sz w:val="24"/>
          <w:szCs w:val="24"/>
        </w:rPr>
        <w:t xml:space="preserve"> de literatura; pero si Dios es sarcástico conmigo y me envía un nuevo ídolo de música urbana, mejor estaré orando por otro corazón, porque el mío </w:t>
      </w:r>
      <w:r w:rsidRPr="6271291A" w:rsidR="00102DFF">
        <w:rPr>
          <w:sz w:val="24"/>
          <w:szCs w:val="24"/>
        </w:rPr>
        <w:t xml:space="preserve">estará muy </w:t>
      </w:r>
      <w:r w:rsidRPr="6271291A" w:rsidR="00510F04">
        <w:rPr>
          <w:sz w:val="24"/>
          <w:szCs w:val="24"/>
        </w:rPr>
        <w:t>maltrecho a punta de desilusiones.</w:t>
      </w:r>
    </w:p>
    <w:p w:rsidRPr="00C5387B" w:rsidR="00595247" w:rsidP="6271291A" w:rsidRDefault="00510F04" w14:paraId="4F661590" w14:textId="1B322222">
      <w:pPr>
        <w:pStyle w:val="CSP-ChapterBodyText"/>
        <w:spacing w:line="360" w:lineRule="auto"/>
      </w:pPr>
      <w:r w:rsidRPr="6271291A" w:rsidR="00510F04">
        <w:rPr>
          <w:sz w:val="24"/>
          <w:szCs w:val="24"/>
        </w:rPr>
        <w:t xml:space="preserve">La odisea de fomento a la lectura es difícil, sobre todo si el promotor de hojalata no tiene </w:t>
      </w:r>
      <w:r w:rsidRPr="6271291A" w:rsidR="00510F04">
        <w:rPr>
          <w:sz w:val="24"/>
          <w:szCs w:val="24"/>
        </w:rPr>
        <w:t>Dorothy</w:t>
      </w:r>
      <w:r w:rsidRPr="6271291A" w:rsidR="00510F04">
        <w:rPr>
          <w:sz w:val="24"/>
          <w:szCs w:val="24"/>
        </w:rPr>
        <w:t xml:space="preserve">, Espantapájaros o Toto que le acompañe en el camino. </w:t>
      </w:r>
      <w:r w:rsidRPr="6271291A" w:rsidR="00605700">
        <w:rPr>
          <w:sz w:val="24"/>
          <w:szCs w:val="24"/>
        </w:rPr>
        <w:t xml:space="preserve">Eso es </w:t>
      </w:r>
      <w:r w:rsidRPr="6271291A" w:rsidR="00547D60">
        <w:rPr>
          <w:sz w:val="24"/>
          <w:szCs w:val="24"/>
        </w:rPr>
        <w:t>el</w:t>
      </w:r>
      <w:r w:rsidRPr="6271291A" w:rsidR="00605700">
        <w:rPr>
          <w:sz w:val="24"/>
          <w:szCs w:val="24"/>
        </w:rPr>
        <w:t xml:space="preserve"> taller literario</w:t>
      </w:r>
      <w:r w:rsidRPr="6271291A" w:rsidR="0032067C">
        <w:rPr>
          <w:sz w:val="24"/>
          <w:szCs w:val="24"/>
        </w:rPr>
        <w:t xml:space="preserve"> de prepa</w:t>
      </w:r>
      <w:r w:rsidRPr="6271291A" w:rsidR="00547D60">
        <w:rPr>
          <w:sz w:val="24"/>
          <w:szCs w:val="24"/>
        </w:rPr>
        <w:t xml:space="preserve"> para mí</w:t>
      </w:r>
      <w:r w:rsidRPr="6271291A" w:rsidR="0032067C">
        <w:rPr>
          <w:sz w:val="24"/>
          <w:szCs w:val="24"/>
        </w:rPr>
        <w:t>:</w:t>
      </w:r>
      <w:r w:rsidRPr="6271291A" w:rsidR="00605700">
        <w:rPr>
          <w:sz w:val="24"/>
          <w:szCs w:val="24"/>
        </w:rPr>
        <w:t xml:space="preserve"> </w:t>
      </w:r>
      <w:r w:rsidRPr="6271291A" w:rsidR="00547D60">
        <w:rPr>
          <w:sz w:val="24"/>
          <w:szCs w:val="24"/>
        </w:rPr>
        <w:t>aliados</w:t>
      </w:r>
      <w:r w:rsidRPr="6271291A" w:rsidR="00547D60">
        <w:rPr>
          <w:sz w:val="24"/>
          <w:szCs w:val="24"/>
        </w:rPr>
        <w:t xml:space="preserve"> o </w:t>
      </w:r>
      <w:r w:rsidRPr="6271291A" w:rsidR="0032067C">
        <w:rPr>
          <w:sz w:val="24"/>
          <w:szCs w:val="24"/>
        </w:rPr>
        <w:t xml:space="preserve">cómplices, mi comunidad. </w:t>
      </w:r>
      <w:r w:rsidRPr="6271291A" w:rsidR="000B5E8F">
        <w:rPr>
          <w:sz w:val="24"/>
          <w:szCs w:val="24"/>
        </w:rPr>
        <w:t>Porque u</w:t>
      </w:r>
      <w:r w:rsidRPr="6271291A" w:rsidR="00510F04">
        <w:rPr>
          <w:sz w:val="24"/>
          <w:szCs w:val="24"/>
        </w:rPr>
        <w:t>no necesita harto consuelo cuando se repite el rechazo a su biblioteca particular</w:t>
      </w:r>
      <w:r w:rsidRPr="6271291A" w:rsidR="001D0925">
        <w:rPr>
          <w:sz w:val="24"/>
          <w:szCs w:val="24"/>
        </w:rPr>
        <w:t xml:space="preserve"> y requiere aciertos, pequeños triunfos que le den certeza en el esfuerzo diario</w:t>
      </w:r>
      <w:r w:rsidRPr="6271291A" w:rsidR="000B5E8F">
        <w:rPr>
          <w:sz w:val="24"/>
          <w:szCs w:val="24"/>
        </w:rPr>
        <w:t>…</w:t>
      </w:r>
      <w:r w:rsidRPr="6271291A" w:rsidR="00510F04">
        <w:rPr>
          <w:sz w:val="24"/>
          <w:szCs w:val="24"/>
        </w:rPr>
        <w:t xml:space="preserve"> </w:t>
      </w:r>
      <w:r w:rsidRPr="6271291A" w:rsidR="00EA7215">
        <w:rPr>
          <w:sz w:val="24"/>
          <w:szCs w:val="24"/>
        </w:rPr>
        <w:t xml:space="preserve">Si no tuviera el club, </w:t>
      </w:r>
      <w:r w:rsidRPr="6271291A" w:rsidR="008144BC">
        <w:rPr>
          <w:sz w:val="24"/>
          <w:szCs w:val="24"/>
        </w:rPr>
        <w:t xml:space="preserve">aún estaría en búsqueda: </w:t>
      </w:r>
      <w:r w:rsidRPr="6271291A" w:rsidR="00510F04">
        <w:rPr>
          <w:sz w:val="24"/>
          <w:szCs w:val="24"/>
        </w:rPr>
        <w:t>¿</w:t>
      </w:r>
      <w:r w:rsidRPr="6271291A" w:rsidR="00EA7215">
        <w:rPr>
          <w:sz w:val="24"/>
          <w:szCs w:val="24"/>
        </w:rPr>
        <w:t>c</w:t>
      </w:r>
      <w:r w:rsidRPr="6271291A" w:rsidR="00510F04">
        <w:rPr>
          <w:sz w:val="24"/>
          <w:szCs w:val="24"/>
        </w:rPr>
        <w:t>uál es el sendero amarillo para un mediador de la lectura</w:t>
      </w:r>
      <w:r w:rsidRPr="6271291A" w:rsidR="002B39E8">
        <w:rPr>
          <w:sz w:val="24"/>
          <w:szCs w:val="24"/>
        </w:rPr>
        <w:t xml:space="preserve"> que necesita corazón</w:t>
      </w:r>
      <w:r w:rsidRPr="6271291A" w:rsidR="00510F04">
        <w:rPr>
          <w:sz w:val="24"/>
          <w:szCs w:val="24"/>
        </w:rPr>
        <w:t xml:space="preserve">? </w:t>
      </w:r>
      <w:r w:rsidRPr="6271291A" w:rsidR="00044A16">
        <w:rPr>
          <w:sz w:val="24"/>
          <w:szCs w:val="24"/>
        </w:rPr>
        <w:t xml:space="preserve">Por fortuna, tras cada sesión de jueves, </w:t>
      </w:r>
      <w:r w:rsidRPr="6271291A" w:rsidR="00510F04">
        <w:rPr>
          <w:sz w:val="24"/>
          <w:szCs w:val="24"/>
        </w:rPr>
        <w:t>recuper</w:t>
      </w:r>
      <w:r w:rsidRPr="6271291A" w:rsidR="00044A16">
        <w:rPr>
          <w:sz w:val="24"/>
          <w:szCs w:val="24"/>
        </w:rPr>
        <w:t>o</w:t>
      </w:r>
      <w:r w:rsidRPr="6271291A" w:rsidR="00510F04">
        <w:rPr>
          <w:sz w:val="24"/>
          <w:szCs w:val="24"/>
        </w:rPr>
        <w:t xml:space="preserve"> el entusiasmo por servir en esta cruzada nacional contra la precariedad </w:t>
      </w:r>
      <w:r w:rsidRPr="6271291A" w:rsidR="001668D0">
        <w:rPr>
          <w:sz w:val="24"/>
          <w:szCs w:val="24"/>
        </w:rPr>
        <w:t>de leer</w:t>
      </w:r>
      <w:r w:rsidRPr="6271291A" w:rsidR="00510F04">
        <w:rPr>
          <w:sz w:val="24"/>
          <w:szCs w:val="24"/>
        </w:rPr>
        <w:t>.</w:t>
      </w:r>
      <w:bookmarkEnd w:id="0"/>
    </w:p>
    <w:p w:rsidR="6271291A" w:rsidP="6271291A" w:rsidRDefault="6271291A" w14:paraId="71A28FC8" w14:textId="44385502">
      <w:pPr>
        <w:pStyle w:val="CSP-ChapterBodyText"/>
        <w:spacing w:line="360" w:lineRule="auto"/>
        <w:rPr>
          <w:sz w:val="24"/>
          <w:szCs w:val="24"/>
        </w:rPr>
      </w:pPr>
    </w:p>
    <w:p w:rsidR="6271291A" w:rsidP="6271291A" w:rsidRDefault="6271291A" w14:paraId="10B12EA2" w14:textId="5C4E110A">
      <w:pPr>
        <w:pStyle w:val="CSP-ChapterBodyText"/>
        <w:spacing w:line="360" w:lineRule="auto"/>
        <w:rPr>
          <w:sz w:val="24"/>
          <w:szCs w:val="24"/>
        </w:rPr>
      </w:pPr>
    </w:p>
    <w:p w:rsidR="4F8ECD42" w:rsidP="6271291A" w:rsidRDefault="4F8ECD42" w14:paraId="3EA03A78" w14:textId="653E72D1">
      <w:pPr>
        <w:spacing w:before="0" w:beforeAutospacing="off" w:after="160" w:afterAutospacing="off" w:line="276" w:lineRule="auto"/>
        <w:jc w:val="both"/>
        <w:rPr>
          <w:rFonts w:ascii="Garamond" w:hAnsi="Garamond" w:eastAsia="Garamond" w:cs="Garamond"/>
          <w:noProof w:val="0"/>
          <w:color w:val="000000" w:themeColor="text1" w:themeTint="FF" w:themeShade="FF"/>
          <w:sz w:val="24"/>
          <w:szCs w:val="24"/>
          <w:lang w:val="es-MX"/>
          <w:rPrChange w:author="Yadira Isela Sanabrais Martín" w:date="2026-10-15T23:02:02.601Z" w:id="658132665">
            <w:rPr>
              <w:rFonts w:ascii="Aptos" w:hAnsi="Aptos" w:eastAsia="Aptos" w:cs="Aptos"/>
              <w:noProof w:val="0"/>
              <w:sz w:val="24"/>
              <w:szCs w:val="24"/>
              <w:lang w:val="es-MX"/>
            </w:rPr>
          </w:rPrChange>
        </w:rPr>
        <w:pPrChange w:author="Yadira Isela Sanabrais Martín" w:date="2026-10-15T23:00:06.91Z">
          <w:pPr/>
        </w:pPrChange>
      </w:pP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2:02.59Z" w16du:dateUtc="2026-10-15T23:02:02.59Z" w:id="35905241">
            <w:rPr>
              <w:rFonts w:ascii="Aptos" w:hAnsi="Aptos" w:eastAsia="Aptos" w:cs="Aptos"/>
              <w:noProof w:val="0"/>
              <w:sz w:val="24"/>
              <w:szCs w:val="24"/>
              <w:lang w:val="es-MX"/>
            </w:rPr>
          </w:rPrChange>
        </w:rPr>
        <w:t xml:space="preserve">Miguel Ángel García Torres es licenciado en Letras españolas por la UAdeC, docente de bachillerato, tallerista y ex reportero. Es autor de </w:t>
      </w:r>
      <w:r w:rsidRPr="6271291A" w:rsidR="4F8ECD42">
        <w:rPr>
          <w:rFonts w:ascii="Garamond" w:hAnsi="Garamond" w:eastAsia="Garamond" w:cs="Garamond"/>
          <w:i w:val="1"/>
          <w:iCs w:val="1"/>
          <w:noProof w:val="0"/>
          <w:color w:val="000000" w:themeColor="text1" w:themeTint="FF" w:themeShade="FF"/>
          <w:sz w:val="24"/>
          <w:szCs w:val="24"/>
          <w:lang w:val="es-MX"/>
          <w:rPrChange w:author="Yadira Isela Sanabrais Martín" w:date="2026-10-15T23:01:57.292Z" w16du:dateUtc="2026-10-15T23:01:57.292Z" w:id="1079441499">
            <w:rPr>
              <w:rFonts w:ascii="Aptos" w:hAnsi="Aptos" w:eastAsia="Aptos" w:cs="Aptos"/>
              <w:i w:val="1"/>
              <w:iCs w:val="1"/>
              <w:noProof w:val="0"/>
              <w:sz w:val="24"/>
              <w:szCs w:val="24"/>
              <w:lang w:val="es-MX"/>
            </w:rPr>
          </w:rPrChange>
        </w:rPr>
        <w:t>Saltillo al ras de lona. Crónica detrás de las máscaras</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293Z" w16du:dateUtc="2026-10-15T23:01:57.293Z" w:id="678491629">
            <w:rPr>
              <w:rFonts w:ascii="Aptos" w:hAnsi="Aptos" w:eastAsia="Aptos" w:cs="Aptos"/>
              <w:noProof w:val="0"/>
              <w:sz w:val="24"/>
              <w:szCs w:val="24"/>
              <w:lang w:val="es-MX"/>
            </w:rPr>
          </w:rPrChange>
        </w:rPr>
        <w:t xml:space="preserve"> (2016), </w:t>
      </w:r>
      <w:r w:rsidRPr="6271291A" w:rsidR="4F8ECD42">
        <w:rPr>
          <w:rFonts w:ascii="Garamond" w:hAnsi="Garamond" w:eastAsia="Garamond" w:cs="Garamond"/>
          <w:i w:val="1"/>
          <w:iCs w:val="1"/>
          <w:noProof w:val="0"/>
          <w:color w:val="000000" w:themeColor="text1" w:themeTint="FF" w:themeShade="FF"/>
          <w:sz w:val="24"/>
          <w:szCs w:val="24"/>
          <w:lang w:val="es-MX"/>
          <w:rPrChange w:author="Yadira Isela Sanabrais Martín" w:date="2026-10-15T23:01:57.294Z" w16du:dateUtc="2026-10-15T23:01:57.294Z" w:id="675139680">
            <w:rPr>
              <w:rFonts w:ascii="Aptos" w:hAnsi="Aptos" w:eastAsia="Aptos" w:cs="Aptos"/>
              <w:i w:val="1"/>
              <w:iCs w:val="1"/>
              <w:noProof w:val="0"/>
              <w:sz w:val="24"/>
              <w:szCs w:val="24"/>
              <w:lang w:val="es-MX"/>
            </w:rPr>
          </w:rPrChange>
        </w:rPr>
        <w:t>Azulado en cuarentena</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294Z" w16du:dateUtc="2026-10-15T23:01:57.294Z" w:id="1556205762">
            <w:rPr>
              <w:rFonts w:ascii="Aptos" w:hAnsi="Aptos" w:eastAsia="Aptos" w:cs="Aptos"/>
              <w:noProof w:val="0"/>
              <w:sz w:val="24"/>
              <w:szCs w:val="24"/>
              <w:lang w:val="es-MX"/>
            </w:rPr>
          </w:rPrChange>
        </w:rPr>
        <w:t xml:space="preserve"> (2023) y editor desde 2017 de </w:t>
      </w:r>
      <w:r w:rsidRPr="6271291A" w:rsidR="4F8ECD42">
        <w:rPr>
          <w:rFonts w:ascii="Garamond" w:hAnsi="Garamond" w:eastAsia="Garamond" w:cs="Garamond"/>
          <w:i w:val="1"/>
          <w:iCs w:val="1"/>
          <w:noProof w:val="0"/>
          <w:color w:val="000000" w:themeColor="text1" w:themeTint="FF" w:themeShade="FF"/>
          <w:sz w:val="24"/>
          <w:szCs w:val="24"/>
          <w:lang w:val="es-MX"/>
          <w:rPrChange w:author="Yadira Isela Sanabrais Martín" w:date="2026-10-15T23:01:57.295Z" w16du:dateUtc="2026-10-15T23:01:57.295Z" w:id="465110918">
            <w:rPr>
              <w:rFonts w:ascii="Aptos" w:hAnsi="Aptos" w:eastAsia="Aptos" w:cs="Aptos"/>
              <w:i w:val="1"/>
              <w:iCs w:val="1"/>
              <w:noProof w:val="0"/>
              <w:sz w:val="24"/>
              <w:szCs w:val="24"/>
              <w:lang w:val="es-MX"/>
            </w:rPr>
          </w:rPrChange>
        </w:rPr>
        <w:t>La Tamalera</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296Z" w16du:dateUtc="2026-10-15T23:01:57.296Z" w:id="402716992">
            <w:rPr>
              <w:rFonts w:ascii="Aptos" w:hAnsi="Aptos" w:eastAsia="Aptos" w:cs="Aptos"/>
              <w:noProof w:val="0"/>
              <w:sz w:val="24"/>
              <w:szCs w:val="24"/>
              <w:lang w:val="es-MX"/>
            </w:rPr>
          </w:rPrChange>
        </w:rPr>
        <w:t xml:space="preserve">, una revista escolar del </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297Z" w16du:dateUtc="2026-10-15T23:01:57.297Z" w:id="1654109286">
            <w:rPr>
              <w:rFonts w:ascii="Aptos" w:hAnsi="Aptos" w:eastAsia="Aptos" w:cs="Aptos"/>
              <w:noProof w:val="0"/>
              <w:sz w:val="24"/>
              <w:szCs w:val="24"/>
              <w:lang w:val="es-MX"/>
            </w:rPr>
          </w:rPrChange>
        </w:rPr>
        <w:t>CBTa</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298Z" w16du:dateUtc="2026-10-15T23:01:57.298Z" w:id="458578120">
            <w:rPr>
              <w:rFonts w:ascii="Aptos" w:hAnsi="Aptos" w:eastAsia="Aptos" w:cs="Aptos"/>
              <w:noProof w:val="0"/>
              <w:sz w:val="24"/>
              <w:szCs w:val="24"/>
              <w:lang w:val="es-MX"/>
            </w:rPr>
          </w:rPrChange>
        </w:rPr>
        <w:t xml:space="preserve"> No. 22. Becario del PECDA Coahuila en dos emisiones (2012-2013</w:t>
      </w:r>
      <w:r w:rsidRPr="6271291A" w:rsidR="321592D2">
        <w:rPr>
          <w:rFonts w:ascii="Garamond" w:hAnsi="Garamond" w:eastAsia="Garamond" w:cs="Garamond"/>
          <w:noProof w:val="0"/>
          <w:color w:val="000000" w:themeColor="text1" w:themeTint="FF" w:themeShade="FF"/>
          <w:sz w:val="24"/>
          <w:szCs w:val="24"/>
          <w:lang w:val="es-MX"/>
        </w:rPr>
        <w:t>)</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298Z" w16du:dateUtc="2026-10-15T23:01:57.298Z" w:id="1483669793">
            <w:rPr>
              <w:rFonts w:ascii="Aptos" w:hAnsi="Aptos" w:eastAsia="Aptos" w:cs="Aptos"/>
              <w:noProof w:val="0"/>
              <w:sz w:val="24"/>
              <w:szCs w:val="24"/>
              <w:lang w:val="es-MX"/>
            </w:rPr>
          </w:rPrChange>
        </w:rPr>
        <w:t>, fue jurado y tutor para PECDA Querétaro 2024.</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298Z" w16du:dateUtc="2026-10-15T23:01:57.298Z" w:id="908850392">
            <w:rPr>
              <w:rFonts w:ascii="Aptos" w:hAnsi="Aptos" w:eastAsia="Aptos" w:cs="Aptos"/>
              <w:noProof w:val="0"/>
              <w:sz w:val="24"/>
              <w:szCs w:val="24"/>
              <w:lang w:val="es-MX"/>
            </w:rPr>
          </w:rPrChange>
        </w:rPr>
        <w:t xml:space="preserve"> Ha publicado cuento y crónica en antologías y periódicos. Por su práctica docente, ha recibido reconocimientos a nivel nacional por SACPC (2025), </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3Z" w16du:dateUtc="2026-10-15T23:01:57.3Z" w:id="1017701885">
            <w:rPr>
              <w:rFonts w:ascii="Aptos" w:hAnsi="Aptos" w:eastAsia="Aptos" w:cs="Aptos"/>
              <w:noProof w:val="0"/>
              <w:sz w:val="24"/>
              <w:szCs w:val="24"/>
              <w:lang w:val="es-MX"/>
            </w:rPr>
          </w:rPrChange>
        </w:rPr>
        <w:t>DGETAyCM</w:t>
      </w:r>
      <w:r w:rsidRPr="6271291A" w:rsidR="4F8ECD42">
        <w:rPr>
          <w:rFonts w:ascii="Garamond" w:hAnsi="Garamond" w:eastAsia="Garamond" w:cs="Garamond"/>
          <w:noProof w:val="0"/>
          <w:color w:val="000000" w:themeColor="text1" w:themeTint="FF" w:themeShade="FF"/>
          <w:sz w:val="24"/>
          <w:szCs w:val="24"/>
          <w:lang w:val="es-MX"/>
          <w:rPrChange w:author="Yadira Isela Sanabrais Martín" w:date="2026-10-15T23:01:57.301Z" w16du:dateUtc="2026-10-15T23:01:57.301Z" w:id="1108679583">
            <w:rPr>
              <w:rFonts w:ascii="Aptos" w:hAnsi="Aptos" w:eastAsia="Aptos" w:cs="Aptos"/>
              <w:noProof w:val="0"/>
              <w:sz w:val="24"/>
              <w:szCs w:val="24"/>
              <w:lang w:val="es-MX"/>
            </w:rPr>
          </w:rPrChange>
        </w:rPr>
        <w:t xml:space="preserve"> (2024), USICAMM (2022), SEP, OIE y CANIEM (2016).</w:t>
      </w:r>
    </w:p>
    <w:p w:rsidR="6271291A" w:rsidP="6271291A" w:rsidRDefault="6271291A" w14:paraId="32AE9568" w14:textId="73A1DE90">
      <w:pPr>
        <w:pStyle w:val="CSP-ChapterBodyText"/>
        <w:spacing w:line="360" w:lineRule="auto"/>
        <w:rPr>
          <w:sz w:val="24"/>
          <w:szCs w:val="24"/>
        </w:rPr>
      </w:pPr>
    </w:p>
    <w:sectPr w:rsidRPr="00C5387B" w:rsidR="00595247">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R" w:author="Claudia Ramírez Cisneros" w:date="2026-10-08T13:04:00Z" w:id="45">
    <w:p w:rsidR="009810DD" w:rsidP="009810DD" w:rsidRDefault="009810DD" w14:paraId="3D2D5F13" w14:textId="77777777">
      <w:pPr>
        <w:pStyle w:val="Textocomentario"/>
      </w:pPr>
      <w:r>
        <w:rPr>
          <w:rStyle w:val="Refdecomentario"/>
        </w:rPr>
        <w:annotationRef/>
      </w:r>
      <w:r>
        <w:t>Validar este ajuste de sintaxis.</w:t>
      </w:r>
    </w:p>
  </w:comment>
  <w:comment w:initials="CR" w:author="Claudia Ramírez Cisneros" w:date="2026-10-08T14:36:00Z" w:id="50">
    <w:p w:rsidR="00943D25" w:rsidP="00943D25" w:rsidRDefault="00943D25" w14:paraId="6B7ECF5B" w14:textId="77777777">
      <w:pPr>
        <w:pStyle w:val="Textocomentario"/>
      </w:pPr>
      <w:r>
        <w:rPr>
          <w:rStyle w:val="Refdecomentario"/>
        </w:rPr>
        <w:annotationRef/>
      </w:r>
      <w:r>
        <w:t>Si se pudiera preguntar al autor si no va en plural esta palabra: cuántos</w:t>
      </w:r>
    </w:p>
  </w:comment>
  <w:comment w:initials="CR" w:author="Claudia Ramírez Cisneros" w:date="2026-10-08T17:03:00Z" w:id="55">
    <w:p w:rsidR="003A6FB9" w:rsidP="003A6FB9" w:rsidRDefault="003A6FB9" w14:paraId="15CA5577" w14:textId="77777777">
      <w:pPr>
        <w:pStyle w:val="Textocomentario"/>
      </w:pPr>
      <w:r>
        <w:rPr>
          <w:rStyle w:val="Refdecomentario"/>
        </w:rPr>
        <w:annotationRef/>
      </w:r>
      <w:r>
        <w:t>¿Es intencional la minúscula de la palabra marrano en Grupo marrano? El nombre del grupo debiera ir así: Grupo Marrano.</w:t>
      </w:r>
    </w:p>
  </w:comment>
</w:comments>
</file>

<file path=word/commentsExtended.xml><?xml version="1.0" encoding="utf-8"?>
<w15:commentsEx xmlns:mc="http://schemas.openxmlformats.org/markup-compatibility/2006" xmlns:w15="http://schemas.microsoft.com/office/word/2012/wordml" mc:Ignorable="w15">
  <w15:commentEx w15:done="1" w15:paraId="3D2D5F13"/>
  <w15:commentEx w15:done="1" w15:paraId="6B7ECF5B"/>
  <w15:commentEx w15:done="1" w15:paraId="15CA557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7412A7" w16cex:dateUtc="2026-10-08T19:04:00Z"/>
  <w16cex:commentExtensible w16cex:durableId="26014DDC" w16cex:dateUtc="2026-10-08T20:36:00Z"/>
  <w16cex:commentExtensible w16cex:durableId="64832584" w16cex:dateUtc="2026-10-08T23:03:00Z">
    <w16cex:extLst>
      <w16:ext w16:uri="{CE6994B0-6A32-4C9F-8C6B-6E91EDA988CE}">
        <cr:reactions xmlns:cr="http://schemas.microsoft.com/office/comments/2020/reactions">
          <cr:reaction reactionType="1">
            <cr:reactionInfo dateUtc="2026-10-13T19:34:44.677Z">
              <cr:user userId="S::yadira.sanabrais@sems.gob.mx::29d10727-1cbc-4157-a637-6f2c1ffb9f4e" userProvider="AD" userName="Yadira Isela Sanabrais Martín"/>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D2D5F13" w16cid:durableId="057412A7"/>
  <w16cid:commentId w16cid:paraId="6B7ECF5B" w16cid:durableId="26014DDC"/>
  <w16cid:commentId w16cid:paraId="15CA5577" w16cid:durableId="648325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intelligence2.xml><?xml version="1.0" encoding="utf-8"?>
<int2:intelligence xmlns:int2="http://schemas.microsoft.com/office/intelligence/2020/intelligence">
  <int2:observations>
    <int2:bookmark int2:bookmarkName="_Int_nsfkYYe4" int2:invalidationBookmarkName="" int2:hashCode="QxBibsSGdBbBtt" int2:id="jcWdyCx8">
      <int2:state int2:type="gram" int2:value="Rejected"/>
    </int2:bookmark>
  </int2:observations>
  <int2:intelligenceSetting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Ramírez Cisneros">
    <w15:presenceInfo w15:providerId="AD" w15:userId="S::claudia.ramirez@sems.gob.mx::a57c0057-9271-47e7-bea3-c5cbfdfe7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dirty"/>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1E"/>
    <w:rsid w:val="00031ACE"/>
    <w:rsid w:val="000415BE"/>
    <w:rsid w:val="00042C3A"/>
    <w:rsid w:val="00044A16"/>
    <w:rsid w:val="00056041"/>
    <w:rsid w:val="00060501"/>
    <w:rsid w:val="00094A07"/>
    <w:rsid w:val="000B5E8F"/>
    <w:rsid w:val="000B710A"/>
    <w:rsid w:val="000E398C"/>
    <w:rsid w:val="000F7D5D"/>
    <w:rsid w:val="00102DFF"/>
    <w:rsid w:val="00107F00"/>
    <w:rsid w:val="00130D57"/>
    <w:rsid w:val="001668D0"/>
    <w:rsid w:val="00167FE9"/>
    <w:rsid w:val="0017629D"/>
    <w:rsid w:val="001A49EA"/>
    <w:rsid w:val="001D0925"/>
    <w:rsid w:val="001D5618"/>
    <w:rsid w:val="001E5A52"/>
    <w:rsid w:val="001E6CF6"/>
    <w:rsid w:val="001E6EFC"/>
    <w:rsid w:val="00212269"/>
    <w:rsid w:val="0024673A"/>
    <w:rsid w:val="00247DEC"/>
    <w:rsid w:val="0026171C"/>
    <w:rsid w:val="0026190D"/>
    <w:rsid w:val="002638C0"/>
    <w:rsid w:val="0027078E"/>
    <w:rsid w:val="00292FD2"/>
    <w:rsid w:val="002967B7"/>
    <w:rsid w:val="0029DB51"/>
    <w:rsid w:val="002A1B6C"/>
    <w:rsid w:val="002B0E24"/>
    <w:rsid w:val="002B39E8"/>
    <w:rsid w:val="002B4EED"/>
    <w:rsid w:val="002F1641"/>
    <w:rsid w:val="003064E4"/>
    <w:rsid w:val="0032067C"/>
    <w:rsid w:val="00395882"/>
    <w:rsid w:val="003A6FB9"/>
    <w:rsid w:val="003C3F98"/>
    <w:rsid w:val="003C5B27"/>
    <w:rsid w:val="003D172A"/>
    <w:rsid w:val="00422BBF"/>
    <w:rsid w:val="004334E2"/>
    <w:rsid w:val="004515C0"/>
    <w:rsid w:val="00460E63"/>
    <w:rsid w:val="004706E8"/>
    <w:rsid w:val="00492A99"/>
    <w:rsid w:val="00494E9C"/>
    <w:rsid w:val="004B329B"/>
    <w:rsid w:val="004B5AA3"/>
    <w:rsid w:val="004C54B5"/>
    <w:rsid w:val="004F4E3C"/>
    <w:rsid w:val="00510F04"/>
    <w:rsid w:val="005337D9"/>
    <w:rsid w:val="00536FFC"/>
    <w:rsid w:val="0054346E"/>
    <w:rsid w:val="00547D60"/>
    <w:rsid w:val="0055751E"/>
    <w:rsid w:val="00595247"/>
    <w:rsid w:val="00605700"/>
    <w:rsid w:val="006138AA"/>
    <w:rsid w:val="00650C01"/>
    <w:rsid w:val="006549F9"/>
    <w:rsid w:val="0069408B"/>
    <w:rsid w:val="006B563B"/>
    <w:rsid w:val="006C7A1B"/>
    <w:rsid w:val="007205CF"/>
    <w:rsid w:val="00726704"/>
    <w:rsid w:val="007306EF"/>
    <w:rsid w:val="00765833"/>
    <w:rsid w:val="00780167"/>
    <w:rsid w:val="0079446C"/>
    <w:rsid w:val="007B279C"/>
    <w:rsid w:val="00804174"/>
    <w:rsid w:val="008144BC"/>
    <w:rsid w:val="00823824"/>
    <w:rsid w:val="00834C48"/>
    <w:rsid w:val="0084065F"/>
    <w:rsid w:val="00863BD9"/>
    <w:rsid w:val="008743AE"/>
    <w:rsid w:val="008852A9"/>
    <w:rsid w:val="008A2999"/>
    <w:rsid w:val="008A7815"/>
    <w:rsid w:val="008C47B4"/>
    <w:rsid w:val="00917A86"/>
    <w:rsid w:val="00922A3C"/>
    <w:rsid w:val="00943D25"/>
    <w:rsid w:val="00975E1C"/>
    <w:rsid w:val="009810DD"/>
    <w:rsid w:val="00994B1C"/>
    <w:rsid w:val="009A5861"/>
    <w:rsid w:val="009B671E"/>
    <w:rsid w:val="009E3338"/>
    <w:rsid w:val="009E57F3"/>
    <w:rsid w:val="009E6F02"/>
    <w:rsid w:val="00A03D65"/>
    <w:rsid w:val="00A360B4"/>
    <w:rsid w:val="00A3783C"/>
    <w:rsid w:val="00AA39E0"/>
    <w:rsid w:val="00AA3C54"/>
    <w:rsid w:val="00AD2AAC"/>
    <w:rsid w:val="00B15182"/>
    <w:rsid w:val="00B1746F"/>
    <w:rsid w:val="00B2315D"/>
    <w:rsid w:val="00B26ABB"/>
    <w:rsid w:val="00B34902"/>
    <w:rsid w:val="00B52DE4"/>
    <w:rsid w:val="00B74644"/>
    <w:rsid w:val="00B932C9"/>
    <w:rsid w:val="00B94D76"/>
    <w:rsid w:val="00BE4F09"/>
    <w:rsid w:val="00BE5FC7"/>
    <w:rsid w:val="00BF7D4D"/>
    <w:rsid w:val="00BF7FA0"/>
    <w:rsid w:val="00C30D4C"/>
    <w:rsid w:val="00C4205F"/>
    <w:rsid w:val="00C42664"/>
    <w:rsid w:val="00C5387B"/>
    <w:rsid w:val="00C60C3E"/>
    <w:rsid w:val="00C65B05"/>
    <w:rsid w:val="00C66365"/>
    <w:rsid w:val="00C927A0"/>
    <w:rsid w:val="00CA7B3F"/>
    <w:rsid w:val="00D10B07"/>
    <w:rsid w:val="00D75A43"/>
    <w:rsid w:val="00D97AA4"/>
    <w:rsid w:val="00DA0B14"/>
    <w:rsid w:val="00DA2E8A"/>
    <w:rsid w:val="00DA5940"/>
    <w:rsid w:val="00DD1A5B"/>
    <w:rsid w:val="00DD662D"/>
    <w:rsid w:val="00DD7CFD"/>
    <w:rsid w:val="00DF38A6"/>
    <w:rsid w:val="00E049CE"/>
    <w:rsid w:val="00E3664B"/>
    <w:rsid w:val="00E41DF4"/>
    <w:rsid w:val="00E66C78"/>
    <w:rsid w:val="00E86810"/>
    <w:rsid w:val="00E87D02"/>
    <w:rsid w:val="00EA1F61"/>
    <w:rsid w:val="00EA7215"/>
    <w:rsid w:val="00EB3864"/>
    <w:rsid w:val="00ED5705"/>
    <w:rsid w:val="00EF63BA"/>
    <w:rsid w:val="00F01CEC"/>
    <w:rsid w:val="00F1147F"/>
    <w:rsid w:val="00F45C97"/>
    <w:rsid w:val="00F474CF"/>
    <w:rsid w:val="00F643F2"/>
    <w:rsid w:val="00F92622"/>
    <w:rsid w:val="04057109"/>
    <w:rsid w:val="041A4DCA"/>
    <w:rsid w:val="05CD5AC9"/>
    <w:rsid w:val="06C135D6"/>
    <w:rsid w:val="086DF0FC"/>
    <w:rsid w:val="09AAA126"/>
    <w:rsid w:val="0ECBE535"/>
    <w:rsid w:val="0F107B9C"/>
    <w:rsid w:val="0FDB7FA4"/>
    <w:rsid w:val="11EE0712"/>
    <w:rsid w:val="12C586E6"/>
    <w:rsid w:val="13C44A8D"/>
    <w:rsid w:val="1450072B"/>
    <w:rsid w:val="174A6990"/>
    <w:rsid w:val="18FFD645"/>
    <w:rsid w:val="1AA20EFE"/>
    <w:rsid w:val="1AA81906"/>
    <w:rsid w:val="1AFF04DD"/>
    <w:rsid w:val="1D9D7B80"/>
    <w:rsid w:val="23FDD3CA"/>
    <w:rsid w:val="2401E08F"/>
    <w:rsid w:val="24C11163"/>
    <w:rsid w:val="278F2A7C"/>
    <w:rsid w:val="2CFAA350"/>
    <w:rsid w:val="321592D2"/>
    <w:rsid w:val="33C43CAC"/>
    <w:rsid w:val="34F7195D"/>
    <w:rsid w:val="365A72E6"/>
    <w:rsid w:val="36CC7869"/>
    <w:rsid w:val="379684CB"/>
    <w:rsid w:val="37A4AC94"/>
    <w:rsid w:val="37EB34D0"/>
    <w:rsid w:val="383F0D3E"/>
    <w:rsid w:val="38A4CCCA"/>
    <w:rsid w:val="3AF9415F"/>
    <w:rsid w:val="3D0136E7"/>
    <w:rsid w:val="3DA3C559"/>
    <w:rsid w:val="420F049D"/>
    <w:rsid w:val="42900985"/>
    <w:rsid w:val="45825188"/>
    <w:rsid w:val="47BEE9EA"/>
    <w:rsid w:val="49C79E5B"/>
    <w:rsid w:val="49FC1B3A"/>
    <w:rsid w:val="4CDF1E02"/>
    <w:rsid w:val="4E90BE25"/>
    <w:rsid w:val="4F8ECD42"/>
    <w:rsid w:val="4FF97B02"/>
    <w:rsid w:val="50FA9D71"/>
    <w:rsid w:val="569E4B22"/>
    <w:rsid w:val="57ABE5A0"/>
    <w:rsid w:val="5D3895CA"/>
    <w:rsid w:val="5DE07AA9"/>
    <w:rsid w:val="60FCA22E"/>
    <w:rsid w:val="611B7AD2"/>
    <w:rsid w:val="61905CDD"/>
    <w:rsid w:val="61A70814"/>
    <w:rsid w:val="6271291A"/>
    <w:rsid w:val="639D8CF2"/>
    <w:rsid w:val="649D1E85"/>
    <w:rsid w:val="667C2DAA"/>
    <w:rsid w:val="67193CFE"/>
    <w:rsid w:val="67213AA1"/>
    <w:rsid w:val="6CFAA03B"/>
    <w:rsid w:val="6D490308"/>
    <w:rsid w:val="6E5B1CD6"/>
    <w:rsid w:val="6EDB21BC"/>
    <w:rsid w:val="717A0D10"/>
    <w:rsid w:val="7357D2A2"/>
    <w:rsid w:val="788906C3"/>
    <w:rsid w:val="79F4E0E0"/>
    <w:rsid w:val="7A3C2711"/>
    <w:rsid w:val="7C3729A5"/>
    <w:rsid w:val="7C61D29A"/>
    <w:rsid w:val="7E44104A"/>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A679"/>
  <w15:chartTrackingRefBased/>
  <w15:docId w15:val="{4713EEEF-09D7-49BD-BC33-F577F5F60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0F04"/>
    <w:pPr>
      <w:widowControl w:val="0"/>
      <w:spacing w:after="200" w:line="276" w:lineRule="auto"/>
    </w:pPr>
    <w:rPr>
      <w:rFonts w:ascii="Calibri" w:hAnsi="Calibri" w:eastAsia="Calibri" w:cs="Times New Roman"/>
      <w:kern w:val="0"/>
      <w14:ligatures w14:val="none"/>
    </w:rPr>
  </w:style>
  <w:style w:type="paragraph" w:styleId="Ttulo1">
    <w:name w:val="heading 1"/>
    <w:basedOn w:val="Normal"/>
    <w:next w:val="Normal"/>
    <w:link w:val="Ttulo1Car"/>
    <w:uiPriority w:val="9"/>
    <w:qFormat/>
    <w:rsid w:val="0055751E"/>
    <w:pPr>
      <w:keepNext/>
      <w:keepLines/>
      <w:widowControl/>
      <w:spacing w:before="360" w:after="80" w:line="259" w:lineRule="auto"/>
      <w:outlineLvl w:val="0"/>
    </w:pPr>
    <w:rPr>
      <w:rFonts w:asciiTheme="majorHAnsi" w:hAnsiTheme="majorHAnsi" w:eastAsiaTheme="majorEastAsia" w:cstheme="majorBidi"/>
      <w:color w:val="0F4761" w:themeColor="accent1" w:themeShade="BF"/>
      <w:kern w:val="2"/>
      <w:sz w:val="40"/>
      <w:szCs w:val="40"/>
      <w:lang w:val="es-419"/>
      <w14:ligatures w14:val="standardContextual"/>
    </w:rPr>
  </w:style>
  <w:style w:type="paragraph" w:styleId="Ttulo2">
    <w:name w:val="heading 2"/>
    <w:basedOn w:val="Normal"/>
    <w:next w:val="Normal"/>
    <w:link w:val="Ttulo2Car"/>
    <w:uiPriority w:val="9"/>
    <w:semiHidden/>
    <w:unhideWhenUsed/>
    <w:qFormat/>
    <w:rsid w:val="0055751E"/>
    <w:pPr>
      <w:keepNext/>
      <w:keepLines/>
      <w:widowControl/>
      <w:spacing w:before="160" w:after="80" w:line="259" w:lineRule="auto"/>
      <w:outlineLvl w:val="1"/>
    </w:pPr>
    <w:rPr>
      <w:rFonts w:asciiTheme="majorHAnsi" w:hAnsiTheme="majorHAnsi" w:eastAsiaTheme="majorEastAsia" w:cstheme="majorBidi"/>
      <w:color w:val="0F4761" w:themeColor="accent1" w:themeShade="BF"/>
      <w:kern w:val="2"/>
      <w:sz w:val="32"/>
      <w:szCs w:val="32"/>
      <w:lang w:val="es-419"/>
      <w14:ligatures w14:val="standardContextual"/>
    </w:rPr>
  </w:style>
  <w:style w:type="paragraph" w:styleId="Ttulo3">
    <w:name w:val="heading 3"/>
    <w:basedOn w:val="Normal"/>
    <w:next w:val="Normal"/>
    <w:link w:val="Ttulo3Car"/>
    <w:uiPriority w:val="9"/>
    <w:semiHidden/>
    <w:unhideWhenUsed/>
    <w:qFormat/>
    <w:rsid w:val="0055751E"/>
    <w:pPr>
      <w:keepNext/>
      <w:keepLines/>
      <w:widowControl/>
      <w:spacing w:before="160" w:after="80" w:line="259" w:lineRule="auto"/>
      <w:outlineLvl w:val="2"/>
    </w:pPr>
    <w:rPr>
      <w:rFonts w:asciiTheme="minorHAnsi" w:hAnsiTheme="minorHAnsi" w:eastAsiaTheme="majorEastAsia" w:cstheme="majorBidi"/>
      <w:color w:val="0F4761" w:themeColor="accent1" w:themeShade="BF"/>
      <w:kern w:val="2"/>
      <w:sz w:val="28"/>
      <w:szCs w:val="28"/>
      <w:lang w:val="es-419"/>
      <w14:ligatures w14:val="standardContextual"/>
    </w:rPr>
  </w:style>
  <w:style w:type="paragraph" w:styleId="Ttulo4">
    <w:name w:val="heading 4"/>
    <w:basedOn w:val="Normal"/>
    <w:next w:val="Normal"/>
    <w:link w:val="Ttulo4Car"/>
    <w:uiPriority w:val="9"/>
    <w:semiHidden/>
    <w:unhideWhenUsed/>
    <w:qFormat/>
    <w:rsid w:val="0055751E"/>
    <w:pPr>
      <w:keepNext/>
      <w:keepLines/>
      <w:widowControl/>
      <w:spacing w:before="80" w:after="40" w:line="259" w:lineRule="auto"/>
      <w:outlineLvl w:val="3"/>
    </w:pPr>
    <w:rPr>
      <w:rFonts w:asciiTheme="minorHAnsi" w:hAnsiTheme="minorHAnsi" w:eastAsiaTheme="majorEastAsia" w:cstheme="majorBidi"/>
      <w:i/>
      <w:iCs/>
      <w:color w:val="0F4761" w:themeColor="accent1" w:themeShade="BF"/>
      <w:kern w:val="2"/>
      <w:lang w:val="es-419"/>
      <w14:ligatures w14:val="standardContextual"/>
    </w:rPr>
  </w:style>
  <w:style w:type="paragraph" w:styleId="Ttulo5">
    <w:name w:val="heading 5"/>
    <w:basedOn w:val="Normal"/>
    <w:next w:val="Normal"/>
    <w:link w:val="Ttulo5Car"/>
    <w:uiPriority w:val="9"/>
    <w:semiHidden/>
    <w:unhideWhenUsed/>
    <w:qFormat/>
    <w:rsid w:val="0055751E"/>
    <w:pPr>
      <w:keepNext/>
      <w:keepLines/>
      <w:widowControl/>
      <w:spacing w:before="80" w:after="40" w:line="259" w:lineRule="auto"/>
      <w:outlineLvl w:val="4"/>
    </w:pPr>
    <w:rPr>
      <w:rFonts w:asciiTheme="minorHAnsi" w:hAnsiTheme="minorHAnsi" w:eastAsiaTheme="majorEastAsia" w:cstheme="majorBidi"/>
      <w:color w:val="0F4761" w:themeColor="accent1" w:themeShade="BF"/>
      <w:kern w:val="2"/>
      <w:lang w:val="es-419"/>
      <w14:ligatures w14:val="standardContextual"/>
    </w:rPr>
  </w:style>
  <w:style w:type="paragraph" w:styleId="Ttulo6">
    <w:name w:val="heading 6"/>
    <w:basedOn w:val="Normal"/>
    <w:next w:val="Normal"/>
    <w:link w:val="Ttulo6Car"/>
    <w:uiPriority w:val="9"/>
    <w:semiHidden/>
    <w:unhideWhenUsed/>
    <w:qFormat/>
    <w:rsid w:val="0055751E"/>
    <w:pPr>
      <w:keepNext/>
      <w:keepLines/>
      <w:widowControl/>
      <w:spacing w:before="40" w:after="0" w:line="259" w:lineRule="auto"/>
      <w:outlineLvl w:val="5"/>
    </w:pPr>
    <w:rPr>
      <w:rFonts w:asciiTheme="minorHAnsi" w:hAnsiTheme="minorHAnsi" w:eastAsiaTheme="majorEastAsia" w:cstheme="majorBidi"/>
      <w:i/>
      <w:iCs/>
      <w:color w:val="595959" w:themeColor="text1" w:themeTint="A6"/>
      <w:kern w:val="2"/>
      <w:lang w:val="es-419"/>
      <w14:ligatures w14:val="standardContextual"/>
    </w:rPr>
  </w:style>
  <w:style w:type="paragraph" w:styleId="Ttulo7">
    <w:name w:val="heading 7"/>
    <w:basedOn w:val="Normal"/>
    <w:next w:val="Normal"/>
    <w:link w:val="Ttulo7Car"/>
    <w:uiPriority w:val="9"/>
    <w:semiHidden/>
    <w:unhideWhenUsed/>
    <w:qFormat/>
    <w:rsid w:val="0055751E"/>
    <w:pPr>
      <w:keepNext/>
      <w:keepLines/>
      <w:widowControl/>
      <w:spacing w:before="40" w:after="0" w:line="259" w:lineRule="auto"/>
      <w:outlineLvl w:val="6"/>
    </w:pPr>
    <w:rPr>
      <w:rFonts w:asciiTheme="minorHAnsi" w:hAnsiTheme="minorHAnsi" w:eastAsiaTheme="majorEastAsia" w:cstheme="majorBidi"/>
      <w:color w:val="595959" w:themeColor="text1" w:themeTint="A6"/>
      <w:kern w:val="2"/>
      <w:lang w:val="es-419"/>
      <w14:ligatures w14:val="standardContextual"/>
    </w:rPr>
  </w:style>
  <w:style w:type="paragraph" w:styleId="Ttulo8">
    <w:name w:val="heading 8"/>
    <w:basedOn w:val="Normal"/>
    <w:next w:val="Normal"/>
    <w:link w:val="Ttulo8Car"/>
    <w:uiPriority w:val="9"/>
    <w:semiHidden/>
    <w:unhideWhenUsed/>
    <w:qFormat/>
    <w:rsid w:val="0055751E"/>
    <w:pPr>
      <w:keepNext/>
      <w:keepLines/>
      <w:widowControl/>
      <w:spacing w:after="0" w:line="259" w:lineRule="auto"/>
      <w:outlineLvl w:val="7"/>
    </w:pPr>
    <w:rPr>
      <w:rFonts w:asciiTheme="minorHAnsi" w:hAnsiTheme="minorHAnsi" w:eastAsiaTheme="majorEastAsia" w:cstheme="majorBidi"/>
      <w:i/>
      <w:iCs/>
      <w:color w:val="272727" w:themeColor="text1" w:themeTint="D8"/>
      <w:kern w:val="2"/>
      <w:lang w:val="es-419"/>
      <w14:ligatures w14:val="standardContextual"/>
    </w:rPr>
  </w:style>
  <w:style w:type="paragraph" w:styleId="Ttulo9">
    <w:name w:val="heading 9"/>
    <w:basedOn w:val="Normal"/>
    <w:next w:val="Normal"/>
    <w:link w:val="Ttulo9Car"/>
    <w:uiPriority w:val="9"/>
    <w:semiHidden/>
    <w:unhideWhenUsed/>
    <w:qFormat/>
    <w:rsid w:val="0055751E"/>
    <w:pPr>
      <w:keepNext/>
      <w:keepLines/>
      <w:widowControl/>
      <w:spacing w:after="0" w:line="259" w:lineRule="auto"/>
      <w:outlineLvl w:val="8"/>
    </w:pPr>
    <w:rPr>
      <w:rFonts w:asciiTheme="minorHAnsi" w:hAnsiTheme="minorHAnsi" w:eastAsiaTheme="majorEastAsia" w:cstheme="majorBidi"/>
      <w:color w:val="272727" w:themeColor="text1" w:themeTint="D8"/>
      <w:kern w:val="2"/>
      <w:lang w:val="es-419"/>
      <w14:ligatures w14:val="standardContextua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5751E"/>
    <w:rPr>
      <w:rFonts w:asciiTheme="majorHAnsi" w:hAnsiTheme="majorHAnsi" w:eastAsiaTheme="majorEastAsia" w:cstheme="majorBidi"/>
      <w:color w:val="0F4761" w:themeColor="accent1" w:themeShade="BF"/>
      <w:sz w:val="40"/>
      <w:szCs w:val="40"/>
      <w:lang w:val="es-419"/>
    </w:rPr>
  </w:style>
  <w:style w:type="character" w:styleId="Ttulo2Car" w:customStyle="1">
    <w:name w:val="Título 2 Car"/>
    <w:basedOn w:val="Fuentedeprrafopredeter"/>
    <w:link w:val="Ttulo2"/>
    <w:uiPriority w:val="9"/>
    <w:semiHidden/>
    <w:rsid w:val="0055751E"/>
    <w:rPr>
      <w:rFonts w:asciiTheme="majorHAnsi" w:hAnsiTheme="majorHAnsi" w:eastAsiaTheme="majorEastAsia" w:cstheme="majorBidi"/>
      <w:color w:val="0F4761" w:themeColor="accent1" w:themeShade="BF"/>
      <w:sz w:val="32"/>
      <w:szCs w:val="32"/>
      <w:lang w:val="es-419"/>
    </w:rPr>
  </w:style>
  <w:style w:type="character" w:styleId="Ttulo3Car" w:customStyle="1">
    <w:name w:val="Título 3 Car"/>
    <w:basedOn w:val="Fuentedeprrafopredeter"/>
    <w:link w:val="Ttulo3"/>
    <w:uiPriority w:val="9"/>
    <w:semiHidden/>
    <w:rsid w:val="0055751E"/>
    <w:rPr>
      <w:rFonts w:eastAsiaTheme="majorEastAsia" w:cstheme="majorBidi"/>
      <w:color w:val="0F4761" w:themeColor="accent1" w:themeShade="BF"/>
      <w:sz w:val="28"/>
      <w:szCs w:val="28"/>
      <w:lang w:val="es-419"/>
    </w:rPr>
  </w:style>
  <w:style w:type="character" w:styleId="Ttulo4Car" w:customStyle="1">
    <w:name w:val="Título 4 Car"/>
    <w:basedOn w:val="Fuentedeprrafopredeter"/>
    <w:link w:val="Ttulo4"/>
    <w:uiPriority w:val="9"/>
    <w:semiHidden/>
    <w:rsid w:val="0055751E"/>
    <w:rPr>
      <w:rFonts w:eastAsiaTheme="majorEastAsia" w:cstheme="majorBidi"/>
      <w:i/>
      <w:iCs/>
      <w:color w:val="0F4761" w:themeColor="accent1" w:themeShade="BF"/>
      <w:lang w:val="es-419"/>
    </w:rPr>
  </w:style>
  <w:style w:type="character" w:styleId="Ttulo5Car" w:customStyle="1">
    <w:name w:val="Título 5 Car"/>
    <w:basedOn w:val="Fuentedeprrafopredeter"/>
    <w:link w:val="Ttulo5"/>
    <w:uiPriority w:val="9"/>
    <w:semiHidden/>
    <w:rsid w:val="0055751E"/>
    <w:rPr>
      <w:rFonts w:eastAsiaTheme="majorEastAsia" w:cstheme="majorBidi"/>
      <w:color w:val="0F4761" w:themeColor="accent1" w:themeShade="BF"/>
      <w:lang w:val="es-419"/>
    </w:rPr>
  </w:style>
  <w:style w:type="character" w:styleId="Ttulo6Car" w:customStyle="1">
    <w:name w:val="Título 6 Car"/>
    <w:basedOn w:val="Fuentedeprrafopredeter"/>
    <w:link w:val="Ttulo6"/>
    <w:uiPriority w:val="9"/>
    <w:semiHidden/>
    <w:rsid w:val="0055751E"/>
    <w:rPr>
      <w:rFonts w:eastAsiaTheme="majorEastAsia" w:cstheme="majorBidi"/>
      <w:i/>
      <w:iCs/>
      <w:color w:val="595959" w:themeColor="text1" w:themeTint="A6"/>
      <w:lang w:val="es-419"/>
    </w:rPr>
  </w:style>
  <w:style w:type="character" w:styleId="Ttulo7Car" w:customStyle="1">
    <w:name w:val="Título 7 Car"/>
    <w:basedOn w:val="Fuentedeprrafopredeter"/>
    <w:link w:val="Ttulo7"/>
    <w:uiPriority w:val="9"/>
    <w:semiHidden/>
    <w:rsid w:val="0055751E"/>
    <w:rPr>
      <w:rFonts w:eastAsiaTheme="majorEastAsia" w:cstheme="majorBidi"/>
      <w:color w:val="595959" w:themeColor="text1" w:themeTint="A6"/>
      <w:lang w:val="es-419"/>
    </w:rPr>
  </w:style>
  <w:style w:type="character" w:styleId="Ttulo8Car" w:customStyle="1">
    <w:name w:val="Título 8 Car"/>
    <w:basedOn w:val="Fuentedeprrafopredeter"/>
    <w:link w:val="Ttulo8"/>
    <w:uiPriority w:val="9"/>
    <w:semiHidden/>
    <w:rsid w:val="0055751E"/>
    <w:rPr>
      <w:rFonts w:eastAsiaTheme="majorEastAsia" w:cstheme="majorBidi"/>
      <w:i/>
      <w:iCs/>
      <w:color w:val="272727" w:themeColor="text1" w:themeTint="D8"/>
      <w:lang w:val="es-419"/>
    </w:rPr>
  </w:style>
  <w:style w:type="character" w:styleId="Ttulo9Car" w:customStyle="1">
    <w:name w:val="Título 9 Car"/>
    <w:basedOn w:val="Fuentedeprrafopredeter"/>
    <w:link w:val="Ttulo9"/>
    <w:uiPriority w:val="9"/>
    <w:semiHidden/>
    <w:rsid w:val="0055751E"/>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55751E"/>
    <w:pPr>
      <w:widowControl/>
      <w:spacing w:after="80" w:line="240" w:lineRule="auto"/>
      <w:contextualSpacing/>
    </w:pPr>
    <w:rPr>
      <w:rFonts w:asciiTheme="majorHAnsi" w:hAnsiTheme="majorHAnsi" w:eastAsiaTheme="majorEastAsia" w:cstheme="majorBidi"/>
      <w:spacing w:val="-10"/>
      <w:kern w:val="28"/>
      <w:sz w:val="56"/>
      <w:szCs w:val="56"/>
      <w:lang w:val="es-419"/>
      <w14:ligatures w14:val="standardContextual"/>
    </w:rPr>
  </w:style>
  <w:style w:type="character" w:styleId="TtuloCar" w:customStyle="1">
    <w:name w:val="Título Car"/>
    <w:basedOn w:val="Fuentedeprrafopredeter"/>
    <w:link w:val="Ttulo"/>
    <w:uiPriority w:val="10"/>
    <w:rsid w:val="0055751E"/>
    <w:rPr>
      <w:rFonts w:asciiTheme="majorHAnsi" w:hAnsiTheme="majorHAnsi" w:eastAsiaTheme="majorEastAsia" w:cstheme="majorBidi"/>
      <w:spacing w:val="-10"/>
      <w:kern w:val="28"/>
      <w:sz w:val="56"/>
      <w:szCs w:val="56"/>
      <w:lang w:val="es-419"/>
    </w:rPr>
  </w:style>
  <w:style w:type="paragraph" w:styleId="Subttulo">
    <w:name w:val="Subtitle"/>
    <w:basedOn w:val="Normal"/>
    <w:next w:val="Normal"/>
    <w:link w:val="SubttuloCar"/>
    <w:uiPriority w:val="11"/>
    <w:qFormat/>
    <w:rsid w:val="0055751E"/>
    <w:pPr>
      <w:widowControl/>
      <w:numPr>
        <w:ilvl w:val="1"/>
      </w:numPr>
      <w:spacing w:after="160" w:line="259" w:lineRule="auto"/>
    </w:pPr>
    <w:rPr>
      <w:rFonts w:asciiTheme="minorHAnsi" w:hAnsiTheme="minorHAnsi" w:eastAsiaTheme="majorEastAsia" w:cstheme="majorBidi"/>
      <w:color w:val="595959" w:themeColor="text1" w:themeTint="A6"/>
      <w:spacing w:val="15"/>
      <w:kern w:val="2"/>
      <w:sz w:val="28"/>
      <w:szCs w:val="28"/>
      <w:lang w:val="es-419"/>
      <w14:ligatures w14:val="standardContextual"/>
    </w:rPr>
  </w:style>
  <w:style w:type="character" w:styleId="SubttuloCar" w:customStyle="1">
    <w:name w:val="Subtítulo Car"/>
    <w:basedOn w:val="Fuentedeprrafopredeter"/>
    <w:link w:val="Subttulo"/>
    <w:uiPriority w:val="11"/>
    <w:rsid w:val="0055751E"/>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55751E"/>
    <w:pPr>
      <w:widowControl/>
      <w:spacing w:before="160" w:after="160" w:line="259" w:lineRule="auto"/>
      <w:jc w:val="center"/>
    </w:pPr>
    <w:rPr>
      <w:rFonts w:asciiTheme="minorHAnsi" w:hAnsiTheme="minorHAnsi" w:eastAsiaTheme="minorHAnsi" w:cstheme="minorBidi"/>
      <w:i/>
      <w:iCs/>
      <w:color w:val="404040" w:themeColor="text1" w:themeTint="BF"/>
      <w:kern w:val="2"/>
      <w:lang w:val="es-419"/>
      <w14:ligatures w14:val="standardContextual"/>
    </w:rPr>
  </w:style>
  <w:style w:type="character" w:styleId="CitaCar" w:customStyle="1">
    <w:name w:val="Cita Car"/>
    <w:basedOn w:val="Fuentedeprrafopredeter"/>
    <w:link w:val="Cita"/>
    <w:uiPriority w:val="29"/>
    <w:rsid w:val="0055751E"/>
    <w:rPr>
      <w:i/>
      <w:iCs/>
      <w:color w:val="404040" w:themeColor="text1" w:themeTint="BF"/>
      <w:lang w:val="es-419"/>
    </w:rPr>
  </w:style>
  <w:style w:type="paragraph" w:styleId="Prrafodelista">
    <w:name w:val="List Paragraph"/>
    <w:basedOn w:val="Normal"/>
    <w:uiPriority w:val="34"/>
    <w:qFormat/>
    <w:rsid w:val="0055751E"/>
    <w:pPr>
      <w:widowControl/>
      <w:spacing w:after="160" w:line="259" w:lineRule="auto"/>
      <w:ind w:left="720"/>
      <w:contextualSpacing/>
    </w:pPr>
    <w:rPr>
      <w:rFonts w:asciiTheme="minorHAnsi" w:hAnsiTheme="minorHAnsi" w:eastAsiaTheme="minorHAnsi" w:cstheme="minorBidi"/>
      <w:kern w:val="2"/>
      <w:lang w:val="es-419"/>
      <w14:ligatures w14:val="standardContextual"/>
    </w:rPr>
  </w:style>
  <w:style w:type="character" w:styleId="nfasisintenso">
    <w:name w:val="Intense Emphasis"/>
    <w:basedOn w:val="Fuentedeprrafopredeter"/>
    <w:uiPriority w:val="21"/>
    <w:qFormat/>
    <w:rsid w:val="0055751E"/>
    <w:rPr>
      <w:i/>
      <w:iCs/>
      <w:color w:val="0F4761" w:themeColor="accent1" w:themeShade="BF"/>
    </w:rPr>
  </w:style>
  <w:style w:type="paragraph" w:styleId="Citadestacada">
    <w:name w:val="Intense Quote"/>
    <w:basedOn w:val="Normal"/>
    <w:next w:val="Normal"/>
    <w:link w:val="CitadestacadaCar"/>
    <w:uiPriority w:val="30"/>
    <w:qFormat/>
    <w:rsid w:val="0055751E"/>
    <w:pPr>
      <w:widowControl/>
      <w:pBdr>
        <w:top w:val="single" w:color="0F4761" w:themeColor="accent1" w:themeShade="BF" w:sz="4" w:space="10"/>
        <w:bottom w:val="single" w:color="0F4761" w:themeColor="accent1" w:themeShade="BF" w:sz="4" w:space="10"/>
      </w:pBdr>
      <w:spacing w:before="360" w:after="360" w:line="259" w:lineRule="auto"/>
      <w:ind w:left="864" w:right="864"/>
      <w:jc w:val="center"/>
    </w:pPr>
    <w:rPr>
      <w:rFonts w:asciiTheme="minorHAnsi" w:hAnsiTheme="minorHAnsi" w:eastAsiaTheme="minorHAnsi" w:cstheme="minorBidi"/>
      <w:i/>
      <w:iCs/>
      <w:color w:val="0F4761" w:themeColor="accent1" w:themeShade="BF"/>
      <w:kern w:val="2"/>
      <w:lang w:val="es-419"/>
      <w14:ligatures w14:val="standardContextual"/>
    </w:rPr>
  </w:style>
  <w:style w:type="character" w:styleId="CitadestacadaCar" w:customStyle="1">
    <w:name w:val="Cita destacada Car"/>
    <w:basedOn w:val="Fuentedeprrafopredeter"/>
    <w:link w:val="Citadestacada"/>
    <w:uiPriority w:val="30"/>
    <w:rsid w:val="0055751E"/>
    <w:rPr>
      <w:i/>
      <w:iCs/>
      <w:color w:val="0F4761" w:themeColor="accent1" w:themeShade="BF"/>
      <w:lang w:val="es-419"/>
    </w:rPr>
  </w:style>
  <w:style w:type="character" w:styleId="Referenciaintensa">
    <w:name w:val="Intense Reference"/>
    <w:basedOn w:val="Fuentedeprrafopredeter"/>
    <w:uiPriority w:val="32"/>
    <w:qFormat/>
    <w:rsid w:val="0055751E"/>
    <w:rPr>
      <w:b/>
      <w:bCs/>
      <w:smallCaps/>
      <w:color w:val="0F4761" w:themeColor="accent1" w:themeShade="BF"/>
      <w:spacing w:val="5"/>
    </w:rPr>
  </w:style>
  <w:style w:type="paragraph" w:styleId="CSP-ChapterBodyText" w:customStyle="1">
    <w:name w:val="CSP - Chapter Body Text"/>
    <w:basedOn w:val="Normal"/>
    <w:qFormat/>
    <w:rsid w:val="00510F04"/>
    <w:pPr>
      <w:spacing w:after="0" w:line="240" w:lineRule="auto"/>
      <w:ind w:firstLine="288"/>
      <w:jc w:val="both"/>
    </w:pPr>
    <w:rPr>
      <w:rFonts w:ascii="Garamond" w:hAnsi="Garamond"/>
      <w:iCs/>
    </w:rPr>
  </w:style>
  <w:style w:type="paragraph" w:styleId="Revisin">
    <w:name w:val="Revision"/>
    <w:hidden/>
    <w:uiPriority w:val="99"/>
    <w:semiHidden/>
    <w:rsid w:val="00C65B05"/>
    <w:pPr>
      <w:spacing w:after="0" w:line="240" w:lineRule="auto"/>
    </w:pPr>
    <w:rPr>
      <w:rFonts w:ascii="Calibri" w:hAnsi="Calibri" w:eastAsia="Calibri" w:cs="Times New Roman"/>
      <w:kern w:val="0"/>
      <w14:ligatures w14:val="none"/>
    </w:rPr>
  </w:style>
  <w:style w:type="character" w:styleId="Refdecomentario">
    <w:name w:val="annotation reference"/>
    <w:basedOn w:val="Fuentedeprrafopredeter"/>
    <w:uiPriority w:val="99"/>
    <w:semiHidden/>
    <w:unhideWhenUsed/>
    <w:rsid w:val="009810DD"/>
    <w:rPr>
      <w:sz w:val="16"/>
      <w:szCs w:val="16"/>
    </w:rPr>
  </w:style>
  <w:style w:type="paragraph" w:styleId="Textocomentario">
    <w:name w:val="annotation text"/>
    <w:basedOn w:val="Normal"/>
    <w:link w:val="TextocomentarioCar"/>
    <w:uiPriority w:val="99"/>
    <w:unhideWhenUsed/>
    <w:rsid w:val="009810DD"/>
    <w:pPr>
      <w:spacing w:line="240" w:lineRule="auto"/>
    </w:pPr>
    <w:rPr>
      <w:sz w:val="20"/>
      <w:szCs w:val="20"/>
    </w:rPr>
  </w:style>
  <w:style w:type="character" w:styleId="TextocomentarioCar" w:customStyle="1">
    <w:name w:val="Texto comentario Car"/>
    <w:basedOn w:val="Fuentedeprrafopredeter"/>
    <w:link w:val="Textocomentario"/>
    <w:uiPriority w:val="99"/>
    <w:rsid w:val="009810DD"/>
    <w:rPr>
      <w:rFonts w:ascii="Calibri" w:hAnsi="Calibri" w:eastAsia="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9810DD"/>
    <w:rPr>
      <w:b/>
      <w:bCs/>
    </w:rPr>
  </w:style>
  <w:style w:type="character" w:styleId="AsuntodelcomentarioCar" w:customStyle="1">
    <w:name w:val="Asunto del comentario Car"/>
    <w:basedOn w:val="TextocomentarioCar"/>
    <w:link w:val="Asuntodelcomentario"/>
    <w:uiPriority w:val="99"/>
    <w:semiHidden/>
    <w:rsid w:val="009810DD"/>
    <w:rPr>
      <w:rFonts w:ascii="Calibri" w:hAnsi="Calibri" w:eastAsia="Calibri"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microsoft.com/office/2018/08/relationships/commentsExtensible" Target="commentsExtensible.xml" Id="rId7" /><Relationship Type="http://schemas.openxmlformats.org/officeDocument/2006/relationships/settings" Target="settings.xml" Id="rId2" /><Relationship Type="http://schemas.openxmlformats.org/officeDocument/2006/relationships/styles" Target="styles.xml" Id="rId1" /><Relationship Type="http://schemas.microsoft.com/office/2016/09/relationships/commentsIds" Target="commentsIds.xml" Id="rId6" /><Relationship Type="http://schemas.microsoft.com/office/2011/relationships/commentsExtended" Target="commentsExtended.xml" Id="rId5" /><Relationship Type="http://schemas.openxmlformats.org/officeDocument/2006/relationships/theme" Target="theme/theme1.xml" Id="rId10" /><Relationship Type="http://schemas.openxmlformats.org/officeDocument/2006/relationships/comments" Target="comments.xml" Id="rId4" /><Relationship Type="http://schemas.microsoft.com/office/2011/relationships/people" Target="people.xml" Id="rId9" /><Relationship Type="http://schemas.microsoft.com/office/2020/10/relationships/intelligence" Target="intelligence2.xml" Id="Rd7fdc23b39bd4ef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Miguel García Torres</dc:creator>
  <keywords/>
  <dc:description/>
  <lastModifiedBy>Yadira Isela Sanabrais Martín</lastModifiedBy>
  <revision>4</revision>
  <dcterms:created xsi:type="dcterms:W3CDTF">2026-10-08T23:36:00.0000000Z</dcterms:created>
  <dcterms:modified xsi:type="dcterms:W3CDTF">2026-10-15T23:04:14.4118078Z</dcterms:modified>
</coreProperties>
</file>