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EC7D3" w14:textId="6DE851FB" w:rsidR="00F72177" w:rsidRPr="00B679FB" w:rsidRDefault="005E56DA" w:rsidP="00F72177">
      <w:pPr>
        <w:rPr>
          <w:rFonts w:ascii="Times New Roman" w:hAnsi="Times New Roman" w:cs="Times New Roman"/>
          <w:sz w:val="24"/>
          <w:szCs w:val="24"/>
        </w:rPr>
      </w:pPr>
      <w:r w:rsidRPr="00B679FB">
        <w:rPr>
          <w:rFonts w:ascii="Times New Roman" w:hAnsi="Times New Roman" w:cs="Times New Roman"/>
          <w:sz w:val="24"/>
          <w:szCs w:val="24"/>
        </w:rPr>
        <w:t>THE SIMILARITIES AND DIFFERENCES BETWEEN OTTOMAN AND WESTERN EUROPEAN CITIES IN NEW AGE</w:t>
      </w:r>
    </w:p>
    <w:p w14:paraId="337CB955" w14:textId="56E18AB2" w:rsidR="00F72177" w:rsidRPr="00B679FB" w:rsidRDefault="00F72177" w:rsidP="00F72177">
      <w:pPr>
        <w:rPr>
          <w:rFonts w:ascii="Times New Roman" w:hAnsi="Times New Roman" w:cs="Times New Roman"/>
          <w:sz w:val="24"/>
          <w:szCs w:val="24"/>
        </w:rPr>
      </w:pPr>
      <w:r w:rsidRPr="00B679FB">
        <w:rPr>
          <w:rFonts w:ascii="Times New Roman" w:hAnsi="Times New Roman" w:cs="Times New Roman"/>
          <w:sz w:val="24"/>
          <w:szCs w:val="24"/>
        </w:rPr>
        <w:tab/>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comparison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between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Ottoman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cities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Western Europe </w:t>
      </w:r>
      <w:proofErr w:type="spellStart"/>
      <w:r w:rsidRPr="00B679FB">
        <w:rPr>
          <w:rFonts w:ascii="Times New Roman" w:hAnsi="Times New Roman" w:cs="Times New Roman"/>
          <w:sz w:val="24"/>
          <w:szCs w:val="24"/>
        </w:rPr>
        <w:t>cities</w:t>
      </w:r>
      <w:proofErr w:type="spellEnd"/>
      <w:r w:rsidRPr="00B679FB">
        <w:rPr>
          <w:rFonts w:ascii="Times New Roman" w:hAnsi="Times New Roman" w:cs="Times New Roman"/>
          <w:sz w:val="24"/>
          <w:szCs w:val="24"/>
        </w:rPr>
        <w:t xml:space="preserve"> can be </w:t>
      </w:r>
      <w:proofErr w:type="spellStart"/>
      <w:r w:rsidRPr="00B679FB">
        <w:rPr>
          <w:rFonts w:ascii="Times New Roman" w:hAnsi="Times New Roman" w:cs="Times New Roman"/>
          <w:sz w:val="24"/>
          <w:szCs w:val="24"/>
        </w:rPr>
        <w:t>handled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by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different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aspects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such</w:t>
      </w:r>
      <w:proofErr w:type="spellEnd"/>
      <w:r w:rsidRPr="00B679FB">
        <w:rPr>
          <w:rFonts w:ascii="Times New Roman" w:hAnsi="Times New Roman" w:cs="Times New Roman"/>
          <w:sz w:val="24"/>
          <w:szCs w:val="24"/>
        </w:rPr>
        <w:t xml:space="preserve"> as </w:t>
      </w:r>
      <w:proofErr w:type="spellStart"/>
      <w:r w:rsidR="00CC746B" w:rsidRPr="00B679FB">
        <w:rPr>
          <w:rFonts w:ascii="Times New Roman" w:hAnsi="Times New Roman" w:cs="Times New Roman"/>
          <w:sz w:val="24"/>
          <w:szCs w:val="24"/>
        </w:rPr>
        <w:t>governance</w:t>
      </w:r>
      <w:proofErr w:type="spellEnd"/>
      <w:r w:rsidR="00CC746B"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law</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charities</w:t>
      </w:r>
      <w:proofErr w:type="spellEnd"/>
      <w:r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religion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security</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and</w:t>
      </w:r>
      <w:proofErr w:type="spellEnd"/>
      <w:r w:rsidR="00CC746B"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military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It</w:t>
      </w:r>
      <w:proofErr w:type="spellEnd"/>
      <w:r w:rsidRPr="00B679FB">
        <w:rPr>
          <w:rFonts w:ascii="Times New Roman" w:hAnsi="Times New Roman" w:cs="Times New Roman"/>
          <w:sz w:val="24"/>
          <w:szCs w:val="24"/>
        </w:rPr>
        <w:t xml:space="preserve"> can </w:t>
      </w:r>
      <w:proofErr w:type="spellStart"/>
      <w:r w:rsidRPr="00B679FB">
        <w:rPr>
          <w:rFonts w:ascii="Times New Roman" w:hAnsi="Times New Roman" w:cs="Times New Roman"/>
          <w:sz w:val="24"/>
          <w:szCs w:val="24"/>
        </w:rPr>
        <w:t>also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diverge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with</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time </w:t>
      </w:r>
      <w:proofErr w:type="spellStart"/>
      <w:r w:rsidRPr="00B679FB">
        <w:rPr>
          <w:rFonts w:ascii="Times New Roman" w:hAnsi="Times New Roman" w:cs="Times New Roman"/>
          <w:sz w:val="24"/>
          <w:szCs w:val="24"/>
        </w:rPr>
        <w:t>period</w:t>
      </w:r>
      <w:proofErr w:type="spellEnd"/>
      <w:r w:rsidRPr="00B679FB">
        <w:rPr>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Differences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such</w:t>
      </w:r>
      <w:proofErr w:type="spellEnd"/>
      <w:r w:rsidR="005E56DA" w:rsidRPr="00B679FB">
        <w:rPr>
          <w:rStyle w:val="selectable-text"/>
          <w:rFonts w:ascii="Times New Roman" w:hAnsi="Times New Roman" w:cs="Times New Roman"/>
          <w:sz w:val="24"/>
          <w:szCs w:val="24"/>
        </w:rPr>
        <w:t xml:space="preserve"> as </w:t>
      </w:r>
      <w:proofErr w:type="spellStart"/>
      <w:r w:rsidR="005E56DA" w:rsidRPr="00B679FB">
        <w:rPr>
          <w:rStyle w:val="selectable-text"/>
          <w:rFonts w:ascii="Times New Roman" w:hAnsi="Times New Roman" w:cs="Times New Roman"/>
          <w:sz w:val="24"/>
          <w:szCs w:val="24"/>
        </w:rPr>
        <w:t>architectural</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city</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structure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and</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daily</w:t>
      </w:r>
      <w:proofErr w:type="spellEnd"/>
      <w:r w:rsidR="005E56DA" w:rsidRPr="00B679FB">
        <w:rPr>
          <w:rStyle w:val="selectable-text"/>
          <w:rFonts w:ascii="Times New Roman" w:hAnsi="Times New Roman" w:cs="Times New Roman"/>
          <w:sz w:val="24"/>
          <w:szCs w:val="24"/>
        </w:rPr>
        <w:t xml:space="preserve"> life </w:t>
      </w:r>
      <w:proofErr w:type="spellStart"/>
      <w:r w:rsidR="005E56DA" w:rsidRPr="00B679FB">
        <w:rPr>
          <w:rStyle w:val="selectable-text"/>
          <w:rFonts w:ascii="Times New Roman" w:hAnsi="Times New Roman" w:cs="Times New Roman"/>
          <w:sz w:val="24"/>
          <w:szCs w:val="24"/>
        </w:rPr>
        <w:t>brought</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by</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culture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cannot</w:t>
      </w:r>
      <w:proofErr w:type="spellEnd"/>
      <w:r w:rsidR="005E56DA" w:rsidRPr="00B679FB">
        <w:rPr>
          <w:rStyle w:val="selectable-text"/>
          <w:rFonts w:ascii="Times New Roman" w:hAnsi="Times New Roman" w:cs="Times New Roman"/>
          <w:sz w:val="24"/>
          <w:szCs w:val="24"/>
        </w:rPr>
        <w:t xml:space="preserve"> be </w:t>
      </w:r>
      <w:proofErr w:type="spellStart"/>
      <w:r w:rsidR="005E56DA" w:rsidRPr="00B679FB">
        <w:rPr>
          <w:rStyle w:val="selectable-text"/>
          <w:rFonts w:ascii="Times New Roman" w:hAnsi="Times New Roman" w:cs="Times New Roman"/>
          <w:sz w:val="24"/>
          <w:szCs w:val="24"/>
        </w:rPr>
        <w:t>ignored</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In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addition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the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geographical</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locations</w:t>
      </w:r>
      <w:proofErr w:type="spellEnd"/>
      <w:r w:rsidR="005E56DA" w:rsidRPr="00B679FB">
        <w:rPr>
          <w:rStyle w:val="selectable-text"/>
          <w:rFonts w:ascii="Times New Roman" w:hAnsi="Times New Roman" w:cs="Times New Roman"/>
          <w:sz w:val="24"/>
          <w:szCs w:val="24"/>
        </w:rPr>
        <w:t xml:space="preserve"> of </w:t>
      </w:r>
      <w:proofErr w:type="spellStart"/>
      <w:r w:rsidR="005E56DA" w:rsidRPr="00B679FB">
        <w:rPr>
          <w:rStyle w:val="selectable-text"/>
          <w:rFonts w:ascii="Times New Roman" w:hAnsi="Times New Roman" w:cs="Times New Roman"/>
          <w:sz w:val="24"/>
          <w:szCs w:val="24"/>
        </w:rPr>
        <w:t>the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cities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left</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deep</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differences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between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the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lives</w:t>
      </w:r>
      <w:proofErr w:type="spellEnd"/>
      <w:r w:rsidR="005E56DA" w:rsidRPr="00B679FB">
        <w:rPr>
          <w:rStyle w:val="selectable-text"/>
          <w:rFonts w:ascii="Times New Roman" w:hAnsi="Times New Roman" w:cs="Times New Roman"/>
          <w:sz w:val="24"/>
          <w:szCs w:val="24"/>
        </w:rPr>
        <w:t xml:space="preserve"> of </w:t>
      </w:r>
      <w:proofErr w:type="spellStart"/>
      <w:r w:rsidR="005E56DA" w:rsidRPr="00B679FB">
        <w:rPr>
          <w:rStyle w:val="selectable-text"/>
          <w:rFonts w:ascii="Times New Roman" w:hAnsi="Times New Roman" w:cs="Times New Roman"/>
          <w:sz w:val="24"/>
          <w:szCs w:val="24"/>
        </w:rPr>
        <w:t>the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Ottoman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Empire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itself</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and</w:t>
      </w:r>
      <w:proofErr w:type="spellEnd"/>
      <w:r w:rsidR="005E56DA" w:rsidRPr="00B679FB">
        <w:rPr>
          <w:rStyle w:val="selectable-text"/>
          <w:rFonts w:ascii="Times New Roman" w:hAnsi="Times New Roman" w:cs="Times New Roman"/>
          <w:sz w:val="24"/>
          <w:szCs w:val="24"/>
        </w:rPr>
        <w:t xml:space="preserve"> it </w:t>
      </w:r>
      <w:proofErr w:type="spellStart"/>
      <w:r w:rsidR="005E56DA" w:rsidRPr="00B679FB">
        <w:rPr>
          <w:rStyle w:val="selectable-text"/>
          <w:rFonts w:ascii="Times New Roman" w:hAnsi="Times New Roman" w:cs="Times New Roman"/>
          <w:sz w:val="24"/>
          <w:szCs w:val="24"/>
        </w:rPr>
        <w:t>will</w:t>
      </w:r>
      <w:proofErr w:type="spellEnd"/>
      <w:r w:rsidR="005E56DA" w:rsidRPr="00B679FB">
        <w:rPr>
          <w:rStyle w:val="selectable-text"/>
          <w:rFonts w:ascii="Times New Roman" w:hAnsi="Times New Roman" w:cs="Times New Roman"/>
          <w:sz w:val="24"/>
          <w:szCs w:val="24"/>
        </w:rPr>
        <w:t xml:space="preserve"> be an </w:t>
      </w:r>
      <w:proofErr w:type="spellStart"/>
      <w:r w:rsidR="005E56DA" w:rsidRPr="00B679FB">
        <w:rPr>
          <w:rStyle w:val="selectable-text"/>
          <w:rFonts w:ascii="Times New Roman" w:hAnsi="Times New Roman" w:cs="Times New Roman"/>
          <w:sz w:val="24"/>
          <w:szCs w:val="24"/>
        </w:rPr>
        <w:t>important</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item</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when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comparing</w:t>
      </w:r>
      <w:proofErr w:type="spellEnd"/>
      <w:r w:rsidR="005E56DA" w:rsidRPr="00B679FB">
        <w:rPr>
          <w:rStyle w:val="selectable-text"/>
          <w:rFonts w:ascii="Times New Roman" w:hAnsi="Times New Roman" w:cs="Times New Roman"/>
          <w:sz w:val="24"/>
          <w:szCs w:val="24"/>
        </w:rPr>
        <w:t xml:space="preserve"> it </w:t>
      </w:r>
      <w:proofErr w:type="spellStart"/>
      <w:r w:rsidR="005E56DA" w:rsidRPr="00B679FB">
        <w:rPr>
          <w:rStyle w:val="selectable-text"/>
          <w:rFonts w:ascii="Times New Roman" w:hAnsi="Times New Roman" w:cs="Times New Roman"/>
          <w:sz w:val="24"/>
          <w:szCs w:val="24"/>
        </w:rPr>
        <w:t>with</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European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cities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Many</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differences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such</w:t>
      </w:r>
      <w:proofErr w:type="spellEnd"/>
      <w:r w:rsidR="005E56DA" w:rsidRPr="00B679FB">
        <w:rPr>
          <w:rStyle w:val="selectable-text"/>
          <w:rFonts w:ascii="Times New Roman" w:hAnsi="Times New Roman" w:cs="Times New Roman"/>
          <w:sz w:val="24"/>
          <w:szCs w:val="24"/>
        </w:rPr>
        <w:t xml:space="preserve"> as </w:t>
      </w:r>
      <w:proofErr w:type="spellStart"/>
      <w:r w:rsidR="005E56DA" w:rsidRPr="00B679FB">
        <w:rPr>
          <w:rStyle w:val="selectable-text"/>
          <w:rFonts w:ascii="Times New Roman" w:hAnsi="Times New Roman" w:cs="Times New Roman"/>
          <w:sz w:val="24"/>
          <w:szCs w:val="24"/>
        </w:rPr>
        <w:t>beliefs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diseases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diets</w:t>
      </w:r>
      <w:proofErr w:type="spellEnd"/>
      <w:r w:rsidR="005E56DA" w:rsidRPr="00B679FB">
        <w:rPr>
          <w:rStyle w:val="selectable-text"/>
          <w:rFonts w:ascii="Times New Roman" w:hAnsi="Times New Roman" w:cs="Times New Roman"/>
          <w:sz w:val="24"/>
          <w:szCs w:val="24"/>
        </w:rPr>
        <w:t xml:space="preserve"> can be </w:t>
      </w:r>
      <w:proofErr w:type="spellStart"/>
      <w:r w:rsidR="005E56DA" w:rsidRPr="00B679FB">
        <w:rPr>
          <w:rStyle w:val="selectable-text"/>
          <w:rFonts w:ascii="Times New Roman" w:hAnsi="Times New Roman" w:cs="Times New Roman"/>
          <w:sz w:val="24"/>
          <w:szCs w:val="24"/>
        </w:rPr>
        <w:t>seen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and</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these</w:t>
      </w:r>
      <w:proofErr w:type="spellEnd"/>
      <w:r w:rsidR="005E56DA" w:rsidRPr="00B679FB">
        <w:rPr>
          <w:rStyle w:val="selectable-text"/>
          <w:rFonts w:ascii="Times New Roman" w:hAnsi="Times New Roman" w:cs="Times New Roman"/>
          <w:sz w:val="24"/>
          <w:szCs w:val="24"/>
        </w:rPr>
        <w:t xml:space="preserve"> can </w:t>
      </w:r>
      <w:proofErr w:type="spellStart"/>
      <w:r w:rsidR="005E56DA" w:rsidRPr="00B679FB">
        <w:rPr>
          <w:rStyle w:val="selectable-text"/>
          <w:rFonts w:ascii="Times New Roman" w:hAnsi="Times New Roman" w:cs="Times New Roman"/>
          <w:sz w:val="24"/>
          <w:szCs w:val="24"/>
        </w:rPr>
        <w:t>affect</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events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and</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situations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These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have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also</w:t>
      </w:r>
      <w:proofErr w:type="spellEnd"/>
      <w:r w:rsidR="005E56DA" w:rsidRPr="00B679FB">
        <w:rPr>
          <w:rStyle w:val="selectable-text"/>
          <w:rFonts w:ascii="Times New Roman" w:hAnsi="Times New Roman" w:cs="Times New Roman"/>
          <w:sz w:val="24"/>
          <w:szCs w:val="24"/>
        </w:rPr>
        <w:t xml:space="preserve"> had an </w:t>
      </w:r>
      <w:proofErr w:type="spellStart"/>
      <w:r w:rsidR="005E56DA" w:rsidRPr="00B679FB">
        <w:rPr>
          <w:rStyle w:val="selectable-text"/>
          <w:rFonts w:ascii="Times New Roman" w:hAnsi="Times New Roman" w:cs="Times New Roman"/>
          <w:sz w:val="24"/>
          <w:szCs w:val="24"/>
        </w:rPr>
        <w:t>impact</w:t>
      </w:r>
      <w:proofErr w:type="spellEnd"/>
      <w:r w:rsidR="005E56DA" w:rsidRPr="00B679FB">
        <w:rPr>
          <w:rStyle w:val="selectable-text"/>
          <w:rFonts w:ascii="Times New Roman" w:hAnsi="Times New Roman" w:cs="Times New Roman"/>
          <w:sz w:val="24"/>
          <w:szCs w:val="24"/>
        </w:rPr>
        <w:t xml:space="preserve"> on </w:t>
      </w:r>
      <w:proofErr w:type="spellStart"/>
      <w:r w:rsidR="005E56DA" w:rsidRPr="00B679FB">
        <w:rPr>
          <w:rStyle w:val="selectable-text"/>
          <w:rFonts w:ascii="Times New Roman" w:hAnsi="Times New Roman" w:cs="Times New Roman"/>
          <w:sz w:val="24"/>
          <w:szCs w:val="24"/>
        </w:rPr>
        <w:t>the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reasons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for</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the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deep</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divergences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and</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similarities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between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the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Ottomans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and</w:t>
      </w:r>
      <w:proofErr w:type="spellEnd"/>
      <w:r w:rsidR="005E56DA" w:rsidRPr="00B679FB">
        <w:rPr>
          <w:rStyle w:val="selectable-text"/>
          <w:rFonts w:ascii="Times New Roman" w:hAnsi="Times New Roman" w:cs="Times New Roman"/>
          <w:sz w:val="24"/>
          <w:szCs w:val="24"/>
        </w:rPr>
        <w:t xml:space="preserve"> Europe.</w:t>
      </w:r>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However</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when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we</w:t>
      </w:r>
      <w:proofErr w:type="spellEnd"/>
      <w:r w:rsidR="005E56DA" w:rsidRPr="00B679FB">
        <w:rPr>
          <w:rStyle w:val="selectable-text"/>
          <w:rFonts w:ascii="Times New Roman" w:hAnsi="Times New Roman" w:cs="Times New Roman"/>
          <w:sz w:val="24"/>
          <w:szCs w:val="24"/>
        </w:rPr>
        <w:t xml:space="preserve"> talk </w:t>
      </w:r>
      <w:proofErr w:type="spellStart"/>
      <w:r w:rsidR="005E56DA" w:rsidRPr="00B679FB">
        <w:rPr>
          <w:rStyle w:val="selectable-text"/>
          <w:rFonts w:ascii="Times New Roman" w:hAnsi="Times New Roman" w:cs="Times New Roman"/>
          <w:sz w:val="24"/>
          <w:szCs w:val="24"/>
        </w:rPr>
        <w:t>specifically</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about</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that</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period</w:t>
      </w:r>
      <w:proofErr w:type="spellEnd"/>
      <w:r w:rsidR="005E56DA" w:rsidRPr="00B679FB">
        <w:rPr>
          <w:rStyle w:val="selectable-text"/>
          <w:rFonts w:ascii="Times New Roman" w:hAnsi="Times New Roman" w:cs="Times New Roman"/>
          <w:sz w:val="24"/>
          <w:szCs w:val="24"/>
        </w:rPr>
        <w:t xml:space="preserve">, it is </w:t>
      </w:r>
      <w:proofErr w:type="spellStart"/>
      <w:r w:rsidR="005E56DA" w:rsidRPr="00B679FB">
        <w:rPr>
          <w:rStyle w:val="selectable-text"/>
          <w:rFonts w:ascii="Times New Roman" w:hAnsi="Times New Roman" w:cs="Times New Roman"/>
          <w:sz w:val="24"/>
          <w:szCs w:val="24"/>
        </w:rPr>
        <w:t>possible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to</w:t>
      </w:r>
      <w:proofErr w:type="spellEnd"/>
      <w:r w:rsidR="005E56DA" w:rsidRPr="00B679FB">
        <w:rPr>
          <w:rStyle w:val="selectable-text"/>
          <w:rFonts w:ascii="Times New Roman" w:hAnsi="Times New Roman" w:cs="Times New Roman"/>
          <w:sz w:val="24"/>
          <w:szCs w:val="24"/>
        </w:rPr>
        <w:t xml:space="preserve"> say </w:t>
      </w:r>
      <w:proofErr w:type="spellStart"/>
      <w:r w:rsidR="005E56DA" w:rsidRPr="00B679FB">
        <w:rPr>
          <w:rStyle w:val="selectable-text"/>
          <w:rFonts w:ascii="Times New Roman" w:hAnsi="Times New Roman" w:cs="Times New Roman"/>
          <w:sz w:val="24"/>
          <w:szCs w:val="24"/>
        </w:rPr>
        <w:t>that</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religion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was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the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most</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fundamental</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reason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for</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all</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these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differences</w:t>
      </w:r>
      <w:proofErr w:type="spellEnd"/>
      <w:r w:rsidR="005E56DA" w:rsidRPr="00B679FB">
        <w:rPr>
          <w:rStyle w:val="selectable-text"/>
          <w:rFonts w:ascii="Times New Roman" w:hAnsi="Times New Roman" w:cs="Times New Roman"/>
          <w:sz w:val="24"/>
          <w:szCs w:val="24"/>
        </w:rPr>
        <w:t>.</w:t>
      </w:r>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When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we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compare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non-Muslim</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cities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Muslim</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cities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and</w:t>
      </w:r>
      <w:proofErr w:type="spellEnd"/>
      <w:r w:rsidR="005E56DA" w:rsidRPr="00B679FB">
        <w:rPr>
          <w:rStyle w:val="selectable-text"/>
          <w:rFonts w:ascii="Times New Roman" w:hAnsi="Times New Roman" w:cs="Times New Roman"/>
          <w:sz w:val="24"/>
          <w:szCs w:val="24"/>
        </w:rPr>
        <w:t xml:space="preserve"> Western </w:t>
      </w:r>
      <w:proofErr w:type="spellStart"/>
      <w:r w:rsidR="005E56DA" w:rsidRPr="00B679FB">
        <w:rPr>
          <w:rStyle w:val="selectable-text"/>
          <w:rFonts w:ascii="Times New Roman" w:hAnsi="Times New Roman" w:cs="Times New Roman"/>
          <w:sz w:val="24"/>
          <w:szCs w:val="24"/>
        </w:rPr>
        <w:t>European</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cities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ruled</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by</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Muslims</w:t>
      </w:r>
      <w:proofErr w:type="spellEnd"/>
      <w:r w:rsidR="005E56DA" w:rsidRPr="00B679FB">
        <w:rPr>
          <w:rStyle w:val="selectable-text"/>
          <w:rFonts w:ascii="Times New Roman" w:hAnsi="Times New Roman" w:cs="Times New Roman"/>
          <w:sz w:val="24"/>
          <w:szCs w:val="24"/>
        </w:rPr>
        <w:t xml:space="preserve">, I </w:t>
      </w:r>
      <w:proofErr w:type="spellStart"/>
      <w:r w:rsidR="005E56DA" w:rsidRPr="00B679FB">
        <w:rPr>
          <w:rStyle w:val="selectable-text"/>
          <w:rFonts w:ascii="Times New Roman" w:hAnsi="Times New Roman" w:cs="Times New Roman"/>
          <w:sz w:val="24"/>
          <w:szCs w:val="24"/>
        </w:rPr>
        <w:t>have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gathered</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these</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similarities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and</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differences</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under</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several</w:t>
      </w:r>
      <w:proofErr w:type="spellEnd"/>
      <w:r w:rsidR="005E56DA" w:rsidRPr="00B679FB">
        <w:rPr>
          <w:rStyle w:val="selectable-text"/>
          <w:rFonts w:ascii="Times New Roman" w:hAnsi="Times New Roman" w:cs="Times New Roman"/>
          <w:sz w:val="24"/>
          <w:szCs w:val="24"/>
        </w:rPr>
        <w:t xml:space="preserve"> </w:t>
      </w:r>
      <w:proofErr w:type="spellStart"/>
      <w:r w:rsidR="005E56DA" w:rsidRPr="00B679FB">
        <w:rPr>
          <w:rStyle w:val="selectable-text"/>
          <w:rFonts w:ascii="Times New Roman" w:hAnsi="Times New Roman" w:cs="Times New Roman"/>
          <w:sz w:val="24"/>
          <w:szCs w:val="24"/>
        </w:rPr>
        <w:t>headings</w:t>
      </w:r>
      <w:proofErr w:type="spellEnd"/>
      <w:r w:rsidR="005E56DA" w:rsidRPr="00B679FB">
        <w:rPr>
          <w:rStyle w:val="selectable-text"/>
          <w:rFonts w:ascii="Times New Roman" w:hAnsi="Times New Roman" w:cs="Times New Roman"/>
          <w:sz w:val="24"/>
          <w:szCs w:val="24"/>
        </w:rPr>
        <w:t>.</w:t>
      </w:r>
    </w:p>
    <w:p w14:paraId="6617D021" w14:textId="733D4781" w:rsidR="00F72177" w:rsidRPr="00B679FB" w:rsidRDefault="00F72177" w:rsidP="00F72177">
      <w:pPr>
        <w:rPr>
          <w:rFonts w:ascii="Times New Roman" w:hAnsi="Times New Roman" w:cs="Times New Roman"/>
          <w:b/>
          <w:bCs/>
          <w:sz w:val="24"/>
          <w:szCs w:val="24"/>
        </w:rPr>
      </w:pPr>
      <w:r w:rsidRPr="00B679FB">
        <w:rPr>
          <w:rFonts w:ascii="Times New Roman" w:hAnsi="Times New Roman" w:cs="Times New Roman"/>
          <w:sz w:val="24"/>
          <w:szCs w:val="24"/>
        </w:rPr>
        <w:tab/>
      </w:r>
      <w:r w:rsidR="00CC746B" w:rsidRPr="00B679FB">
        <w:rPr>
          <w:rFonts w:ascii="Times New Roman" w:hAnsi="Times New Roman" w:cs="Times New Roman"/>
          <w:b/>
          <w:bCs/>
          <w:sz w:val="24"/>
          <w:szCs w:val="24"/>
        </w:rPr>
        <w:t>GOVERNANCE AND LAW</w:t>
      </w:r>
    </w:p>
    <w:p w14:paraId="2DEDBEC9" w14:textId="3A910DF8" w:rsidR="00F72177" w:rsidRPr="00B679FB" w:rsidRDefault="00F72177" w:rsidP="00F72177">
      <w:pPr>
        <w:rPr>
          <w:rFonts w:ascii="Times New Roman" w:hAnsi="Times New Roman" w:cs="Times New Roman"/>
          <w:sz w:val="24"/>
          <w:szCs w:val="24"/>
        </w:rPr>
      </w:pPr>
      <w:r w:rsidRPr="00B679FB">
        <w:rPr>
          <w:rFonts w:ascii="Times New Roman" w:hAnsi="Times New Roman" w:cs="Times New Roman"/>
          <w:b/>
          <w:bCs/>
          <w:sz w:val="24"/>
          <w:szCs w:val="24"/>
        </w:rPr>
        <w:tab/>
      </w:r>
      <w:proofErr w:type="spellStart"/>
      <w:r w:rsidR="00CC746B" w:rsidRPr="00B679FB">
        <w:rPr>
          <w:rFonts w:ascii="Times New Roman" w:hAnsi="Times New Roman" w:cs="Times New Roman"/>
          <w:sz w:val="24"/>
          <w:szCs w:val="24"/>
        </w:rPr>
        <w:t>The</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governance</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and</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law</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system</w:t>
      </w:r>
      <w:proofErr w:type="spellEnd"/>
      <w:r w:rsidR="00CC746B" w:rsidRPr="00B679FB">
        <w:rPr>
          <w:rFonts w:ascii="Times New Roman" w:hAnsi="Times New Roman" w:cs="Times New Roman"/>
          <w:sz w:val="24"/>
          <w:szCs w:val="24"/>
        </w:rPr>
        <w:t xml:space="preserve"> of </w:t>
      </w:r>
      <w:proofErr w:type="spellStart"/>
      <w:r w:rsidR="00CC746B" w:rsidRPr="00B679FB">
        <w:rPr>
          <w:rFonts w:ascii="Times New Roman" w:hAnsi="Times New Roman" w:cs="Times New Roman"/>
          <w:sz w:val="24"/>
          <w:szCs w:val="24"/>
        </w:rPr>
        <w:t>the</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Ottoman</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cities</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should</w:t>
      </w:r>
      <w:proofErr w:type="spellEnd"/>
      <w:r w:rsidR="00CC746B" w:rsidRPr="00B679FB">
        <w:rPr>
          <w:rFonts w:ascii="Times New Roman" w:hAnsi="Times New Roman" w:cs="Times New Roman"/>
          <w:sz w:val="24"/>
          <w:szCs w:val="24"/>
        </w:rPr>
        <w:t xml:space="preserve"> be </w:t>
      </w:r>
      <w:proofErr w:type="spellStart"/>
      <w:r w:rsidR="00CC746B" w:rsidRPr="00B679FB">
        <w:rPr>
          <w:rFonts w:ascii="Times New Roman" w:hAnsi="Times New Roman" w:cs="Times New Roman"/>
          <w:sz w:val="24"/>
          <w:szCs w:val="24"/>
        </w:rPr>
        <w:t>considered</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together</w:t>
      </w:r>
      <w:proofErr w:type="spellEnd"/>
      <w:r w:rsidR="00CC746B" w:rsidRPr="00B679FB">
        <w:rPr>
          <w:rFonts w:ascii="Times New Roman" w:hAnsi="Times New Roman" w:cs="Times New Roman"/>
          <w:sz w:val="24"/>
          <w:szCs w:val="24"/>
        </w:rPr>
        <w:t xml:space="preserve"> since, </w:t>
      </w:r>
      <w:proofErr w:type="spellStart"/>
      <w:r w:rsidR="00CC746B" w:rsidRPr="00B679FB">
        <w:rPr>
          <w:rFonts w:ascii="Times New Roman" w:hAnsi="Times New Roman" w:cs="Times New Roman"/>
          <w:sz w:val="24"/>
          <w:szCs w:val="24"/>
        </w:rPr>
        <w:t>the</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Ottoman</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Sultans</w:t>
      </w:r>
      <w:proofErr w:type="spellEnd"/>
      <w:r w:rsidR="00CC746B" w:rsidRPr="00B679FB">
        <w:rPr>
          <w:rFonts w:ascii="Times New Roman" w:hAnsi="Times New Roman" w:cs="Times New Roman"/>
          <w:sz w:val="24"/>
          <w:szCs w:val="24"/>
        </w:rPr>
        <w:t xml:space="preserve"> sent </w:t>
      </w:r>
      <w:proofErr w:type="spellStart"/>
      <w:r w:rsidR="00CC746B" w:rsidRPr="00B679FB">
        <w:rPr>
          <w:rFonts w:ascii="Times New Roman" w:hAnsi="Times New Roman" w:cs="Times New Roman"/>
          <w:sz w:val="24"/>
          <w:szCs w:val="24"/>
        </w:rPr>
        <w:t>cities</w:t>
      </w:r>
      <w:proofErr w:type="spellEnd"/>
      <w:r w:rsidR="00CC746B" w:rsidRPr="00B679FB">
        <w:rPr>
          <w:rFonts w:ascii="Times New Roman" w:hAnsi="Times New Roman" w:cs="Times New Roman"/>
          <w:sz w:val="24"/>
          <w:szCs w:val="24"/>
        </w:rPr>
        <w:t xml:space="preserve"> two </w:t>
      </w:r>
      <w:proofErr w:type="spellStart"/>
      <w:r w:rsidR="00CC746B" w:rsidRPr="00B679FB">
        <w:rPr>
          <w:rFonts w:ascii="Times New Roman" w:hAnsi="Times New Roman" w:cs="Times New Roman"/>
          <w:sz w:val="24"/>
          <w:szCs w:val="24"/>
        </w:rPr>
        <w:t>executors</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one</w:t>
      </w:r>
      <w:proofErr w:type="spellEnd"/>
      <w:r w:rsidR="00CC746B" w:rsidRPr="00B679FB">
        <w:rPr>
          <w:rFonts w:ascii="Times New Roman" w:hAnsi="Times New Roman" w:cs="Times New Roman"/>
          <w:sz w:val="24"/>
          <w:szCs w:val="24"/>
        </w:rPr>
        <w:t xml:space="preserve"> is </w:t>
      </w:r>
      <w:proofErr w:type="spellStart"/>
      <w:r w:rsidR="00CC746B" w:rsidRPr="00B679FB">
        <w:rPr>
          <w:rFonts w:ascii="Times New Roman" w:hAnsi="Times New Roman" w:cs="Times New Roman"/>
          <w:sz w:val="24"/>
          <w:szCs w:val="24"/>
        </w:rPr>
        <w:t>for</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administration</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which</w:t>
      </w:r>
      <w:proofErr w:type="spellEnd"/>
      <w:r w:rsidR="00CC746B" w:rsidRPr="00B679FB">
        <w:rPr>
          <w:rFonts w:ascii="Times New Roman" w:hAnsi="Times New Roman" w:cs="Times New Roman"/>
          <w:sz w:val="24"/>
          <w:szCs w:val="24"/>
        </w:rPr>
        <w:t xml:space="preserve"> is “bey, beylerbeyi” </w:t>
      </w:r>
      <w:proofErr w:type="spellStart"/>
      <w:r w:rsidR="00CC746B" w:rsidRPr="00B679FB">
        <w:rPr>
          <w:rFonts w:ascii="Times New Roman" w:hAnsi="Times New Roman" w:cs="Times New Roman"/>
          <w:sz w:val="24"/>
          <w:szCs w:val="24"/>
        </w:rPr>
        <w:t>other</w:t>
      </w:r>
      <w:proofErr w:type="spellEnd"/>
      <w:r w:rsidR="00CC746B" w:rsidRPr="00B679FB">
        <w:rPr>
          <w:rFonts w:ascii="Times New Roman" w:hAnsi="Times New Roman" w:cs="Times New Roman"/>
          <w:sz w:val="24"/>
          <w:szCs w:val="24"/>
        </w:rPr>
        <w:t xml:space="preserve"> is </w:t>
      </w:r>
      <w:proofErr w:type="spellStart"/>
      <w:r w:rsidR="00CC746B" w:rsidRPr="00B679FB">
        <w:rPr>
          <w:rFonts w:ascii="Times New Roman" w:hAnsi="Times New Roman" w:cs="Times New Roman"/>
          <w:sz w:val="24"/>
          <w:szCs w:val="24"/>
        </w:rPr>
        <w:t>for</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judgement</w:t>
      </w:r>
      <w:proofErr w:type="spellEnd"/>
      <w:r w:rsidR="00CC746B" w:rsidRPr="00B679FB">
        <w:rPr>
          <w:rFonts w:ascii="Times New Roman" w:hAnsi="Times New Roman" w:cs="Times New Roman"/>
          <w:sz w:val="24"/>
          <w:szCs w:val="24"/>
        </w:rPr>
        <w:t xml:space="preserve"> “kadı” (Ergenç, 19</w:t>
      </w:r>
      <w:r w:rsidR="005C2C99" w:rsidRPr="00B679FB">
        <w:rPr>
          <w:rFonts w:ascii="Times New Roman" w:hAnsi="Times New Roman" w:cs="Times New Roman"/>
          <w:sz w:val="24"/>
          <w:szCs w:val="24"/>
        </w:rPr>
        <w:t>81</w:t>
      </w:r>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So</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the</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administration</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and</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law</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considered</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together</w:t>
      </w:r>
      <w:proofErr w:type="spellEnd"/>
      <w:r w:rsidR="00CC746B" w:rsidRPr="00B679FB">
        <w:rPr>
          <w:rFonts w:ascii="Times New Roman" w:hAnsi="Times New Roman" w:cs="Times New Roman"/>
          <w:sz w:val="24"/>
          <w:szCs w:val="24"/>
        </w:rPr>
        <w:t xml:space="preserve"> in </w:t>
      </w:r>
      <w:proofErr w:type="spellStart"/>
      <w:r w:rsidR="00CC746B" w:rsidRPr="00B679FB">
        <w:rPr>
          <w:rFonts w:ascii="Times New Roman" w:hAnsi="Times New Roman" w:cs="Times New Roman"/>
          <w:sz w:val="24"/>
          <w:szCs w:val="24"/>
        </w:rPr>
        <w:t>Ottoman</w:t>
      </w:r>
      <w:proofErr w:type="spellEnd"/>
      <w:r w:rsidR="00CC746B" w:rsidRPr="00B679FB">
        <w:rPr>
          <w:rFonts w:ascii="Times New Roman" w:hAnsi="Times New Roman" w:cs="Times New Roman"/>
          <w:sz w:val="24"/>
          <w:szCs w:val="24"/>
        </w:rPr>
        <w:t xml:space="preserve"> </w:t>
      </w:r>
      <w:proofErr w:type="spellStart"/>
      <w:r w:rsidR="00CC746B" w:rsidRPr="00B679FB">
        <w:rPr>
          <w:rFonts w:ascii="Times New Roman" w:hAnsi="Times New Roman" w:cs="Times New Roman"/>
          <w:sz w:val="24"/>
          <w:szCs w:val="24"/>
        </w:rPr>
        <w:t>cities</w:t>
      </w:r>
      <w:proofErr w:type="spellEnd"/>
      <w:r w:rsidR="00CC746B" w:rsidRPr="00B679FB">
        <w:rPr>
          <w:rFonts w:ascii="Times New Roman" w:hAnsi="Times New Roman" w:cs="Times New Roman"/>
          <w:sz w:val="24"/>
          <w:szCs w:val="24"/>
        </w:rPr>
        <w:t xml:space="preserve">. </w:t>
      </w:r>
      <w:r w:rsidR="00EE5B78" w:rsidRPr="00B679FB">
        <w:rPr>
          <w:rFonts w:ascii="Times New Roman" w:hAnsi="Times New Roman" w:cs="Times New Roman"/>
          <w:sz w:val="24"/>
          <w:szCs w:val="24"/>
        </w:rPr>
        <w:t xml:space="preserve">A </w:t>
      </w:r>
      <w:proofErr w:type="spellStart"/>
      <w:r w:rsidR="00EE5B78" w:rsidRPr="00B679FB">
        <w:rPr>
          <w:rFonts w:ascii="Times New Roman" w:hAnsi="Times New Roman" w:cs="Times New Roman"/>
          <w:sz w:val="24"/>
          <w:szCs w:val="24"/>
        </w:rPr>
        <w:t>qadi</w:t>
      </w:r>
      <w:proofErr w:type="spellEnd"/>
      <w:r w:rsidR="00EE5B78" w:rsidRPr="00B679FB">
        <w:rPr>
          <w:rFonts w:ascii="Times New Roman" w:hAnsi="Times New Roman" w:cs="Times New Roman"/>
          <w:sz w:val="24"/>
          <w:szCs w:val="24"/>
        </w:rPr>
        <w:t xml:space="preserve"> in </w:t>
      </w:r>
      <w:proofErr w:type="spellStart"/>
      <w:r w:rsidR="00EE5B78" w:rsidRPr="00B679FB">
        <w:rPr>
          <w:rFonts w:ascii="Times New Roman" w:hAnsi="Times New Roman" w:cs="Times New Roman"/>
          <w:sz w:val="24"/>
          <w:szCs w:val="24"/>
        </w:rPr>
        <w:t>Ottoman</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Empire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was</w:t>
      </w:r>
      <w:proofErr w:type="spellEnd"/>
      <w:r w:rsidR="00EE5B78" w:rsidRPr="00B679FB">
        <w:rPr>
          <w:rFonts w:ascii="Times New Roman" w:hAnsi="Times New Roman" w:cs="Times New Roman"/>
          <w:sz w:val="24"/>
          <w:szCs w:val="24"/>
        </w:rPr>
        <w:t xml:space="preserve"> a </w:t>
      </w:r>
      <w:proofErr w:type="spellStart"/>
      <w:r w:rsidR="00EE5B78" w:rsidRPr="00B679FB">
        <w:rPr>
          <w:rFonts w:ascii="Times New Roman" w:hAnsi="Times New Roman" w:cs="Times New Roman"/>
          <w:sz w:val="24"/>
          <w:szCs w:val="24"/>
        </w:rPr>
        <w:t>public</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official</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who</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was</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appointed</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by</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central</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administration</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and</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responsible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for</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the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implementation</w:t>
      </w:r>
      <w:proofErr w:type="spellEnd"/>
      <w:r w:rsidR="00EE5B78" w:rsidRPr="00B679FB">
        <w:rPr>
          <w:rFonts w:ascii="Times New Roman" w:hAnsi="Times New Roman" w:cs="Times New Roman"/>
          <w:sz w:val="24"/>
          <w:szCs w:val="24"/>
        </w:rPr>
        <w:t xml:space="preserve"> of </w:t>
      </w:r>
      <w:proofErr w:type="spellStart"/>
      <w:r w:rsidR="00EE5B78" w:rsidRPr="00B679FB">
        <w:rPr>
          <w:rFonts w:ascii="Times New Roman" w:hAnsi="Times New Roman" w:cs="Times New Roman"/>
          <w:sz w:val="24"/>
          <w:szCs w:val="24"/>
        </w:rPr>
        <w:t>Islamic</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religious</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and</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administrative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justice</w:t>
      </w:r>
      <w:proofErr w:type="spellEnd"/>
      <w:r w:rsidR="00EE5B78" w:rsidRPr="00B679FB">
        <w:rPr>
          <w:rFonts w:ascii="Times New Roman" w:hAnsi="Times New Roman" w:cs="Times New Roman"/>
          <w:sz w:val="24"/>
          <w:szCs w:val="24"/>
        </w:rPr>
        <w:t xml:space="preserve">. They </w:t>
      </w:r>
      <w:proofErr w:type="spellStart"/>
      <w:r w:rsidR="00EE5B78" w:rsidRPr="00B679FB">
        <w:rPr>
          <w:rFonts w:ascii="Times New Roman" w:hAnsi="Times New Roman" w:cs="Times New Roman"/>
          <w:sz w:val="24"/>
          <w:szCs w:val="24"/>
        </w:rPr>
        <w:t>used</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to</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serve</w:t>
      </w:r>
      <w:proofErr w:type="spellEnd"/>
      <w:r w:rsidR="00EE5B78" w:rsidRPr="00B679FB">
        <w:rPr>
          <w:rFonts w:ascii="Times New Roman" w:hAnsi="Times New Roman" w:cs="Times New Roman"/>
          <w:sz w:val="24"/>
          <w:szCs w:val="24"/>
        </w:rPr>
        <w:t xml:space="preserve"> as </w:t>
      </w:r>
      <w:proofErr w:type="spellStart"/>
      <w:r w:rsidR="00EE5B78" w:rsidRPr="00B679FB">
        <w:rPr>
          <w:rFonts w:ascii="Times New Roman" w:hAnsi="Times New Roman" w:cs="Times New Roman"/>
          <w:sz w:val="24"/>
          <w:szCs w:val="24"/>
        </w:rPr>
        <w:t>acivilian</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authority</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local</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administrator</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and</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higher</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security</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director</w:t>
      </w:r>
      <w:proofErr w:type="spellEnd"/>
      <w:r w:rsidR="00EE5B78" w:rsidRPr="00B679FB">
        <w:rPr>
          <w:rFonts w:ascii="Times New Roman" w:hAnsi="Times New Roman" w:cs="Times New Roman"/>
          <w:sz w:val="24"/>
          <w:szCs w:val="24"/>
        </w:rPr>
        <w:t xml:space="preserve"> in </w:t>
      </w:r>
      <w:proofErr w:type="spellStart"/>
      <w:r w:rsidR="00EE5B78" w:rsidRPr="00B679FB">
        <w:rPr>
          <w:rFonts w:ascii="Times New Roman" w:hAnsi="Times New Roman" w:cs="Times New Roman"/>
          <w:sz w:val="24"/>
          <w:szCs w:val="24"/>
        </w:rPr>
        <w:t>subdistricts</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called</w:t>
      </w:r>
      <w:proofErr w:type="spellEnd"/>
      <w:r w:rsidR="00EE5B78" w:rsidRPr="00B679FB">
        <w:rPr>
          <w:rFonts w:ascii="Times New Roman" w:hAnsi="Times New Roman" w:cs="Times New Roman"/>
          <w:sz w:val="24"/>
          <w:szCs w:val="24"/>
        </w:rPr>
        <w:t xml:space="preserve"> “kaza” </w:t>
      </w:r>
      <w:proofErr w:type="spellStart"/>
      <w:r w:rsidR="00EE5B78" w:rsidRPr="00B679FB">
        <w:rPr>
          <w:rFonts w:ascii="Times New Roman" w:hAnsi="Times New Roman" w:cs="Times New Roman"/>
          <w:sz w:val="24"/>
          <w:szCs w:val="24"/>
        </w:rPr>
        <w:t>for</w:t>
      </w:r>
      <w:proofErr w:type="spellEnd"/>
      <w:r w:rsidR="00EE5B78" w:rsidRPr="00B679FB">
        <w:rPr>
          <w:rFonts w:ascii="Times New Roman" w:hAnsi="Times New Roman" w:cs="Times New Roman"/>
          <w:sz w:val="24"/>
          <w:szCs w:val="24"/>
        </w:rPr>
        <w:t xml:space="preserve"> a </w:t>
      </w:r>
      <w:proofErr w:type="spellStart"/>
      <w:r w:rsidR="00EE5B78" w:rsidRPr="00B679FB">
        <w:rPr>
          <w:rFonts w:ascii="Times New Roman" w:hAnsi="Times New Roman" w:cs="Times New Roman"/>
          <w:sz w:val="24"/>
          <w:szCs w:val="24"/>
        </w:rPr>
        <w:t>certain</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period</w:t>
      </w:r>
      <w:proofErr w:type="spellEnd"/>
      <w:r w:rsidR="00EE5B78" w:rsidRPr="00B679FB">
        <w:rPr>
          <w:rFonts w:ascii="Times New Roman" w:hAnsi="Times New Roman" w:cs="Times New Roman"/>
          <w:sz w:val="24"/>
          <w:szCs w:val="24"/>
        </w:rPr>
        <w:t xml:space="preserve"> of time. </w:t>
      </w:r>
      <w:proofErr w:type="spellStart"/>
      <w:r w:rsidR="00EE5B78" w:rsidRPr="00B679FB">
        <w:rPr>
          <w:rFonts w:ascii="Times New Roman" w:hAnsi="Times New Roman" w:cs="Times New Roman"/>
          <w:sz w:val="24"/>
          <w:szCs w:val="24"/>
        </w:rPr>
        <w:t>Qadis</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who</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were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supported</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by</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central</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administration</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used</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to</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w</w:t>
      </w:r>
      <w:r w:rsidR="00EE5B78" w:rsidRPr="00B679FB">
        <w:rPr>
          <w:rFonts w:ascii="Times New Roman" w:hAnsi="Times New Roman" w:cs="Times New Roman"/>
          <w:sz w:val="24"/>
          <w:szCs w:val="24"/>
        </w:rPr>
        <w:t>or</w:t>
      </w:r>
      <w:r w:rsidR="00EE5B78" w:rsidRPr="00B679FB">
        <w:rPr>
          <w:rFonts w:ascii="Times New Roman" w:hAnsi="Times New Roman" w:cs="Times New Roman"/>
          <w:sz w:val="24"/>
          <w:szCs w:val="24"/>
        </w:rPr>
        <w:t>k</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for</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public</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welfare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and</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coordinate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all</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the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services</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whil</w:t>
      </w:r>
      <w:r w:rsidR="00EE5B78" w:rsidRPr="00B679FB">
        <w:rPr>
          <w:rFonts w:ascii="Times New Roman" w:hAnsi="Times New Roman" w:cs="Times New Roman"/>
          <w:sz w:val="24"/>
          <w:szCs w:val="24"/>
        </w:rPr>
        <w:t>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doing</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so</w:t>
      </w:r>
      <w:proofErr w:type="spellEnd"/>
      <w:r w:rsidR="00EE5B78" w:rsidRPr="00B679FB">
        <w:rPr>
          <w:rFonts w:ascii="Times New Roman" w:hAnsi="Times New Roman" w:cs="Times New Roman"/>
          <w:sz w:val="24"/>
          <w:szCs w:val="24"/>
        </w:rPr>
        <w:t>.</w:t>
      </w:r>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Bozatay</w:t>
      </w:r>
      <w:proofErr w:type="spellEnd"/>
      <w:r w:rsidR="00EE5B78" w:rsidRPr="00B679FB">
        <w:rPr>
          <w:rFonts w:ascii="Times New Roman" w:hAnsi="Times New Roman" w:cs="Times New Roman"/>
          <w:sz w:val="24"/>
          <w:szCs w:val="24"/>
        </w:rPr>
        <w:t xml:space="preserve">, 2014) </w:t>
      </w:r>
      <w:proofErr w:type="spellStart"/>
      <w:r w:rsidR="00EE5B78" w:rsidRPr="00B679FB">
        <w:rPr>
          <w:rFonts w:ascii="Times New Roman" w:hAnsi="Times New Roman" w:cs="Times New Roman"/>
          <w:sz w:val="24"/>
          <w:szCs w:val="24"/>
        </w:rPr>
        <w:t>By</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looking</w:t>
      </w:r>
      <w:proofErr w:type="spellEnd"/>
      <w:r w:rsidR="00EE5B78" w:rsidRPr="00B679FB">
        <w:rPr>
          <w:rFonts w:ascii="Times New Roman" w:hAnsi="Times New Roman" w:cs="Times New Roman"/>
          <w:sz w:val="24"/>
          <w:szCs w:val="24"/>
        </w:rPr>
        <w:t xml:space="preserve"> at </w:t>
      </w:r>
      <w:proofErr w:type="spellStart"/>
      <w:r w:rsidR="00EE5B78" w:rsidRPr="00B679FB">
        <w:rPr>
          <w:rFonts w:ascii="Times New Roman" w:hAnsi="Times New Roman" w:cs="Times New Roman"/>
          <w:sz w:val="24"/>
          <w:szCs w:val="24"/>
        </w:rPr>
        <w:t>the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definit</w:t>
      </w:r>
      <w:r w:rsidR="007E4D96">
        <w:rPr>
          <w:rFonts w:ascii="Times New Roman" w:hAnsi="Times New Roman" w:cs="Times New Roman"/>
          <w:sz w:val="24"/>
          <w:szCs w:val="24"/>
        </w:rPr>
        <w:t>i</w:t>
      </w:r>
      <w:r w:rsidR="00EE5B78" w:rsidRPr="00B679FB">
        <w:rPr>
          <w:rFonts w:ascii="Times New Roman" w:hAnsi="Times New Roman" w:cs="Times New Roman"/>
          <w:sz w:val="24"/>
          <w:szCs w:val="24"/>
        </w:rPr>
        <w:t>on</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kadı’s</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are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responsible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about</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both</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judgement</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and</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execution</w:t>
      </w:r>
      <w:proofErr w:type="spellEnd"/>
      <w:r w:rsidR="00EE5B78" w:rsidRPr="00B679FB">
        <w:rPr>
          <w:rFonts w:ascii="Times New Roman" w:hAnsi="Times New Roman" w:cs="Times New Roman"/>
          <w:sz w:val="24"/>
          <w:szCs w:val="24"/>
        </w:rPr>
        <w:t xml:space="preserve">. On </w:t>
      </w:r>
      <w:proofErr w:type="spellStart"/>
      <w:r w:rsidR="00EE5B78" w:rsidRPr="00B679FB">
        <w:rPr>
          <w:rFonts w:ascii="Times New Roman" w:hAnsi="Times New Roman" w:cs="Times New Roman"/>
          <w:sz w:val="24"/>
          <w:szCs w:val="24"/>
        </w:rPr>
        <w:t>the</w:t>
      </w:r>
      <w:proofErr w:type="spellEnd"/>
      <w:r w:rsidR="00EE5B78" w:rsidRPr="00B679FB">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o</w:t>
      </w:r>
      <w:r w:rsidR="00EE5B78" w:rsidRPr="00B679FB">
        <w:rPr>
          <w:rFonts w:ascii="Times New Roman" w:hAnsi="Times New Roman" w:cs="Times New Roman"/>
          <w:sz w:val="24"/>
          <w:szCs w:val="24"/>
        </w:rPr>
        <w:t>ther</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hand</w:t>
      </w:r>
      <w:proofErr w:type="spellEnd"/>
      <w:r w:rsidR="00EE5B78" w:rsidRPr="00B679FB">
        <w:rPr>
          <w:rFonts w:ascii="Times New Roman" w:hAnsi="Times New Roman" w:cs="Times New Roman"/>
          <w:sz w:val="24"/>
          <w:szCs w:val="24"/>
        </w:rPr>
        <w:t xml:space="preserve">, in Western Europe </w:t>
      </w:r>
      <w:proofErr w:type="spellStart"/>
      <w:r w:rsidR="00EE5B78" w:rsidRPr="00B679FB">
        <w:rPr>
          <w:rFonts w:ascii="Times New Roman" w:hAnsi="Times New Roman" w:cs="Times New Roman"/>
          <w:sz w:val="24"/>
          <w:szCs w:val="24"/>
        </w:rPr>
        <w:t>the</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situation</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was</w:t>
      </w:r>
      <w:proofErr w:type="spellEnd"/>
      <w:r w:rsidR="00EE5B78" w:rsidRPr="00B679FB">
        <w:rPr>
          <w:rFonts w:ascii="Times New Roman" w:hAnsi="Times New Roman" w:cs="Times New Roman"/>
          <w:sz w:val="24"/>
          <w:szCs w:val="24"/>
        </w:rPr>
        <w:t xml:space="preserve"> </w:t>
      </w:r>
      <w:proofErr w:type="spellStart"/>
      <w:r w:rsidR="00EE5B78" w:rsidRPr="00B679FB">
        <w:rPr>
          <w:rFonts w:ascii="Times New Roman" w:hAnsi="Times New Roman" w:cs="Times New Roman"/>
          <w:sz w:val="24"/>
          <w:szCs w:val="24"/>
        </w:rPr>
        <w:t>different</w:t>
      </w:r>
      <w:proofErr w:type="spellEnd"/>
      <w:r w:rsidR="00B37956" w:rsidRPr="00B679FB">
        <w:rPr>
          <w:rFonts w:ascii="Times New Roman" w:hAnsi="Times New Roman" w:cs="Times New Roman"/>
          <w:sz w:val="24"/>
          <w:szCs w:val="24"/>
        </w:rPr>
        <w:t xml:space="preserve">. </w:t>
      </w:r>
      <w:proofErr w:type="spellStart"/>
      <w:r w:rsidR="00B37956" w:rsidRPr="00B679FB">
        <w:rPr>
          <w:rFonts w:ascii="Times New Roman" w:hAnsi="Times New Roman" w:cs="Times New Roman"/>
          <w:sz w:val="24"/>
          <w:szCs w:val="24"/>
        </w:rPr>
        <w:t>Because</w:t>
      </w:r>
      <w:proofErr w:type="spellEnd"/>
      <w:r w:rsidR="00B37956" w:rsidRPr="00B679FB">
        <w:rPr>
          <w:rFonts w:ascii="Times New Roman" w:hAnsi="Times New Roman" w:cs="Times New Roman"/>
          <w:sz w:val="24"/>
          <w:szCs w:val="24"/>
        </w:rPr>
        <w:t xml:space="preserve"> of </w:t>
      </w:r>
      <w:proofErr w:type="spellStart"/>
      <w:r w:rsidR="00B37956" w:rsidRPr="00B679FB">
        <w:rPr>
          <w:rFonts w:ascii="Times New Roman" w:hAnsi="Times New Roman" w:cs="Times New Roman"/>
          <w:sz w:val="24"/>
          <w:szCs w:val="24"/>
        </w:rPr>
        <w:t>the</w:t>
      </w:r>
      <w:proofErr w:type="spellEnd"/>
      <w:r w:rsidR="00B37956" w:rsidRPr="00B679FB">
        <w:rPr>
          <w:rFonts w:ascii="Times New Roman" w:hAnsi="Times New Roman" w:cs="Times New Roman"/>
          <w:sz w:val="24"/>
          <w:szCs w:val="24"/>
        </w:rPr>
        <w:t xml:space="preserve"> </w:t>
      </w:r>
      <w:proofErr w:type="spellStart"/>
      <w:r w:rsidR="00B37956" w:rsidRPr="00B679FB">
        <w:rPr>
          <w:rFonts w:ascii="Times New Roman" w:hAnsi="Times New Roman" w:cs="Times New Roman"/>
          <w:sz w:val="24"/>
          <w:szCs w:val="24"/>
        </w:rPr>
        <w:t>feodality</w:t>
      </w:r>
      <w:proofErr w:type="spellEnd"/>
      <w:r w:rsidR="00B37956" w:rsidRPr="00B679FB">
        <w:rPr>
          <w:rFonts w:ascii="Times New Roman" w:hAnsi="Times New Roman" w:cs="Times New Roman"/>
          <w:sz w:val="24"/>
          <w:szCs w:val="24"/>
        </w:rPr>
        <w:t xml:space="preserve">, </w:t>
      </w:r>
      <w:proofErr w:type="spellStart"/>
      <w:r w:rsidR="00B37956" w:rsidRPr="00B679FB">
        <w:rPr>
          <w:rFonts w:ascii="Times New Roman" w:hAnsi="Times New Roman" w:cs="Times New Roman"/>
          <w:sz w:val="24"/>
          <w:szCs w:val="24"/>
        </w:rPr>
        <w:t>all</w:t>
      </w:r>
      <w:proofErr w:type="spellEnd"/>
      <w:r w:rsidR="00B37956" w:rsidRPr="00B679FB">
        <w:rPr>
          <w:rFonts w:ascii="Times New Roman" w:hAnsi="Times New Roman" w:cs="Times New Roman"/>
          <w:sz w:val="24"/>
          <w:szCs w:val="24"/>
        </w:rPr>
        <w:t xml:space="preserve"> </w:t>
      </w:r>
      <w:proofErr w:type="spellStart"/>
      <w:r w:rsidR="00B37956" w:rsidRPr="00B679FB">
        <w:rPr>
          <w:rFonts w:ascii="Times New Roman" w:hAnsi="Times New Roman" w:cs="Times New Roman"/>
          <w:sz w:val="24"/>
          <w:szCs w:val="24"/>
        </w:rPr>
        <w:t>the</w:t>
      </w:r>
      <w:proofErr w:type="spellEnd"/>
      <w:r w:rsidR="00B37956" w:rsidRPr="00B679FB">
        <w:rPr>
          <w:rFonts w:ascii="Times New Roman" w:hAnsi="Times New Roman" w:cs="Times New Roman"/>
          <w:sz w:val="24"/>
          <w:szCs w:val="24"/>
        </w:rPr>
        <w:t xml:space="preserve"> </w:t>
      </w:r>
      <w:proofErr w:type="spellStart"/>
      <w:r w:rsidR="00B37956" w:rsidRPr="00B679FB">
        <w:rPr>
          <w:rFonts w:ascii="Times New Roman" w:hAnsi="Times New Roman" w:cs="Times New Roman"/>
          <w:sz w:val="24"/>
          <w:szCs w:val="24"/>
        </w:rPr>
        <w:t>judgement</w:t>
      </w:r>
      <w:proofErr w:type="spellEnd"/>
      <w:r w:rsidR="00B37956" w:rsidRPr="00B679FB">
        <w:rPr>
          <w:rFonts w:ascii="Times New Roman" w:hAnsi="Times New Roman" w:cs="Times New Roman"/>
          <w:sz w:val="24"/>
          <w:szCs w:val="24"/>
        </w:rPr>
        <w:t xml:space="preserve"> </w:t>
      </w:r>
      <w:proofErr w:type="spellStart"/>
      <w:r w:rsidR="00B37956" w:rsidRPr="00B679FB">
        <w:rPr>
          <w:rFonts w:ascii="Times New Roman" w:hAnsi="Times New Roman" w:cs="Times New Roman"/>
          <w:sz w:val="24"/>
          <w:szCs w:val="24"/>
        </w:rPr>
        <w:t>force</w:t>
      </w:r>
      <w:proofErr w:type="spellEnd"/>
      <w:r w:rsidR="00B37956" w:rsidRPr="00B679FB">
        <w:rPr>
          <w:rFonts w:ascii="Times New Roman" w:hAnsi="Times New Roman" w:cs="Times New Roman"/>
          <w:sz w:val="24"/>
          <w:szCs w:val="24"/>
        </w:rPr>
        <w:t xml:space="preserve"> </w:t>
      </w:r>
      <w:proofErr w:type="spellStart"/>
      <w:r w:rsidR="00B37956" w:rsidRPr="00B679FB">
        <w:rPr>
          <w:rFonts w:ascii="Times New Roman" w:hAnsi="Times New Roman" w:cs="Times New Roman"/>
          <w:sz w:val="24"/>
          <w:szCs w:val="24"/>
        </w:rPr>
        <w:t>belonged</w:t>
      </w:r>
      <w:proofErr w:type="spellEnd"/>
      <w:r w:rsidR="00B37956" w:rsidRPr="00B679FB">
        <w:rPr>
          <w:rFonts w:ascii="Times New Roman" w:hAnsi="Times New Roman" w:cs="Times New Roman"/>
          <w:sz w:val="24"/>
          <w:szCs w:val="24"/>
        </w:rPr>
        <w:t xml:space="preserve"> </w:t>
      </w:r>
      <w:proofErr w:type="spellStart"/>
      <w:r w:rsidR="00B37956" w:rsidRPr="00B679FB">
        <w:rPr>
          <w:rFonts w:ascii="Times New Roman" w:hAnsi="Times New Roman" w:cs="Times New Roman"/>
          <w:sz w:val="24"/>
          <w:szCs w:val="24"/>
        </w:rPr>
        <w:t>to</w:t>
      </w:r>
      <w:proofErr w:type="spellEnd"/>
      <w:r w:rsidR="00B37956" w:rsidRPr="00B679FB">
        <w:rPr>
          <w:rFonts w:ascii="Times New Roman" w:hAnsi="Times New Roman" w:cs="Times New Roman"/>
          <w:sz w:val="24"/>
          <w:szCs w:val="24"/>
        </w:rPr>
        <w:t xml:space="preserve"> </w:t>
      </w:r>
      <w:proofErr w:type="spellStart"/>
      <w:r w:rsidR="00B37956" w:rsidRPr="00B679FB">
        <w:rPr>
          <w:rFonts w:ascii="Times New Roman" w:hAnsi="Times New Roman" w:cs="Times New Roman"/>
          <w:sz w:val="24"/>
          <w:szCs w:val="24"/>
        </w:rPr>
        <w:t>the</w:t>
      </w:r>
      <w:proofErr w:type="spellEnd"/>
      <w:r w:rsidR="00B37956" w:rsidRPr="00B679FB">
        <w:rPr>
          <w:rFonts w:ascii="Times New Roman" w:hAnsi="Times New Roman" w:cs="Times New Roman"/>
          <w:sz w:val="24"/>
          <w:szCs w:val="24"/>
        </w:rPr>
        <w:t xml:space="preserve"> </w:t>
      </w:r>
      <w:proofErr w:type="spellStart"/>
      <w:r w:rsidR="00B37956" w:rsidRPr="00B679FB">
        <w:rPr>
          <w:rFonts w:ascii="Times New Roman" w:hAnsi="Times New Roman" w:cs="Times New Roman"/>
          <w:sz w:val="24"/>
          <w:szCs w:val="24"/>
        </w:rPr>
        <w:t>lords</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especially</w:t>
      </w:r>
      <w:proofErr w:type="spellEnd"/>
      <w:r w:rsidR="00B37956" w:rsidRPr="00B679FB">
        <w:rPr>
          <w:rFonts w:ascii="Times New Roman" w:hAnsi="Times New Roman" w:cs="Times New Roman"/>
          <w:sz w:val="24"/>
          <w:szCs w:val="24"/>
        </w:rPr>
        <w:t xml:space="preserve"> in </w:t>
      </w:r>
      <w:proofErr w:type="spellStart"/>
      <w:r w:rsidR="00B37956" w:rsidRPr="00B679FB">
        <w:rPr>
          <w:rFonts w:ascii="Times New Roman" w:hAnsi="Times New Roman" w:cs="Times New Roman"/>
          <w:sz w:val="24"/>
          <w:szCs w:val="24"/>
        </w:rPr>
        <w:t>medieval</w:t>
      </w:r>
      <w:proofErr w:type="spellEnd"/>
      <w:r w:rsidR="007D12C3">
        <w:rPr>
          <w:rFonts w:ascii="Times New Roman" w:hAnsi="Times New Roman" w:cs="Times New Roman"/>
          <w:sz w:val="24"/>
          <w:szCs w:val="24"/>
        </w:rPr>
        <w:t>.</w:t>
      </w:r>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The</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law</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system</w:t>
      </w:r>
      <w:proofErr w:type="spellEnd"/>
      <w:r w:rsidR="009E1A1E" w:rsidRPr="00B679FB">
        <w:rPr>
          <w:rFonts w:ascii="Times New Roman" w:hAnsi="Times New Roman" w:cs="Times New Roman"/>
          <w:sz w:val="24"/>
          <w:szCs w:val="24"/>
        </w:rPr>
        <w:t xml:space="preserve"> of </w:t>
      </w:r>
      <w:proofErr w:type="spellStart"/>
      <w:r w:rsidR="009E1A1E" w:rsidRPr="00B679FB">
        <w:rPr>
          <w:rFonts w:ascii="Times New Roman" w:hAnsi="Times New Roman" w:cs="Times New Roman"/>
          <w:sz w:val="24"/>
          <w:szCs w:val="24"/>
        </w:rPr>
        <w:t>Ottoman</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cities</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and</w:t>
      </w:r>
      <w:proofErr w:type="spellEnd"/>
      <w:r w:rsidR="009E1A1E" w:rsidRPr="00B679FB">
        <w:rPr>
          <w:rFonts w:ascii="Times New Roman" w:hAnsi="Times New Roman" w:cs="Times New Roman"/>
          <w:sz w:val="24"/>
          <w:szCs w:val="24"/>
        </w:rPr>
        <w:t xml:space="preserve"> Western Europe </w:t>
      </w:r>
      <w:proofErr w:type="spellStart"/>
      <w:r w:rsidR="009E1A1E" w:rsidRPr="00B679FB">
        <w:rPr>
          <w:rFonts w:ascii="Times New Roman" w:hAnsi="Times New Roman" w:cs="Times New Roman"/>
          <w:sz w:val="24"/>
          <w:szCs w:val="24"/>
        </w:rPr>
        <w:t>cities</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were</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both</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affected</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by</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religion</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The</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curch</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was</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effective</w:t>
      </w:r>
      <w:proofErr w:type="spellEnd"/>
      <w:r w:rsidR="009E1A1E" w:rsidRPr="00B679FB">
        <w:rPr>
          <w:rFonts w:ascii="Times New Roman" w:hAnsi="Times New Roman" w:cs="Times New Roman"/>
          <w:sz w:val="24"/>
          <w:szCs w:val="24"/>
        </w:rPr>
        <w:t xml:space="preserve"> on </w:t>
      </w:r>
      <w:proofErr w:type="spellStart"/>
      <w:r w:rsidR="009E1A1E" w:rsidRPr="00B679FB">
        <w:rPr>
          <w:rFonts w:ascii="Times New Roman" w:hAnsi="Times New Roman" w:cs="Times New Roman"/>
          <w:sz w:val="24"/>
          <w:szCs w:val="24"/>
        </w:rPr>
        <w:t>European</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execution</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and</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law</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system</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Likewise</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In</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Ottoman</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the</w:t>
      </w:r>
      <w:proofErr w:type="spellEnd"/>
      <w:r w:rsidR="009E1A1E" w:rsidRPr="00B679FB">
        <w:rPr>
          <w:rFonts w:ascii="Times New Roman" w:hAnsi="Times New Roman" w:cs="Times New Roman"/>
          <w:sz w:val="24"/>
          <w:szCs w:val="24"/>
        </w:rPr>
        <w:t xml:space="preserve"> “şer’i hukuk” </w:t>
      </w:r>
      <w:proofErr w:type="spellStart"/>
      <w:r w:rsidR="009E1A1E" w:rsidRPr="00B679FB">
        <w:rPr>
          <w:rFonts w:ascii="Times New Roman" w:hAnsi="Times New Roman" w:cs="Times New Roman"/>
          <w:sz w:val="24"/>
          <w:szCs w:val="24"/>
        </w:rPr>
        <w:t>were</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valid</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under</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the</w:t>
      </w:r>
      <w:proofErr w:type="spellEnd"/>
      <w:r w:rsidR="009E1A1E" w:rsidRPr="00B679FB">
        <w:rPr>
          <w:rFonts w:ascii="Times New Roman" w:hAnsi="Times New Roman" w:cs="Times New Roman"/>
          <w:sz w:val="24"/>
          <w:szCs w:val="24"/>
        </w:rPr>
        <w:t xml:space="preserve"> </w:t>
      </w:r>
      <w:proofErr w:type="spellStart"/>
      <w:r w:rsidR="009E1A1E" w:rsidRPr="00B679FB">
        <w:rPr>
          <w:rFonts w:ascii="Times New Roman" w:hAnsi="Times New Roman" w:cs="Times New Roman"/>
          <w:sz w:val="24"/>
          <w:szCs w:val="24"/>
        </w:rPr>
        <w:t>influence</w:t>
      </w:r>
      <w:proofErr w:type="spellEnd"/>
      <w:r w:rsidR="009E1A1E" w:rsidRPr="00B679FB">
        <w:rPr>
          <w:rFonts w:ascii="Times New Roman" w:hAnsi="Times New Roman" w:cs="Times New Roman"/>
          <w:sz w:val="24"/>
          <w:szCs w:val="24"/>
        </w:rPr>
        <w:t xml:space="preserve"> of </w:t>
      </w:r>
      <w:proofErr w:type="spellStart"/>
      <w:r w:rsidR="009E1A1E" w:rsidRPr="00B679FB">
        <w:rPr>
          <w:rFonts w:ascii="Times New Roman" w:hAnsi="Times New Roman" w:cs="Times New Roman"/>
          <w:sz w:val="24"/>
          <w:szCs w:val="24"/>
        </w:rPr>
        <w:t>religion</w:t>
      </w:r>
      <w:proofErr w:type="spellEnd"/>
      <w:r w:rsidR="009E1A1E" w:rsidRPr="00B679FB">
        <w:rPr>
          <w:rFonts w:ascii="Times New Roman" w:hAnsi="Times New Roman" w:cs="Times New Roman"/>
          <w:sz w:val="24"/>
          <w:szCs w:val="24"/>
        </w:rPr>
        <w:t xml:space="preserve">. </w:t>
      </w:r>
      <w:r w:rsidR="00DA462D" w:rsidRPr="00B679FB">
        <w:rPr>
          <w:rFonts w:ascii="Times New Roman" w:hAnsi="Times New Roman" w:cs="Times New Roman"/>
          <w:sz w:val="24"/>
          <w:szCs w:val="24"/>
        </w:rPr>
        <w:t xml:space="preserve">Since, </w:t>
      </w:r>
      <w:proofErr w:type="spellStart"/>
      <w:r w:rsidR="00DA462D" w:rsidRPr="00B679FB">
        <w:rPr>
          <w:rFonts w:ascii="Times New Roman" w:hAnsi="Times New Roman" w:cs="Times New Roman"/>
          <w:sz w:val="24"/>
          <w:szCs w:val="24"/>
        </w:rPr>
        <w:t>the</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Ottoman</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empire</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was</w:t>
      </w:r>
      <w:proofErr w:type="spellEnd"/>
      <w:r w:rsidR="00DA462D" w:rsidRPr="00B679FB">
        <w:rPr>
          <w:rFonts w:ascii="Times New Roman" w:hAnsi="Times New Roman" w:cs="Times New Roman"/>
          <w:sz w:val="24"/>
          <w:szCs w:val="24"/>
        </w:rPr>
        <w:t xml:space="preserve"> spread </w:t>
      </w:r>
      <w:proofErr w:type="spellStart"/>
      <w:r w:rsidR="00DA462D" w:rsidRPr="00B679FB">
        <w:rPr>
          <w:rFonts w:ascii="Times New Roman" w:hAnsi="Times New Roman" w:cs="Times New Roman"/>
          <w:sz w:val="24"/>
          <w:szCs w:val="24"/>
        </w:rPr>
        <w:t>ove</w:t>
      </w:r>
      <w:r w:rsidR="00432C13" w:rsidRPr="00B679FB">
        <w:rPr>
          <w:rFonts w:ascii="Times New Roman" w:hAnsi="Times New Roman" w:cs="Times New Roman"/>
          <w:sz w:val="24"/>
          <w:szCs w:val="24"/>
        </w:rPr>
        <w:t>r</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wide</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lands</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central</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administration</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was</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very</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difficult</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For</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this</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reason</w:t>
      </w:r>
      <w:proofErr w:type="spellEnd"/>
      <w:r w:rsidR="00DA462D" w:rsidRPr="00B679FB">
        <w:rPr>
          <w:rFonts w:ascii="Times New Roman" w:hAnsi="Times New Roman" w:cs="Times New Roman"/>
          <w:sz w:val="24"/>
          <w:szCs w:val="24"/>
        </w:rPr>
        <w:t xml:space="preserve">, </w:t>
      </w:r>
      <w:proofErr w:type="spellStart"/>
      <w:r w:rsidR="00432C13" w:rsidRPr="00B679FB">
        <w:rPr>
          <w:rFonts w:ascii="Times New Roman" w:hAnsi="Times New Roman" w:cs="Times New Roman"/>
          <w:sz w:val="24"/>
          <w:szCs w:val="24"/>
        </w:rPr>
        <w:t>governors</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became</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the</w:t>
      </w:r>
      <w:proofErr w:type="spellEnd"/>
      <w:r w:rsidR="00DA462D" w:rsidRPr="00B679FB">
        <w:rPr>
          <w:rFonts w:ascii="Times New Roman" w:hAnsi="Times New Roman" w:cs="Times New Roman"/>
          <w:sz w:val="24"/>
          <w:szCs w:val="24"/>
        </w:rPr>
        <w:t xml:space="preserve"> main </w:t>
      </w:r>
      <w:proofErr w:type="spellStart"/>
      <w:r w:rsidR="00DA462D" w:rsidRPr="00B679FB">
        <w:rPr>
          <w:rFonts w:ascii="Times New Roman" w:hAnsi="Times New Roman" w:cs="Times New Roman"/>
          <w:sz w:val="24"/>
          <w:szCs w:val="24"/>
        </w:rPr>
        <w:t>authorities</w:t>
      </w:r>
      <w:proofErr w:type="spellEnd"/>
      <w:r w:rsidR="00DA462D" w:rsidRPr="00B679FB">
        <w:rPr>
          <w:rFonts w:ascii="Times New Roman" w:hAnsi="Times New Roman" w:cs="Times New Roman"/>
          <w:sz w:val="24"/>
          <w:szCs w:val="24"/>
        </w:rPr>
        <w:t xml:space="preserve"> in </w:t>
      </w:r>
      <w:proofErr w:type="spellStart"/>
      <w:r w:rsidR="00DA462D" w:rsidRPr="00B679FB">
        <w:rPr>
          <w:rFonts w:ascii="Times New Roman" w:hAnsi="Times New Roman" w:cs="Times New Roman"/>
          <w:sz w:val="24"/>
          <w:szCs w:val="24"/>
        </w:rPr>
        <w:t>some</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lands</w:t>
      </w:r>
      <w:proofErr w:type="spellEnd"/>
      <w:r w:rsidR="00DA462D" w:rsidRPr="00B679FB">
        <w:rPr>
          <w:rFonts w:ascii="Times New Roman" w:hAnsi="Times New Roman" w:cs="Times New Roman"/>
          <w:sz w:val="24"/>
          <w:szCs w:val="24"/>
        </w:rPr>
        <w:t xml:space="preserve">. Kavalalı Mehmet Ali </w:t>
      </w:r>
      <w:proofErr w:type="spellStart"/>
      <w:r w:rsidR="00DA462D" w:rsidRPr="00B679FB">
        <w:rPr>
          <w:rFonts w:ascii="Times New Roman" w:hAnsi="Times New Roman" w:cs="Times New Roman"/>
          <w:sz w:val="24"/>
          <w:szCs w:val="24"/>
        </w:rPr>
        <w:t>Pasha’s</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Egyptian</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revolt</w:t>
      </w:r>
      <w:proofErr w:type="spellEnd"/>
      <w:r w:rsidR="00DA462D" w:rsidRPr="00B679FB">
        <w:rPr>
          <w:rFonts w:ascii="Times New Roman" w:hAnsi="Times New Roman" w:cs="Times New Roman"/>
          <w:sz w:val="24"/>
          <w:szCs w:val="24"/>
        </w:rPr>
        <w:t xml:space="preserve"> (1831-1833) can be a </w:t>
      </w:r>
      <w:proofErr w:type="spellStart"/>
      <w:r w:rsidR="00DA462D" w:rsidRPr="00B679FB">
        <w:rPr>
          <w:rFonts w:ascii="Times New Roman" w:hAnsi="Times New Roman" w:cs="Times New Roman"/>
          <w:sz w:val="24"/>
          <w:szCs w:val="24"/>
        </w:rPr>
        <w:t>good</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example</w:t>
      </w:r>
      <w:proofErr w:type="spellEnd"/>
      <w:r w:rsidR="00DA462D" w:rsidRPr="00B679FB">
        <w:rPr>
          <w:rFonts w:ascii="Times New Roman" w:hAnsi="Times New Roman" w:cs="Times New Roman"/>
          <w:sz w:val="24"/>
          <w:szCs w:val="24"/>
        </w:rPr>
        <w:t xml:space="preserve"> of </w:t>
      </w:r>
      <w:proofErr w:type="spellStart"/>
      <w:r w:rsidR="00DA462D" w:rsidRPr="00B679FB">
        <w:rPr>
          <w:rFonts w:ascii="Times New Roman" w:hAnsi="Times New Roman" w:cs="Times New Roman"/>
          <w:sz w:val="24"/>
          <w:szCs w:val="24"/>
        </w:rPr>
        <w:t>the</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power</w:t>
      </w:r>
      <w:proofErr w:type="spellEnd"/>
      <w:r w:rsidR="00DA462D" w:rsidRPr="00B679FB">
        <w:rPr>
          <w:rFonts w:ascii="Times New Roman" w:hAnsi="Times New Roman" w:cs="Times New Roman"/>
          <w:sz w:val="24"/>
          <w:szCs w:val="24"/>
        </w:rPr>
        <w:t xml:space="preserve"> of</w:t>
      </w:r>
      <w:r w:rsidR="00432C13"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t</w:t>
      </w:r>
      <w:r w:rsidR="00432C13" w:rsidRPr="00B679FB">
        <w:rPr>
          <w:rFonts w:ascii="Times New Roman" w:hAnsi="Times New Roman" w:cs="Times New Roman"/>
          <w:sz w:val="24"/>
          <w:szCs w:val="24"/>
        </w:rPr>
        <w:t>h</w:t>
      </w:r>
      <w:r w:rsidR="00DA462D" w:rsidRPr="00B679FB">
        <w:rPr>
          <w:rFonts w:ascii="Times New Roman" w:hAnsi="Times New Roman" w:cs="Times New Roman"/>
          <w:sz w:val="24"/>
          <w:szCs w:val="24"/>
        </w:rPr>
        <w:t>e</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governors</w:t>
      </w:r>
      <w:proofErr w:type="spellEnd"/>
      <w:r w:rsidR="00DA462D" w:rsidRPr="00B679FB">
        <w:rPr>
          <w:rFonts w:ascii="Times New Roman" w:hAnsi="Times New Roman" w:cs="Times New Roman"/>
          <w:sz w:val="24"/>
          <w:szCs w:val="24"/>
        </w:rPr>
        <w:t xml:space="preserve"> in </w:t>
      </w:r>
      <w:proofErr w:type="spellStart"/>
      <w:r w:rsidR="00DA462D" w:rsidRPr="00B679FB">
        <w:rPr>
          <w:rFonts w:ascii="Times New Roman" w:hAnsi="Times New Roman" w:cs="Times New Roman"/>
          <w:sz w:val="24"/>
          <w:szCs w:val="24"/>
        </w:rPr>
        <w:t>the</w:t>
      </w:r>
      <w:proofErr w:type="spellEnd"/>
      <w:r w:rsidR="00DA462D" w:rsidRPr="00B679FB">
        <w:rPr>
          <w:rFonts w:ascii="Times New Roman" w:hAnsi="Times New Roman" w:cs="Times New Roman"/>
          <w:sz w:val="24"/>
          <w:szCs w:val="24"/>
        </w:rPr>
        <w:t xml:space="preserve"> </w:t>
      </w:r>
      <w:proofErr w:type="spellStart"/>
      <w:r w:rsidR="00DA462D" w:rsidRPr="00B679FB">
        <w:rPr>
          <w:rFonts w:ascii="Times New Roman" w:hAnsi="Times New Roman" w:cs="Times New Roman"/>
          <w:sz w:val="24"/>
          <w:szCs w:val="24"/>
        </w:rPr>
        <w:t>regions</w:t>
      </w:r>
      <w:proofErr w:type="spellEnd"/>
      <w:r w:rsidR="00DA462D" w:rsidRPr="00B679FB">
        <w:rPr>
          <w:rFonts w:ascii="Times New Roman" w:hAnsi="Times New Roman" w:cs="Times New Roman"/>
          <w:sz w:val="24"/>
          <w:szCs w:val="24"/>
        </w:rPr>
        <w:t xml:space="preserve"> they </w:t>
      </w:r>
      <w:proofErr w:type="spellStart"/>
      <w:r w:rsidR="00DA462D" w:rsidRPr="00B679FB">
        <w:rPr>
          <w:rFonts w:ascii="Times New Roman" w:hAnsi="Times New Roman" w:cs="Times New Roman"/>
          <w:sz w:val="24"/>
          <w:szCs w:val="24"/>
        </w:rPr>
        <w:t>ruled</w:t>
      </w:r>
      <w:proofErr w:type="spellEnd"/>
      <w:r w:rsidR="00DA462D" w:rsidRPr="00B679FB">
        <w:rPr>
          <w:rFonts w:ascii="Times New Roman" w:hAnsi="Times New Roman" w:cs="Times New Roman"/>
          <w:sz w:val="24"/>
          <w:szCs w:val="24"/>
        </w:rPr>
        <w:t>.</w:t>
      </w:r>
      <w:r w:rsidR="006053B0" w:rsidRPr="00B679FB">
        <w:rPr>
          <w:rFonts w:ascii="Times New Roman" w:hAnsi="Times New Roman" w:cs="Times New Roman"/>
          <w:sz w:val="24"/>
          <w:szCs w:val="24"/>
        </w:rPr>
        <w:t xml:space="preserve"> </w:t>
      </w:r>
      <w:r w:rsidR="00432C13"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In</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summary</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law</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and</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administration</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were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handled</w:t>
      </w:r>
      <w:proofErr w:type="spellEnd"/>
      <w:r w:rsidR="00A60EFE" w:rsidRPr="00B679FB">
        <w:rPr>
          <w:rFonts w:ascii="Times New Roman" w:hAnsi="Times New Roman" w:cs="Times New Roman"/>
          <w:sz w:val="24"/>
          <w:szCs w:val="24"/>
        </w:rPr>
        <w:t xml:space="preserve"> as an </w:t>
      </w:r>
      <w:proofErr w:type="spellStart"/>
      <w:r w:rsidR="00A60EFE" w:rsidRPr="00B679FB">
        <w:rPr>
          <w:rFonts w:ascii="Times New Roman" w:hAnsi="Times New Roman" w:cs="Times New Roman"/>
          <w:sz w:val="24"/>
          <w:szCs w:val="24"/>
        </w:rPr>
        <w:t>inseparable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whole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both</w:t>
      </w:r>
      <w:proofErr w:type="spellEnd"/>
      <w:r w:rsidR="00A60EFE" w:rsidRPr="00B679FB">
        <w:rPr>
          <w:rFonts w:ascii="Times New Roman" w:hAnsi="Times New Roman" w:cs="Times New Roman"/>
          <w:sz w:val="24"/>
          <w:szCs w:val="24"/>
        </w:rPr>
        <w:t xml:space="preserve"> in </w:t>
      </w:r>
      <w:proofErr w:type="spellStart"/>
      <w:r w:rsidR="00A60EFE" w:rsidRPr="00B679FB">
        <w:rPr>
          <w:rFonts w:ascii="Times New Roman" w:hAnsi="Times New Roman" w:cs="Times New Roman"/>
          <w:sz w:val="24"/>
          <w:szCs w:val="24"/>
        </w:rPr>
        <w:t>European</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cities</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and</w:t>
      </w:r>
      <w:proofErr w:type="spellEnd"/>
      <w:r w:rsidR="00A60EFE" w:rsidRPr="00B679FB">
        <w:rPr>
          <w:rFonts w:ascii="Times New Roman" w:hAnsi="Times New Roman" w:cs="Times New Roman"/>
          <w:sz w:val="24"/>
          <w:szCs w:val="24"/>
        </w:rPr>
        <w:t xml:space="preserve"> in </w:t>
      </w:r>
      <w:proofErr w:type="spellStart"/>
      <w:r w:rsidR="00A60EFE" w:rsidRPr="00B679FB">
        <w:rPr>
          <w:rFonts w:ascii="Times New Roman" w:hAnsi="Times New Roman" w:cs="Times New Roman"/>
          <w:sz w:val="24"/>
          <w:szCs w:val="24"/>
        </w:rPr>
        <w:t>the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Ottoman</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Empire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Local</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rulers</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held</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great</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power</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both</w:t>
      </w:r>
      <w:proofErr w:type="spellEnd"/>
      <w:r w:rsidR="00A60EFE" w:rsidRPr="00B679FB">
        <w:rPr>
          <w:rFonts w:ascii="Times New Roman" w:hAnsi="Times New Roman" w:cs="Times New Roman"/>
          <w:sz w:val="24"/>
          <w:szCs w:val="24"/>
        </w:rPr>
        <w:t xml:space="preserve"> in </w:t>
      </w:r>
      <w:proofErr w:type="spellStart"/>
      <w:r w:rsidR="00A60EFE" w:rsidRPr="00B679FB">
        <w:rPr>
          <w:rFonts w:ascii="Times New Roman" w:hAnsi="Times New Roman" w:cs="Times New Roman"/>
          <w:sz w:val="24"/>
          <w:szCs w:val="24"/>
        </w:rPr>
        <w:t>medieval</w:t>
      </w:r>
      <w:proofErr w:type="spellEnd"/>
      <w:r w:rsidR="00A60EFE" w:rsidRPr="00B679FB">
        <w:rPr>
          <w:rFonts w:ascii="Times New Roman" w:hAnsi="Times New Roman" w:cs="Times New Roman"/>
          <w:sz w:val="24"/>
          <w:szCs w:val="24"/>
        </w:rPr>
        <w:t xml:space="preserve"> Europe </w:t>
      </w:r>
      <w:proofErr w:type="spellStart"/>
      <w:r w:rsidR="00A60EFE" w:rsidRPr="00B679FB">
        <w:rPr>
          <w:rFonts w:ascii="Times New Roman" w:hAnsi="Times New Roman" w:cs="Times New Roman"/>
          <w:sz w:val="24"/>
          <w:szCs w:val="24"/>
        </w:rPr>
        <w:t>and</w:t>
      </w:r>
      <w:proofErr w:type="spellEnd"/>
      <w:r w:rsidR="00A60EFE" w:rsidRPr="00B679FB">
        <w:rPr>
          <w:rFonts w:ascii="Times New Roman" w:hAnsi="Times New Roman" w:cs="Times New Roman"/>
          <w:sz w:val="24"/>
          <w:szCs w:val="24"/>
        </w:rPr>
        <w:t xml:space="preserve"> in </w:t>
      </w:r>
      <w:proofErr w:type="spellStart"/>
      <w:r w:rsidR="00A60EFE" w:rsidRPr="00B679FB">
        <w:rPr>
          <w:rFonts w:ascii="Times New Roman" w:hAnsi="Times New Roman" w:cs="Times New Roman"/>
          <w:sz w:val="24"/>
          <w:szCs w:val="24"/>
        </w:rPr>
        <w:t>the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Ottoman</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state</w:t>
      </w:r>
      <w:proofErr w:type="spellEnd"/>
      <w:r w:rsidR="00A60EFE" w:rsidRPr="00B679FB">
        <w:rPr>
          <w:rFonts w:ascii="Times New Roman" w:hAnsi="Times New Roman" w:cs="Times New Roman"/>
          <w:sz w:val="24"/>
          <w:szCs w:val="24"/>
        </w:rPr>
        <w:t xml:space="preserve"> in </w:t>
      </w:r>
      <w:proofErr w:type="spellStart"/>
      <w:r w:rsidR="00A60EFE" w:rsidRPr="00B679FB">
        <w:rPr>
          <w:rFonts w:ascii="Times New Roman" w:hAnsi="Times New Roman" w:cs="Times New Roman"/>
          <w:sz w:val="24"/>
          <w:szCs w:val="24"/>
        </w:rPr>
        <w:t>the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new</w:t>
      </w:r>
      <w:proofErr w:type="spellEnd"/>
      <w:r w:rsidR="00A60EFE" w:rsidRPr="00B679FB">
        <w:rPr>
          <w:rFonts w:ascii="Times New Roman" w:hAnsi="Times New Roman" w:cs="Times New Roman"/>
          <w:sz w:val="24"/>
          <w:szCs w:val="24"/>
        </w:rPr>
        <w:t xml:space="preserve"> age.</w:t>
      </w:r>
      <w:r w:rsid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The</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financial</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difficulties</w:t>
      </w:r>
      <w:proofErr w:type="spellEnd"/>
      <w:r w:rsidR="007D12C3" w:rsidRPr="007D12C3">
        <w:rPr>
          <w:rFonts w:ascii="Times New Roman" w:hAnsi="Times New Roman" w:cs="Times New Roman"/>
          <w:sz w:val="24"/>
          <w:szCs w:val="24"/>
        </w:rPr>
        <w:t xml:space="preserve"> of </w:t>
      </w:r>
      <w:proofErr w:type="spellStart"/>
      <w:r w:rsidR="007D12C3" w:rsidRPr="007D12C3">
        <w:rPr>
          <w:rFonts w:ascii="Times New Roman" w:hAnsi="Times New Roman" w:cs="Times New Roman"/>
          <w:sz w:val="24"/>
          <w:szCs w:val="24"/>
        </w:rPr>
        <w:t>towns</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and</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the</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need</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to</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get</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rich</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councillors</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to</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bail</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out</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city</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administration</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from</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their</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own</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pockets</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was</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one</w:t>
      </w:r>
      <w:proofErr w:type="spellEnd"/>
      <w:r w:rsidR="007D12C3" w:rsidRPr="007D12C3">
        <w:rPr>
          <w:rFonts w:ascii="Times New Roman" w:hAnsi="Times New Roman" w:cs="Times New Roman"/>
          <w:sz w:val="24"/>
          <w:szCs w:val="24"/>
        </w:rPr>
        <w:t xml:space="preserve"> of </w:t>
      </w:r>
      <w:proofErr w:type="spellStart"/>
      <w:r w:rsidR="007D12C3" w:rsidRPr="007D12C3">
        <w:rPr>
          <w:rFonts w:ascii="Times New Roman" w:hAnsi="Times New Roman" w:cs="Times New Roman"/>
          <w:sz w:val="24"/>
          <w:szCs w:val="24"/>
        </w:rPr>
        <w:t>the</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factors</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contributing</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to</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the</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further</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consolidation</w:t>
      </w:r>
      <w:proofErr w:type="spellEnd"/>
      <w:r w:rsidR="007D12C3" w:rsidRPr="007D12C3">
        <w:rPr>
          <w:rFonts w:ascii="Times New Roman" w:hAnsi="Times New Roman" w:cs="Times New Roman"/>
          <w:sz w:val="24"/>
          <w:szCs w:val="24"/>
        </w:rPr>
        <w:t xml:space="preserve"> of </w:t>
      </w:r>
      <w:proofErr w:type="spellStart"/>
      <w:r w:rsidR="007D12C3" w:rsidRPr="007D12C3">
        <w:rPr>
          <w:rFonts w:ascii="Times New Roman" w:hAnsi="Times New Roman" w:cs="Times New Roman"/>
          <w:sz w:val="24"/>
          <w:szCs w:val="24"/>
        </w:rPr>
        <w:t>civic</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oligarchy</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across</w:t>
      </w:r>
      <w:proofErr w:type="spellEnd"/>
      <w:r w:rsidR="007D12C3" w:rsidRPr="007D12C3">
        <w:rPr>
          <w:rFonts w:ascii="Times New Roman" w:hAnsi="Times New Roman" w:cs="Times New Roman"/>
          <w:sz w:val="24"/>
          <w:szCs w:val="24"/>
        </w:rPr>
        <w:t xml:space="preserve"> Europe in </w:t>
      </w:r>
      <w:proofErr w:type="spellStart"/>
      <w:r w:rsidR="007D12C3" w:rsidRPr="007D12C3">
        <w:rPr>
          <w:rFonts w:ascii="Times New Roman" w:hAnsi="Times New Roman" w:cs="Times New Roman"/>
          <w:sz w:val="24"/>
          <w:szCs w:val="24"/>
        </w:rPr>
        <w:t>the</w:t>
      </w:r>
      <w:proofErr w:type="spellEnd"/>
      <w:r w:rsidR="007D12C3" w:rsidRPr="007D12C3">
        <w:rPr>
          <w:rFonts w:ascii="Times New Roman" w:hAnsi="Times New Roman" w:cs="Times New Roman"/>
          <w:sz w:val="24"/>
          <w:szCs w:val="24"/>
        </w:rPr>
        <w:t xml:space="preserve"> </w:t>
      </w:r>
      <w:proofErr w:type="spellStart"/>
      <w:r w:rsidR="007D12C3" w:rsidRPr="007D12C3">
        <w:rPr>
          <w:rFonts w:ascii="Times New Roman" w:hAnsi="Times New Roman" w:cs="Times New Roman"/>
          <w:sz w:val="24"/>
          <w:szCs w:val="24"/>
        </w:rPr>
        <w:t>early</w:t>
      </w:r>
      <w:proofErr w:type="spellEnd"/>
      <w:r w:rsidR="007D12C3" w:rsidRPr="007D12C3">
        <w:rPr>
          <w:rFonts w:ascii="Times New Roman" w:hAnsi="Times New Roman" w:cs="Times New Roman"/>
          <w:sz w:val="24"/>
          <w:szCs w:val="24"/>
        </w:rPr>
        <w:t xml:space="preserve"> modern </w:t>
      </w:r>
      <w:proofErr w:type="spellStart"/>
      <w:r w:rsidR="007D12C3" w:rsidRPr="007D12C3">
        <w:rPr>
          <w:rFonts w:ascii="Times New Roman" w:hAnsi="Times New Roman" w:cs="Times New Roman"/>
          <w:sz w:val="24"/>
          <w:szCs w:val="24"/>
        </w:rPr>
        <w:t>period</w:t>
      </w:r>
      <w:proofErr w:type="spellEnd"/>
      <w:r w:rsidR="007D12C3">
        <w:rPr>
          <w:rFonts w:ascii="Times New Roman" w:hAnsi="Times New Roman" w:cs="Times New Roman"/>
          <w:sz w:val="24"/>
          <w:szCs w:val="24"/>
        </w:rPr>
        <w:t xml:space="preserve">” (Clark, 2013). </w:t>
      </w:r>
      <w:r w:rsidR="007D12C3">
        <w:rPr>
          <w:rFonts w:ascii="Times New Roman" w:hAnsi="Times New Roman" w:cs="Times New Roman"/>
          <w:sz w:val="24"/>
          <w:szCs w:val="24"/>
        </w:rPr>
        <w:t>Peter Clark</w:t>
      </w:r>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states</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that</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local</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governors</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and</w:t>
      </w:r>
      <w:proofErr w:type="spellEnd"/>
      <w:r w:rsidR="007D12C3">
        <w:rPr>
          <w:rFonts w:ascii="Times New Roman" w:hAnsi="Times New Roman" w:cs="Times New Roman"/>
          <w:sz w:val="24"/>
          <w:szCs w:val="24"/>
        </w:rPr>
        <w:t xml:space="preserve"> a </w:t>
      </w:r>
      <w:proofErr w:type="spellStart"/>
      <w:r w:rsidR="007D12C3">
        <w:rPr>
          <w:rFonts w:ascii="Times New Roman" w:hAnsi="Times New Roman" w:cs="Times New Roman"/>
          <w:sz w:val="24"/>
          <w:szCs w:val="24"/>
        </w:rPr>
        <w:t>small</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group</w:t>
      </w:r>
      <w:proofErr w:type="spellEnd"/>
      <w:r w:rsidR="007D12C3">
        <w:rPr>
          <w:rFonts w:ascii="Times New Roman" w:hAnsi="Times New Roman" w:cs="Times New Roman"/>
          <w:sz w:val="24"/>
          <w:szCs w:val="24"/>
        </w:rPr>
        <w:t xml:space="preserve"> of </w:t>
      </w:r>
      <w:proofErr w:type="spellStart"/>
      <w:r w:rsidR="007D12C3">
        <w:rPr>
          <w:rFonts w:ascii="Times New Roman" w:hAnsi="Times New Roman" w:cs="Times New Roman"/>
          <w:sz w:val="24"/>
          <w:szCs w:val="24"/>
        </w:rPr>
        <w:t>people</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around</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them</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gaining</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force</w:t>
      </w:r>
      <w:proofErr w:type="spellEnd"/>
      <w:r w:rsidR="007D12C3">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by</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European</w:t>
      </w:r>
      <w:proofErr w:type="spellEnd"/>
      <w:r w:rsidR="007D12C3">
        <w:rPr>
          <w:rFonts w:ascii="Times New Roman" w:hAnsi="Times New Roman" w:cs="Times New Roman"/>
          <w:sz w:val="24"/>
          <w:szCs w:val="24"/>
        </w:rPr>
        <w:t xml:space="preserve"> </w:t>
      </w:r>
      <w:proofErr w:type="spellStart"/>
      <w:r w:rsidR="007D12C3">
        <w:rPr>
          <w:rFonts w:ascii="Times New Roman" w:hAnsi="Times New Roman" w:cs="Times New Roman"/>
          <w:sz w:val="24"/>
          <w:szCs w:val="24"/>
        </w:rPr>
        <w:t>perspective</w:t>
      </w:r>
      <w:proofErr w:type="spellEnd"/>
      <w:r w:rsidR="007D12C3">
        <w:rPr>
          <w:rFonts w:ascii="Times New Roman" w:hAnsi="Times New Roman" w:cs="Times New Roman"/>
          <w:sz w:val="24"/>
          <w:szCs w:val="24"/>
        </w:rPr>
        <w:t>.</w:t>
      </w:r>
      <w:r w:rsidR="00A60EFE" w:rsidRPr="00B679FB">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However</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this</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power</w:t>
      </w:r>
      <w:proofErr w:type="spellEnd"/>
      <w:r w:rsidR="00A60EFE" w:rsidRPr="00B679FB">
        <w:rPr>
          <w:rFonts w:ascii="Times New Roman" w:hAnsi="Times New Roman" w:cs="Times New Roman"/>
          <w:sz w:val="24"/>
          <w:szCs w:val="24"/>
        </w:rPr>
        <w:t xml:space="preserve"> in Europe </w:t>
      </w:r>
      <w:proofErr w:type="spellStart"/>
      <w:r w:rsidR="00A60EFE" w:rsidRPr="00B679FB">
        <w:rPr>
          <w:rFonts w:ascii="Times New Roman" w:hAnsi="Times New Roman" w:cs="Times New Roman"/>
          <w:sz w:val="24"/>
          <w:szCs w:val="24"/>
        </w:rPr>
        <w:t>changed</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its</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focus</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with</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the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new</w:t>
      </w:r>
      <w:proofErr w:type="spellEnd"/>
      <w:r w:rsidR="00A60EFE" w:rsidRPr="00B679FB">
        <w:rPr>
          <w:rFonts w:ascii="Times New Roman" w:hAnsi="Times New Roman" w:cs="Times New Roman"/>
          <w:sz w:val="24"/>
          <w:szCs w:val="24"/>
        </w:rPr>
        <w:t xml:space="preserve"> age</w:t>
      </w:r>
      <w:r w:rsidR="007E4D96">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Politicians</w:t>
      </w:r>
      <w:proofErr w:type="spellEnd"/>
      <w:r w:rsidR="007E4D96">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lost</w:t>
      </w:r>
      <w:proofErr w:type="spellEnd"/>
      <w:r w:rsidR="007E4D96">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their</w:t>
      </w:r>
      <w:proofErr w:type="spellEnd"/>
      <w:r w:rsidR="007E4D96">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relative</w:t>
      </w:r>
      <w:proofErr w:type="spellEnd"/>
      <w:r w:rsidR="007E4D96">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position</w:t>
      </w:r>
      <w:proofErr w:type="spellEnd"/>
      <w:r w:rsidR="007E4D96">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against</w:t>
      </w:r>
      <w:proofErr w:type="spellEnd"/>
      <w:r w:rsidR="007E4D96">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central</w:t>
      </w:r>
      <w:proofErr w:type="spellEnd"/>
      <w:r w:rsidR="007E4D96">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authority</w:t>
      </w:r>
      <w:proofErr w:type="spellEnd"/>
      <w:r w:rsidR="007E4D96">
        <w:rPr>
          <w:rFonts w:ascii="Times New Roman" w:hAnsi="Times New Roman" w:cs="Times New Roman"/>
          <w:sz w:val="24"/>
          <w:szCs w:val="24"/>
        </w:rPr>
        <w:t xml:space="preserve">. </w:t>
      </w:r>
      <w:proofErr w:type="spellStart"/>
      <w:r w:rsidR="007E4D96">
        <w:rPr>
          <w:rFonts w:ascii="Times New Roman" w:hAnsi="Times New Roman" w:cs="Times New Roman"/>
          <w:sz w:val="24"/>
          <w:szCs w:val="24"/>
        </w:rPr>
        <w:t>It</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was</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still</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possible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to</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see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the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administrative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effects</w:t>
      </w:r>
      <w:proofErr w:type="spellEnd"/>
      <w:r w:rsidR="00A60EFE" w:rsidRPr="00B679FB">
        <w:rPr>
          <w:rFonts w:ascii="Times New Roman" w:hAnsi="Times New Roman" w:cs="Times New Roman"/>
          <w:sz w:val="24"/>
          <w:szCs w:val="24"/>
        </w:rPr>
        <w:t xml:space="preserve"> of </w:t>
      </w:r>
      <w:proofErr w:type="spellStart"/>
      <w:r w:rsidR="00A60EFE" w:rsidRPr="00B679FB">
        <w:rPr>
          <w:rFonts w:ascii="Times New Roman" w:hAnsi="Times New Roman" w:cs="Times New Roman"/>
          <w:sz w:val="24"/>
          <w:szCs w:val="24"/>
        </w:rPr>
        <w:t>religion</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both</w:t>
      </w:r>
      <w:proofErr w:type="spellEnd"/>
      <w:r w:rsidR="00A60EFE" w:rsidRPr="00B679FB">
        <w:rPr>
          <w:rFonts w:ascii="Times New Roman" w:hAnsi="Times New Roman" w:cs="Times New Roman"/>
          <w:sz w:val="24"/>
          <w:szCs w:val="24"/>
        </w:rPr>
        <w:t xml:space="preserve"> in </w:t>
      </w:r>
      <w:proofErr w:type="spellStart"/>
      <w:r w:rsidR="00A60EFE" w:rsidRPr="00B679FB">
        <w:rPr>
          <w:rFonts w:ascii="Times New Roman" w:hAnsi="Times New Roman" w:cs="Times New Roman"/>
          <w:sz w:val="24"/>
          <w:szCs w:val="24"/>
        </w:rPr>
        <w:t>the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Ottoman</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Empire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and</w:t>
      </w:r>
      <w:proofErr w:type="spellEnd"/>
      <w:r w:rsidR="00A60EFE" w:rsidRPr="00B679FB">
        <w:rPr>
          <w:rFonts w:ascii="Times New Roman" w:hAnsi="Times New Roman" w:cs="Times New Roman"/>
          <w:sz w:val="24"/>
          <w:szCs w:val="24"/>
        </w:rPr>
        <w:t xml:space="preserve"> in Europe. </w:t>
      </w:r>
      <w:proofErr w:type="spellStart"/>
      <w:r w:rsidR="00A60EFE" w:rsidRPr="00B679FB">
        <w:rPr>
          <w:rFonts w:ascii="Times New Roman" w:hAnsi="Times New Roman" w:cs="Times New Roman"/>
          <w:sz w:val="24"/>
          <w:szCs w:val="24"/>
        </w:rPr>
        <w:t>Although</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the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lands</w:t>
      </w:r>
      <w:proofErr w:type="spellEnd"/>
      <w:r w:rsidR="00A60EFE" w:rsidRPr="00B679FB">
        <w:rPr>
          <w:rFonts w:ascii="Times New Roman" w:hAnsi="Times New Roman" w:cs="Times New Roman"/>
          <w:sz w:val="24"/>
          <w:szCs w:val="24"/>
        </w:rPr>
        <w:t xml:space="preserve"> in </w:t>
      </w:r>
      <w:proofErr w:type="spellStart"/>
      <w:r w:rsidR="00A60EFE" w:rsidRPr="00B679FB">
        <w:rPr>
          <w:rFonts w:ascii="Times New Roman" w:hAnsi="Times New Roman" w:cs="Times New Roman"/>
          <w:sz w:val="24"/>
          <w:szCs w:val="24"/>
        </w:rPr>
        <w:t>the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Ottoman</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Empire</w:t>
      </w:r>
      <w:proofErr w:type="spellEnd"/>
      <w:r w:rsidR="00A60EFE" w:rsidRPr="00B679FB">
        <w:rPr>
          <w:rFonts w:ascii="Times New Roman" w:hAnsi="Times New Roman" w:cs="Times New Roman"/>
          <w:sz w:val="24"/>
          <w:szCs w:val="24"/>
        </w:rPr>
        <w:t xml:space="preserve"> had </w:t>
      </w:r>
      <w:proofErr w:type="spellStart"/>
      <w:r w:rsidR="00A60EFE" w:rsidRPr="00B679FB">
        <w:rPr>
          <w:rFonts w:ascii="Times New Roman" w:hAnsi="Times New Roman" w:cs="Times New Roman"/>
          <w:sz w:val="24"/>
          <w:szCs w:val="24"/>
        </w:rPr>
        <w:t>different</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administrative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and</w:t>
      </w:r>
      <w:proofErr w:type="spellEnd"/>
      <w:r w:rsidR="00A60EFE" w:rsidRPr="00B679FB">
        <w:rPr>
          <w:rFonts w:ascii="Times New Roman" w:hAnsi="Times New Roman" w:cs="Times New Roman"/>
          <w:sz w:val="24"/>
          <w:szCs w:val="24"/>
        </w:rPr>
        <w:t xml:space="preserve"> </w:t>
      </w:r>
      <w:r w:rsidR="00A60EFE" w:rsidRPr="00B679FB">
        <w:rPr>
          <w:rFonts w:ascii="Times New Roman" w:hAnsi="Times New Roman" w:cs="Times New Roman"/>
          <w:sz w:val="24"/>
          <w:szCs w:val="24"/>
        </w:rPr>
        <w:t>“şer’i”</w:t>
      </w:r>
      <w:r w:rsidR="00A60EFE" w:rsidRPr="00B679FB">
        <w:rPr>
          <w:rFonts w:ascii="Times New Roman" w:hAnsi="Times New Roman" w:cs="Times New Roman"/>
          <w:sz w:val="24"/>
          <w:szCs w:val="24"/>
        </w:rPr>
        <w:t xml:space="preserve"> d</w:t>
      </w:r>
      <w:proofErr w:type="spellStart"/>
      <w:r w:rsidR="00A60EFE" w:rsidRPr="00B679FB">
        <w:rPr>
          <w:rFonts w:ascii="Times New Roman" w:hAnsi="Times New Roman" w:cs="Times New Roman"/>
          <w:sz w:val="24"/>
          <w:szCs w:val="24"/>
        </w:rPr>
        <w:t>ivisions</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and</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the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control</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mechanisms</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were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tried</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to</w:t>
      </w:r>
      <w:proofErr w:type="spellEnd"/>
      <w:r w:rsidR="00A60EFE" w:rsidRPr="00B679FB">
        <w:rPr>
          <w:rFonts w:ascii="Times New Roman" w:hAnsi="Times New Roman" w:cs="Times New Roman"/>
          <w:sz w:val="24"/>
          <w:szCs w:val="24"/>
        </w:rPr>
        <w:t xml:space="preserve"> be </w:t>
      </w:r>
      <w:proofErr w:type="spellStart"/>
      <w:r w:rsidR="00A60EFE" w:rsidRPr="00B679FB">
        <w:rPr>
          <w:rFonts w:ascii="Times New Roman" w:hAnsi="Times New Roman" w:cs="Times New Roman"/>
          <w:sz w:val="24"/>
          <w:szCs w:val="24"/>
        </w:rPr>
        <w:t>strong</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up</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to</w:t>
      </w:r>
      <w:proofErr w:type="spellEnd"/>
      <w:r w:rsidR="00A60EFE" w:rsidRPr="00B679FB">
        <w:rPr>
          <w:rFonts w:ascii="Times New Roman" w:hAnsi="Times New Roman" w:cs="Times New Roman"/>
          <w:sz w:val="24"/>
          <w:szCs w:val="24"/>
        </w:rPr>
        <w:t xml:space="preserve"> a </w:t>
      </w:r>
      <w:proofErr w:type="spellStart"/>
      <w:r w:rsidR="00A60EFE" w:rsidRPr="00B679FB">
        <w:rPr>
          <w:rFonts w:ascii="Times New Roman" w:hAnsi="Times New Roman" w:cs="Times New Roman"/>
          <w:sz w:val="24"/>
          <w:szCs w:val="24"/>
        </w:rPr>
        <w:t>point</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city</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administrations</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were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always</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challenging</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for</w:t>
      </w:r>
      <w:proofErr w:type="spellEnd"/>
      <w:r w:rsidR="00A60EFE" w:rsidRPr="00B679FB">
        <w:rPr>
          <w:rFonts w:ascii="Times New Roman" w:hAnsi="Times New Roman" w:cs="Times New Roman"/>
          <w:sz w:val="24"/>
          <w:szCs w:val="24"/>
        </w:rPr>
        <w:t xml:space="preserve"> an </w:t>
      </w:r>
      <w:proofErr w:type="spellStart"/>
      <w:r w:rsidR="00A60EFE" w:rsidRPr="00B679FB">
        <w:rPr>
          <w:rFonts w:ascii="Times New Roman" w:hAnsi="Times New Roman" w:cs="Times New Roman"/>
          <w:sz w:val="24"/>
          <w:szCs w:val="24"/>
        </w:rPr>
        <w:t>empire</w:t>
      </w:r>
      <w:proofErr w:type="spellEnd"/>
      <w:r w:rsidR="00A60EFE" w:rsidRPr="00B679FB">
        <w:rPr>
          <w:rFonts w:ascii="Times New Roman" w:hAnsi="Times New Roman" w:cs="Times New Roman"/>
          <w:sz w:val="24"/>
          <w:szCs w:val="24"/>
        </w:rPr>
        <w:t xml:space="preserve"> spread </w:t>
      </w:r>
      <w:proofErr w:type="spellStart"/>
      <w:r w:rsidR="00A60EFE" w:rsidRPr="00B679FB">
        <w:rPr>
          <w:rFonts w:ascii="Times New Roman" w:hAnsi="Times New Roman" w:cs="Times New Roman"/>
          <w:sz w:val="24"/>
          <w:szCs w:val="24"/>
        </w:rPr>
        <w:t>over</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such</w:t>
      </w:r>
      <w:proofErr w:type="spellEnd"/>
      <w:r w:rsidR="00A60EFE" w:rsidRPr="00B679FB">
        <w:rPr>
          <w:rFonts w:ascii="Times New Roman" w:hAnsi="Times New Roman" w:cs="Times New Roman"/>
          <w:sz w:val="24"/>
          <w:szCs w:val="24"/>
        </w:rPr>
        <w:t xml:space="preserve"> a </w:t>
      </w:r>
      <w:proofErr w:type="spellStart"/>
      <w:r w:rsidR="00A60EFE" w:rsidRPr="00B679FB">
        <w:rPr>
          <w:rFonts w:ascii="Times New Roman" w:hAnsi="Times New Roman" w:cs="Times New Roman"/>
          <w:sz w:val="24"/>
          <w:szCs w:val="24"/>
        </w:rPr>
        <w:t>wide</w:t>
      </w:r>
      <w:proofErr w:type="spellEnd"/>
      <w:r w:rsidR="00A60EFE" w:rsidRPr="00B679FB">
        <w:rPr>
          <w:rFonts w:ascii="Times New Roman" w:hAnsi="Times New Roman" w:cs="Times New Roman"/>
          <w:sz w:val="24"/>
          <w:szCs w:val="24"/>
        </w:rPr>
        <w:t xml:space="preserve"> </w:t>
      </w:r>
      <w:proofErr w:type="spellStart"/>
      <w:r w:rsidR="00A60EFE" w:rsidRPr="00B679FB">
        <w:rPr>
          <w:rFonts w:ascii="Times New Roman" w:hAnsi="Times New Roman" w:cs="Times New Roman"/>
          <w:sz w:val="24"/>
          <w:szCs w:val="24"/>
        </w:rPr>
        <w:t>lands</w:t>
      </w:r>
      <w:proofErr w:type="spellEnd"/>
      <w:r w:rsidR="00A60EFE" w:rsidRPr="00B679FB">
        <w:rPr>
          <w:rFonts w:ascii="Times New Roman" w:hAnsi="Times New Roman" w:cs="Times New Roman"/>
          <w:sz w:val="24"/>
          <w:szCs w:val="24"/>
        </w:rPr>
        <w:t>.</w:t>
      </w:r>
    </w:p>
    <w:p w14:paraId="3B245466" w14:textId="3DA1AB12" w:rsidR="00F72177" w:rsidRPr="00B679FB" w:rsidRDefault="00A60EFE" w:rsidP="005E56DA">
      <w:pPr>
        <w:rPr>
          <w:rFonts w:ascii="Times New Roman" w:hAnsi="Times New Roman" w:cs="Times New Roman"/>
          <w:b/>
          <w:bCs/>
          <w:sz w:val="24"/>
          <w:szCs w:val="24"/>
        </w:rPr>
      </w:pPr>
      <w:r w:rsidRPr="00B679FB">
        <w:rPr>
          <w:rFonts w:ascii="Times New Roman" w:hAnsi="Times New Roman" w:cs="Times New Roman"/>
          <w:sz w:val="24"/>
          <w:szCs w:val="24"/>
        </w:rPr>
        <w:lastRenderedPageBreak/>
        <w:tab/>
      </w:r>
      <w:r w:rsidRPr="00B679FB">
        <w:rPr>
          <w:rFonts w:ascii="Times New Roman" w:hAnsi="Times New Roman" w:cs="Times New Roman"/>
          <w:b/>
          <w:bCs/>
          <w:sz w:val="24"/>
          <w:szCs w:val="24"/>
        </w:rPr>
        <w:t>CHARITIES</w:t>
      </w:r>
    </w:p>
    <w:p w14:paraId="4C78806B" w14:textId="65ECB11C" w:rsidR="001A6EFF" w:rsidRPr="00B679FB" w:rsidRDefault="00A60EFE" w:rsidP="001A6EFF">
      <w:pPr>
        <w:ind w:firstLine="708"/>
        <w:rPr>
          <w:rFonts w:ascii="Times New Roman" w:hAnsi="Times New Roman" w:cs="Times New Roman"/>
          <w:sz w:val="24"/>
          <w:szCs w:val="24"/>
        </w:rPr>
      </w:pPr>
      <w:proofErr w:type="spellStart"/>
      <w:r w:rsidRPr="00B679FB">
        <w:rPr>
          <w:rFonts w:ascii="Times New Roman" w:hAnsi="Times New Roman" w:cs="Times New Roman"/>
          <w:sz w:val="24"/>
          <w:szCs w:val="24"/>
        </w:rPr>
        <w:t>Charities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were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really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important</w:t>
      </w:r>
      <w:proofErr w:type="spellEnd"/>
      <w:r w:rsidRPr="00B679FB">
        <w:rPr>
          <w:rFonts w:ascii="Times New Roman" w:hAnsi="Times New Roman" w:cs="Times New Roman"/>
          <w:sz w:val="24"/>
          <w:szCs w:val="24"/>
        </w:rPr>
        <w:t xml:space="preserve"> for Ottoman Cities. </w:t>
      </w:r>
      <w:r w:rsidRPr="00B679FB">
        <w:rPr>
          <w:rFonts w:ascii="Times New Roman" w:hAnsi="Times New Roman" w:cs="Times New Roman"/>
          <w:sz w:val="24"/>
          <w:szCs w:val="24"/>
        </w:rPr>
        <w:t xml:space="preserve">These foundations sometimes emerged as a result of statesmen and even the sultan's search for legitimacy. Sometimes there were seeds of social state understanding. In the Ottoman state, on the phenomenon of religion, foundations helped the poor, invested in mosques, built schools, and sought solutions to the problems of the society of the period, such as finding water and </w:t>
      </w:r>
      <w:proofErr w:type="spellStart"/>
      <w:r w:rsidRPr="00B679FB">
        <w:rPr>
          <w:rFonts w:ascii="Times New Roman" w:hAnsi="Times New Roman" w:cs="Times New Roman"/>
          <w:sz w:val="24"/>
          <w:szCs w:val="24"/>
        </w:rPr>
        <w:t>food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collecting</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garbage</w:t>
      </w:r>
      <w:proofErr w:type="spellEnd"/>
      <w:r w:rsidRPr="00B679FB">
        <w:rPr>
          <w:rFonts w:ascii="Times New Roman" w:hAnsi="Times New Roman" w:cs="Times New Roman"/>
          <w:sz w:val="24"/>
          <w:szCs w:val="24"/>
        </w:rPr>
        <w:t>.</w:t>
      </w:r>
      <w:r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However</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fact</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that</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these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foundations</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were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religiously</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based</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or</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emerged</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from</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search</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for</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legitimacy</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generally</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meant</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that</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more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ostentatious</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cities</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such</w:t>
      </w:r>
      <w:proofErr w:type="spellEnd"/>
      <w:r w:rsidR="001A6EFF" w:rsidRPr="00B679FB">
        <w:rPr>
          <w:rFonts w:ascii="Times New Roman" w:hAnsi="Times New Roman" w:cs="Times New Roman"/>
          <w:sz w:val="24"/>
          <w:szCs w:val="24"/>
        </w:rPr>
        <w:t xml:space="preserve"> as </w:t>
      </w:r>
      <w:proofErr w:type="spellStart"/>
      <w:r w:rsidR="001A6EFF" w:rsidRPr="00B679FB">
        <w:rPr>
          <w:rFonts w:ascii="Times New Roman" w:hAnsi="Times New Roman" w:cs="Times New Roman"/>
          <w:sz w:val="24"/>
          <w:szCs w:val="24"/>
        </w:rPr>
        <w:t>Jerusalem</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Istanbul</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and</w:t>
      </w:r>
      <w:proofErr w:type="spellEnd"/>
      <w:r w:rsidR="001A6EFF" w:rsidRPr="00B679FB">
        <w:rPr>
          <w:rFonts w:ascii="Times New Roman" w:hAnsi="Times New Roman" w:cs="Times New Roman"/>
          <w:sz w:val="24"/>
          <w:szCs w:val="24"/>
        </w:rPr>
        <w:t xml:space="preserve"> Bursa </w:t>
      </w:r>
      <w:proofErr w:type="spellStart"/>
      <w:r w:rsidR="001A6EFF" w:rsidRPr="00B679FB">
        <w:rPr>
          <w:rFonts w:ascii="Times New Roman" w:hAnsi="Times New Roman" w:cs="Times New Roman"/>
          <w:sz w:val="24"/>
          <w:szCs w:val="24"/>
        </w:rPr>
        <w:t>took</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lion's</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share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In</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rural</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cities</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poor</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could</w:t>
      </w:r>
      <w:proofErr w:type="spellEnd"/>
      <w:r w:rsidR="001A6EFF" w:rsidRPr="00B679FB">
        <w:rPr>
          <w:rFonts w:ascii="Times New Roman" w:hAnsi="Times New Roman" w:cs="Times New Roman"/>
          <w:sz w:val="24"/>
          <w:szCs w:val="24"/>
        </w:rPr>
        <w:t xml:space="preserve"> not </w:t>
      </w:r>
      <w:proofErr w:type="spellStart"/>
      <w:r w:rsidR="001A6EFF" w:rsidRPr="00B679FB">
        <w:rPr>
          <w:rFonts w:ascii="Times New Roman" w:hAnsi="Times New Roman" w:cs="Times New Roman"/>
          <w:sz w:val="24"/>
          <w:szCs w:val="24"/>
        </w:rPr>
        <w:t>benefit</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from</w:t>
      </w:r>
      <w:proofErr w:type="spellEnd"/>
      <w:r w:rsidR="001A6EFF" w:rsidRPr="00B679FB">
        <w:rPr>
          <w:rFonts w:ascii="Times New Roman" w:hAnsi="Times New Roman" w:cs="Times New Roman"/>
          <w:sz w:val="24"/>
          <w:szCs w:val="24"/>
        </w:rPr>
        <w:t xml:space="preserve"> an </w:t>
      </w:r>
      <w:proofErr w:type="spellStart"/>
      <w:r w:rsidR="001A6EFF" w:rsidRPr="00B679FB">
        <w:rPr>
          <w:rFonts w:ascii="Times New Roman" w:hAnsi="Times New Roman" w:cs="Times New Roman"/>
          <w:sz w:val="24"/>
          <w:szCs w:val="24"/>
        </w:rPr>
        <w:t>efficient</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foundation</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aid</w:t>
      </w:r>
      <w:proofErr w:type="spellEnd"/>
      <w:r w:rsidR="001A6EFF" w:rsidRPr="00B679FB">
        <w:rPr>
          <w:rFonts w:ascii="Times New Roman" w:hAnsi="Times New Roman" w:cs="Times New Roman"/>
          <w:sz w:val="24"/>
          <w:szCs w:val="24"/>
        </w:rPr>
        <w:t>.</w:t>
      </w:r>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To</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give</w:t>
      </w:r>
      <w:proofErr w:type="spellEnd"/>
      <w:r w:rsidR="001A6EFF" w:rsidRPr="00B679FB">
        <w:rPr>
          <w:rFonts w:ascii="Times New Roman" w:hAnsi="Times New Roman" w:cs="Times New Roman"/>
          <w:sz w:val="24"/>
          <w:szCs w:val="24"/>
        </w:rPr>
        <w:t xml:space="preserve"> an </w:t>
      </w:r>
      <w:proofErr w:type="spellStart"/>
      <w:r w:rsidR="001A6EFF" w:rsidRPr="00B679FB">
        <w:rPr>
          <w:rFonts w:ascii="Times New Roman" w:hAnsi="Times New Roman" w:cs="Times New Roman"/>
          <w:sz w:val="24"/>
          <w:szCs w:val="24"/>
        </w:rPr>
        <w:t>example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Eval</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Ginio</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classifies</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Thessaloniki</w:t>
      </w:r>
      <w:proofErr w:type="spellEnd"/>
      <w:r w:rsidR="001A6EFF" w:rsidRPr="00B679FB">
        <w:rPr>
          <w:rFonts w:ascii="Times New Roman" w:hAnsi="Times New Roman" w:cs="Times New Roman"/>
          <w:sz w:val="24"/>
          <w:szCs w:val="24"/>
        </w:rPr>
        <w:t xml:space="preserve"> as a balkan </w:t>
      </w:r>
      <w:proofErr w:type="spellStart"/>
      <w:r w:rsidR="001A6EFF" w:rsidRPr="00B679FB">
        <w:rPr>
          <w:rFonts w:ascii="Times New Roman" w:hAnsi="Times New Roman" w:cs="Times New Roman"/>
          <w:sz w:val="24"/>
          <w:szCs w:val="24"/>
        </w:rPr>
        <w:t>provincial</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city</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and</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refers</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to</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following</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section</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from</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notes</w:t>
      </w:r>
      <w:proofErr w:type="spellEnd"/>
      <w:r w:rsidR="001A6EFF" w:rsidRPr="00B679FB">
        <w:rPr>
          <w:rFonts w:ascii="Times New Roman" w:hAnsi="Times New Roman" w:cs="Times New Roman"/>
          <w:sz w:val="24"/>
          <w:szCs w:val="24"/>
        </w:rPr>
        <w:t xml:space="preserve"> of "evliya celebi" </w:t>
      </w:r>
      <w:proofErr w:type="spellStart"/>
      <w:r w:rsidR="001A6EFF" w:rsidRPr="00B679FB">
        <w:rPr>
          <w:rFonts w:ascii="Times New Roman" w:hAnsi="Times New Roman" w:cs="Times New Roman"/>
          <w:sz w:val="24"/>
          <w:szCs w:val="24"/>
        </w:rPr>
        <w:t>while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talking</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about</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its</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possibilities</w:t>
      </w:r>
      <w:proofErr w:type="spellEnd"/>
      <w:r w:rsidR="001A6EFF" w:rsidRPr="00B679FB">
        <w:rPr>
          <w:rFonts w:ascii="Times New Roman" w:hAnsi="Times New Roman" w:cs="Times New Roman"/>
          <w:sz w:val="24"/>
          <w:szCs w:val="24"/>
        </w:rPr>
        <w:t>. "</w:t>
      </w:r>
      <w:proofErr w:type="spellStart"/>
      <w:r w:rsidR="001A6EFF" w:rsidRPr="00B679FB">
        <w:rPr>
          <w:rFonts w:ascii="Times New Roman" w:hAnsi="Times New Roman" w:cs="Times New Roman"/>
          <w:sz w:val="24"/>
          <w:szCs w:val="24"/>
        </w:rPr>
        <w:t>Salonican</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sick</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were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hospitalized</w:t>
      </w:r>
      <w:proofErr w:type="spellEnd"/>
      <w:r w:rsidR="001A6EFF" w:rsidRPr="00B679FB">
        <w:rPr>
          <w:rFonts w:ascii="Times New Roman" w:hAnsi="Times New Roman" w:cs="Times New Roman"/>
          <w:sz w:val="24"/>
          <w:szCs w:val="24"/>
        </w:rPr>
        <w:t xml:space="preserve"> in two </w:t>
      </w:r>
      <w:proofErr w:type="spellStart"/>
      <w:r w:rsidR="001A6EFF" w:rsidRPr="00B679FB">
        <w:rPr>
          <w:rFonts w:ascii="Times New Roman" w:hAnsi="Times New Roman" w:cs="Times New Roman"/>
          <w:sz w:val="24"/>
          <w:szCs w:val="24"/>
        </w:rPr>
        <w:t>small</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rooms</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adjacent</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to</w:t>
      </w:r>
      <w:proofErr w:type="spellEnd"/>
      <w:r w:rsidR="001A6EFF" w:rsidRPr="00B679FB">
        <w:rPr>
          <w:rFonts w:ascii="Times New Roman" w:hAnsi="Times New Roman" w:cs="Times New Roman"/>
          <w:sz w:val="24"/>
          <w:szCs w:val="24"/>
        </w:rPr>
        <w:t xml:space="preserve"> two </w:t>
      </w:r>
      <w:proofErr w:type="spellStart"/>
      <w:r w:rsidR="001A6EFF" w:rsidRPr="00B679FB">
        <w:rPr>
          <w:rFonts w:ascii="Times New Roman" w:hAnsi="Times New Roman" w:cs="Times New Roman"/>
          <w:sz w:val="24"/>
          <w:szCs w:val="24"/>
        </w:rPr>
        <w:t>neighborhood</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mosques</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unlike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their</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counterparts</w:t>
      </w:r>
      <w:proofErr w:type="spellEnd"/>
      <w:r w:rsidR="001A6EFF" w:rsidRPr="00B679FB">
        <w:rPr>
          <w:rFonts w:ascii="Times New Roman" w:hAnsi="Times New Roman" w:cs="Times New Roman"/>
          <w:sz w:val="24"/>
          <w:szCs w:val="24"/>
        </w:rPr>
        <w:t xml:space="preserve"> in Edirne, Bursa, </w:t>
      </w:r>
      <w:proofErr w:type="spellStart"/>
      <w:r w:rsidR="001A6EFF" w:rsidRPr="00B679FB">
        <w:rPr>
          <w:rFonts w:ascii="Times New Roman" w:hAnsi="Times New Roman" w:cs="Times New Roman"/>
          <w:sz w:val="24"/>
          <w:szCs w:val="24"/>
        </w:rPr>
        <w:t>and</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Istanbul</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who</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benefited</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from</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the</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services</w:t>
      </w:r>
      <w:proofErr w:type="spellEnd"/>
      <w:r w:rsidR="001A6EFF" w:rsidRPr="00B679FB">
        <w:rPr>
          <w:rFonts w:ascii="Times New Roman" w:hAnsi="Times New Roman" w:cs="Times New Roman"/>
          <w:sz w:val="24"/>
          <w:szCs w:val="24"/>
        </w:rPr>
        <w:t xml:space="preserve"> of </w:t>
      </w:r>
      <w:proofErr w:type="spellStart"/>
      <w:r w:rsidR="001A6EFF" w:rsidRPr="00B679FB">
        <w:rPr>
          <w:rFonts w:ascii="Times New Roman" w:hAnsi="Times New Roman" w:cs="Times New Roman"/>
          <w:sz w:val="24"/>
          <w:szCs w:val="24"/>
        </w:rPr>
        <w:t>magnificent</w:t>
      </w:r>
      <w:proofErr w:type="spellEnd"/>
      <w:r w:rsidR="001A6EFF" w:rsidRPr="00B679FB">
        <w:rPr>
          <w:rFonts w:ascii="Times New Roman" w:hAnsi="Times New Roman" w:cs="Times New Roman"/>
          <w:sz w:val="24"/>
          <w:szCs w:val="24"/>
        </w:rPr>
        <w:t xml:space="preserve"> </w:t>
      </w:r>
      <w:proofErr w:type="spellStart"/>
      <w:r w:rsidR="001A6EFF" w:rsidRPr="00B679FB">
        <w:rPr>
          <w:rFonts w:ascii="Times New Roman" w:hAnsi="Times New Roman" w:cs="Times New Roman"/>
          <w:sz w:val="24"/>
          <w:szCs w:val="24"/>
        </w:rPr>
        <w:t>hospitals</w:t>
      </w:r>
      <w:proofErr w:type="spellEnd"/>
      <w:r w:rsidR="001A6EFF" w:rsidRPr="00B679FB">
        <w:rPr>
          <w:rFonts w:ascii="Times New Roman" w:hAnsi="Times New Roman" w:cs="Times New Roman"/>
          <w:sz w:val="24"/>
          <w:szCs w:val="24"/>
        </w:rPr>
        <w:t>." (</w:t>
      </w:r>
      <w:proofErr w:type="spellStart"/>
      <w:r w:rsidR="001A6EFF" w:rsidRPr="00B679FB">
        <w:rPr>
          <w:rFonts w:ascii="Times New Roman" w:hAnsi="Times New Roman" w:cs="Times New Roman"/>
          <w:sz w:val="24"/>
          <w:szCs w:val="24"/>
        </w:rPr>
        <w:t>Ginio</w:t>
      </w:r>
      <w:proofErr w:type="spellEnd"/>
      <w:r w:rsidR="001A6EFF" w:rsidRPr="00B679FB">
        <w:rPr>
          <w:rFonts w:ascii="Times New Roman" w:hAnsi="Times New Roman" w:cs="Times New Roman"/>
          <w:sz w:val="24"/>
          <w:szCs w:val="24"/>
        </w:rPr>
        <w:t>)</w:t>
      </w:r>
    </w:p>
    <w:p w14:paraId="0D90614B" w14:textId="7C5941D9" w:rsidR="00F72177" w:rsidRPr="00B679FB" w:rsidRDefault="001A6EFF" w:rsidP="00D95E27">
      <w:pPr>
        <w:ind w:firstLine="708"/>
        <w:rPr>
          <w:rFonts w:ascii="Times New Roman" w:hAnsi="Times New Roman" w:cs="Times New Roman"/>
          <w:sz w:val="24"/>
          <w:szCs w:val="24"/>
        </w:rPr>
      </w:pPr>
      <w:proofErr w:type="spellStart"/>
      <w:r w:rsidRPr="00B679FB">
        <w:rPr>
          <w:rFonts w:ascii="Times New Roman" w:hAnsi="Times New Roman" w:cs="Times New Roman"/>
          <w:sz w:val="24"/>
          <w:szCs w:val="24"/>
        </w:rPr>
        <w:t>These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notes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show</w:t>
      </w:r>
      <w:proofErr w:type="spellEnd"/>
      <w:r w:rsidRPr="00B679FB">
        <w:rPr>
          <w:rFonts w:ascii="Times New Roman" w:hAnsi="Times New Roman" w:cs="Times New Roman"/>
          <w:sz w:val="24"/>
          <w:szCs w:val="24"/>
        </w:rPr>
        <w:t xml:space="preserve"> us </w:t>
      </w:r>
      <w:proofErr w:type="spellStart"/>
      <w:r w:rsidRPr="00B679FB">
        <w:rPr>
          <w:rFonts w:ascii="Times New Roman" w:hAnsi="Times New Roman" w:cs="Times New Roman"/>
          <w:sz w:val="24"/>
          <w:szCs w:val="24"/>
        </w:rPr>
        <w:t>that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investments</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provincial</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cities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are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quite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limited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moreover</w:t>
      </w:r>
      <w:proofErr w:type="spellEnd"/>
      <w:r w:rsidRPr="00B679FB">
        <w:rPr>
          <w:rFonts w:ascii="Times New Roman" w:hAnsi="Times New Roman" w:cs="Times New Roman"/>
          <w:sz w:val="24"/>
          <w:szCs w:val="24"/>
        </w:rPr>
        <w:t xml:space="preserve">, since </w:t>
      </w:r>
      <w:proofErr w:type="spellStart"/>
      <w:r w:rsidRPr="00B679FB">
        <w:rPr>
          <w:rFonts w:ascii="Times New Roman" w:hAnsi="Times New Roman" w:cs="Times New Roman"/>
          <w:sz w:val="24"/>
          <w:szCs w:val="24"/>
        </w:rPr>
        <w:t>most</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investments</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foundations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established</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same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article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Ginio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go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investors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religious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leaders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institutions</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Istanbul</w:t>
      </w:r>
      <w:proofErr w:type="spellEnd"/>
      <w:r w:rsidRPr="00B679FB">
        <w:rPr>
          <w:rFonts w:ascii="Times New Roman" w:hAnsi="Times New Roman" w:cs="Times New Roman"/>
          <w:sz w:val="24"/>
          <w:szCs w:val="24"/>
        </w:rPr>
        <w:t xml:space="preserve">. He </w:t>
      </w:r>
      <w:proofErr w:type="spellStart"/>
      <w:r w:rsidRPr="00B679FB">
        <w:rPr>
          <w:rFonts w:ascii="Times New Roman" w:hAnsi="Times New Roman" w:cs="Times New Roman"/>
          <w:sz w:val="24"/>
          <w:szCs w:val="24"/>
        </w:rPr>
        <w:t>talks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about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fact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that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share</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poor</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city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who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should</w:t>
      </w:r>
      <w:proofErr w:type="spellEnd"/>
      <w:r w:rsidRPr="00B679FB">
        <w:rPr>
          <w:rFonts w:ascii="Times New Roman" w:hAnsi="Times New Roman" w:cs="Times New Roman"/>
          <w:sz w:val="24"/>
          <w:szCs w:val="24"/>
        </w:rPr>
        <w:t xml:space="preserve"> be </w:t>
      </w:r>
      <w:proofErr w:type="spellStart"/>
      <w:r w:rsidRPr="00B679FB">
        <w:rPr>
          <w:rFonts w:ascii="Times New Roman" w:hAnsi="Times New Roman" w:cs="Times New Roman"/>
          <w:sz w:val="24"/>
          <w:szCs w:val="24"/>
        </w:rPr>
        <w:t>helped</w:t>
      </w:r>
      <w:proofErr w:type="spellEnd"/>
      <w:r w:rsidRPr="00B679FB">
        <w:rPr>
          <w:rFonts w:ascii="Times New Roman" w:hAnsi="Times New Roman" w:cs="Times New Roman"/>
          <w:sz w:val="24"/>
          <w:szCs w:val="24"/>
        </w:rPr>
        <w:t xml:space="preserve">, is </w:t>
      </w:r>
      <w:proofErr w:type="spellStart"/>
      <w:r w:rsidRPr="00B679FB">
        <w:rPr>
          <w:rFonts w:ascii="Times New Roman" w:hAnsi="Times New Roman" w:cs="Times New Roman"/>
          <w:sz w:val="24"/>
          <w:szCs w:val="24"/>
        </w:rPr>
        <w:t>extremely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inadequate</w:t>
      </w:r>
      <w:proofErr w:type="spellEnd"/>
      <w:r w:rsidRPr="00B679FB">
        <w:rPr>
          <w:rFonts w:ascii="Times New Roman" w:hAnsi="Times New Roman" w:cs="Times New Roman"/>
          <w:sz w:val="24"/>
          <w:szCs w:val="24"/>
        </w:rPr>
        <w:t>.</w:t>
      </w:r>
      <w:r w:rsidR="009E2937" w:rsidRPr="00B679FB">
        <w:rPr>
          <w:rFonts w:ascii="Times New Roman" w:hAnsi="Times New Roman" w:cs="Times New Roman"/>
          <w:sz w:val="24"/>
          <w:szCs w:val="24"/>
        </w:rPr>
        <w:t xml:space="preserve"> </w:t>
      </w:r>
      <w:r w:rsidR="009E2937" w:rsidRPr="00B679FB">
        <w:rPr>
          <w:rFonts w:ascii="Times New Roman" w:hAnsi="Times New Roman" w:cs="Times New Roman"/>
          <w:sz w:val="24"/>
          <w:szCs w:val="24"/>
        </w:rPr>
        <w:t xml:space="preserve">On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other</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hand</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Baer</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talks</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about</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efficiency</w:t>
      </w:r>
      <w:proofErr w:type="spellEnd"/>
      <w:r w:rsidR="009E2937" w:rsidRPr="00B679FB">
        <w:rPr>
          <w:rFonts w:ascii="Times New Roman" w:hAnsi="Times New Roman" w:cs="Times New Roman"/>
          <w:sz w:val="24"/>
          <w:szCs w:val="24"/>
        </w:rPr>
        <w:t xml:space="preserve"> of </w:t>
      </w:r>
      <w:proofErr w:type="spellStart"/>
      <w:r w:rsidR="009E2937" w:rsidRPr="00B679FB">
        <w:rPr>
          <w:rFonts w:ascii="Times New Roman" w:hAnsi="Times New Roman" w:cs="Times New Roman"/>
          <w:sz w:val="24"/>
          <w:szCs w:val="24"/>
        </w:rPr>
        <w:t>foundation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activities</w:t>
      </w:r>
      <w:proofErr w:type="spellEnd"/>
      <w:r w:rsidR="009E2937" w:rsidRPr="00B679FB">
        <w:rPr>
          <w:rFonts w:ascii="Times New Roman" w:hAnsi="Times New Roman" w:cs="Times New Roman"/>
          <w:sz w:val="24"/>
          <w:szCs w:val="24"/>
        </w:rPr>
        <w:t xml:space="preserve"> in </w:t>
      </w:r>
      <w:proofErr w:type="spellStart"/>
      <w:r w:rsidR="009E2937" w:rsidRPr="00B679FB">
        <w:rPr>
          <w:rFonts w:ascii="Times New Roman" w:hAnsi="Times New Roman" w:cs="Times New Roman"/>
          <w:sz w:val="24"/>
          <w:szCs w:val="24"/>
        </w:rPr>
        <w:t>Jerusalem</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excess</w:t>
      </w:r>
      <w:proofErr w:type="spellEnd"/>
      <w:r w:rsidR="009E2937" w:rsidRPr="00B679FB">
        <w:rPr>
          <w:rFonts w:ascii="Times New Roman" w:hAnsi="Times New Roman" w:cs="Times New Roman"/>
          <w:sz w:val="24"/>
          <w:szCs w:val="24"/>
        </w:rPr>
        <w:t xml:space="preserve"> of </w:t>
      </w:r>
      <w:proofErr w:type="spellStart"/>
      <w:r w:rsidR="009E2937" w:rsidRPr="00B679FB">
        <w:rPr>
          <w:rFonts w:ascii="Times New Roman" w:hAnsi="Times New Roman" w:cs="Times New Roman"/>
          <w:sz w:val="24"/>
          <w:szCs w:val="24"/>
        </w:rPr>
        <w:t>investments</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and</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order</w:t>
      </w:r>
      <w:proofErr w:type="spellEnd"/>
      <w:r w:rsidR="009E2937" w:rsidRPr="00B679FB">
        <w:rPr>
          <w:rFonts w:ascii="Times New Roman" w:hAnsi="Times New Roman" w:cs="Times New Roman"/>
          <w:sz w:val="24"/>
          <w:szCs w:val="24"/>
        </w:rPr>
        <w:t xml:space="preserve"> in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functioning</w:t>
      </w:r>
      <w:proofErr w:type="spellEnd"/>
      <w:r w:rsidR="009E2937" w:rsidRPr="00B679FB">
        <w:rPr>
          <w:rFonts w:ascii="Times New Roman" w:hAnsi="Times New Roman" w:cs="Times New Roman"/>
          <w:sz w:val="24"/>
          <w:szCs w:val="24"/>
        </w:rPr>
        <w:t xml:space="preserve"> of </w:t>
      </w:r>
      <w:proofErr w:type="spellStart"/>
      <w:r w:rsidR="009E2937" w:rsidRPr="00B679FB">
        <w:rPr>
          <w:rFonts w:ascii="Times New Roman" w:hAnsi="Times New Roman" w:cs="Times New Roman"/>
          <w:sz w:val="24"/>
          <w:szCs w:val="24"/>
        </w:rPr>
        <w:t>foundation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works</w:t>
      </w:r>
      <w:proofErr w:type="spellEnd"/>
      <w:r w:rsidR="009E2937" w:rsidRPr="00B679FB">
        <w:rPr>
          <w:rFonts w:ascii="Times New Roman" w:hAnsi="Times New Roman" w:cs="Times New Roman"/>
          <w:sz w:val="24"/>
          <w:szCs w:val="24"/>
        </w:rPr>
        <w:t>.</w:t>
      </w:r>
      <w:r w:rsidR="00D95E2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gap</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between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Thessaloniki</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and</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Jerusalem</w:t>
      </w:r>
      <w:proofErr w:type="spellEnd"/>
      <w:r w:rsidR="009E2937" w:rsidRPr="00B679FB">
        <w:rPr>
          <w:rFonts w:ascii="Times New Roman" w:hAnsi="Times New Roman" w:cs="Times New Roman"/>
          <w:sz w:val="24"/>
          <w:szCs w:val="24"/>
        </w:rPr>
        <w:t xml:space="preserve"> is </w:t>
      </w:r>
      <w:proofErr w:type="spellStart"/>
      <w:r w:rsidR="009E2937" w:rsidRPr="00B679FB">
        <w:rPr>
          <w:rFonts w:ascii="Times New Roman" w:hAnsi="Times New Roman" w:cs="Times New Roman"/>
          <w:sz w:val="24"/>
          <w:szCs w:val="24"/>
        </w:rPr>
        <w:t>actually</w:t>
      </w:r>
      <w:proofErr w:type="spellEnd"/>
      <w:r w:rsidR="009E2937" w:rsidRPr="00B679FB">
        <w:rPr>
          <w:rFonts w:ascii="Times New Roman" w:hAnsi="Times New Roman" w:cs="Times New Roman"/>
          <w:sz w:val="24"/>
          <w:szCs w:val="24"/>
        </w:rPr>
        <w:t xml:space="preserve"> an </w:t>
      </w:r>
      <w:proofErr w:type="spellStart"/>
      <w:r w:rsidR="009E2937" w:rsidRPr="00B679FB">
        <w:rPr>
          <w:rFonts w:ascii="Times New Roman" w:hAnsi="Times New Roman" w:cs="Times New Roman"/>
          <w:sz w:val="24"/>
          <w:szCs w:val="24"/>
        </w:rPr>
        <w:t>example</w:t>
      </w:r>
      <w:proofErr w:type="spellEnd"/>
      <w:r w:rsidR="009E2937" w:rsidRPr="00B679FB">
        <w:rPr>
          <w:rFonts w:ascii="Times New Roman" w:hAnsi="Times New Roman" w:cs="Times New Roman"/>
          <w:sz w:val="24"/>
          <w:szCs w:val="24"/>
        </w:rPr>
        <w:t xml:space="preserve"> of how </w:t>
      </w:r>
      <w:proofErr w:type="spellStart"/>
      <w:r w:rsidR="009E2937" w:rsidRPr="00B679FB">
        <w:rPr>
          <w:rFonts w:ascii="Times New Roman" w:hAnsi="Times New Roman" w:cs="Times New Roman"/>
          <w:sz w:val="24"/>
          <w:szCs w:val="24"/>
        </w:rPr>
        <w:t>unequally</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foundation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activities</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were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distributed</w:t>
      </w:r>
      <w:proofErr w:type="spellEnd"/>
      <w:r w:rsidR="009E2937" w:rsidRPr="00B679FB">
        <w:rPr>
          <w:rFonts w:ascii="Times New Roman" w:hAnsi="Times New Roman" w:cs="Times New Roman"/>
          <w:sz w:val="24"/>
          <w:szCs w:val="24"/>
        </w:rPr>
        <w:t xml:space="preserve"> in </w:t>
      </w:r>
      <w:proofErr w:type="spellStart"/>
      <w:r w:rsidR="009E2937" w:rsidRPr="00B679FB">
        <w:rPr>
          <w:rFonts w:ascii="Times New Roman" w:hAnsi="Times New Roman" w:cs="Times New Roman"/>
          <w:sz w:val="24"/>
          <w:szCs w:val="24"/>
        </w:rPr>
        <w:t>Ottoman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cities</w:t>
      </w:r>
      <w:proofErr w:type="spellEnd"/>
      <w:r w:rsidR="009E2937" w:rsidRPr="00B679FB">
        <w:rPr>
          <w:rFonts w:ascii="Times New Roman" w:hAnsi="Times New Roman" w:cs="Times New Roman"/>
          <w:sz w:val="24"/>
          <w:szCs w:val="24"/>
        </w:rPr>
        <w:t>.</w:t>
      </w:r>
      <w:r w:rsidR="00D95E2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fact</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that</w:t>
      </w:r>
      <w:proofErr w:type="spellEnd"/>
      <w:r w:rsidR="009E2937" w:rsidRPr="00B679FB">
        <w:rPr>
          <w:rFonts w:ascii="Times New Roman" w:hAnsi="Times New Roman" w:cs="Times New Roman"/>
          <w:sz w:val="24"/>
          <w:szCs w:val="24"/>
        </w:rPr>
        <w:t xml:space="preserve"> </w:t>
      </w:r>
      <w:proofErr w:type="spellStart"/>
      <w:r w:rsidR="00D95E27" w:rsidRPr="00B679FB">
        <w:rPr>
          <w:rFonts w:ascii="Times New Roman" w:hAnsi="Times New Roman" w:cs="Times New Roman"/>
          <w:sz w:val="24"/>
          <w:szCs w:val="24"/>
        </w:rPr>
        <w:t>charitie</w:t>
      </w:r>
      <w:r w:rsidR="009E2937" w:rsidRPr="00B679FB">
        <w:rPr>
          <w:rFonts w:ascii="Times New Roman" w:hAnsi="Times New Roman" w:cs="Times New Roman"/>
          <w:sz w:val="24"/>
          <w:szCs w:val="24"/>
        </w:rPr>
        <w:t>s</w:t>
      </w:r>
      <w:proofErr w:type="spellEnd"/>
      <w:r w:rsidR="009E2937" w:rsidRPr="00B679FB">
        <w:rPr>
          <w:rFonts w:ascii="Times New Roman" w:hAnsi="Times New Roman" w:cs="Times New Roman"/>
          <w:sz w:val="24"/>
          <w:szCs w:val="24"/>
        </w:rPr>
        <w:t xml:space="preserve"> do not </w:t>
      </w:r>
      <w:proofErr w:type="spellStart"/>
      <w:r w:rsidR="009E2937" w:rsidRPr="00B679FB">
        <w:rPr>
          <w:rFonts w:ascii="Times New Roman" w:hAnsi="Times New Roman" w:cs="Times New Roman"/>
          <w:sz w:val="24"/>
          <w:szCs w:val="24"/>
        </w:rPr>
        <w:t>have</w:t>
      </w:r>
      <w:proofErr w:type="spellEnd"/>
      <w:r w:rsidR="009E2937" w:rsidRPr="00B679FB">
        <w:rPr>
          <w:rFonts w:ascii="Times New Roman" w:hAnsi="Times New Roman" w:cs="Times New Roman"/>
          <w:sz w:val="24"/>
          <w:szCs w:val="24"/>
        </w:rPr>
        <w:t xml:space="preserve"> a </w:t>
      </w:r>
      <w:proofErr w:type="spellStart"/>
      <w:r w:rsidR="009E2937" w:rsidRPr="00B679FB">
        <w:rPr>
          <w:rFonts w:ascii="Times New Roman" w:hAnsi="Times New Roman" w:cs="Times New Roman"/>
          <w:sz w:val="24"/>
          <w:szCs w:val="24"/>
        </w:rPr>
        <w:t>standard</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even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within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Ottoman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Empire</w:t>
      </w:r>
      <w:proofErr w:type="spellEnd"/>
      <w:r w:rsidR="009E2937" w:rsidRPr="00B679FB">
        <w:rPr>
          <w:rFonts w:ascii="Times New Roman" w:hAnsi="Times New Roman" w:cs="Times New Roman"/>
          <w:sz w:val="24"/>
          <w:szCs w:val="24"/>
        </w:rPr>
        <w:t xml:space="preserve"> is a </w:t>
      </w:r>
      <w:proofErr w:type="spellStart"/>
      <w:r w:rsidR="009E2937" w:rsidRPr="00B679FB">
        <w:rPr>
          <w:rFonts w:ascii="Times New Roman" w:hAnsi="Times New Roman" w:cs="Times New Roman"/>
          <w:sz w:val="24"/>
          <w:szCs w:val="24"/>
        </w:rPr>
        <w:t>factor</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that</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complicates</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comparison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with</w:t>
      </w:r>
      <w:proofErr w:type="spellEnd"/>
      <w:r w:rsidR="009E2937" w:rsidRPr="00B679FB">
        <w:rPr>
          <w:rFonts w:ascii="Times New Roman" w:hAnsi="Times New Roman" w:cs="Times New Roman"/>
          <w:sz w:val="24"/>
          <w:szCs w:val="24"/>
        </w:rPr>
        <w:t xml:space="preserve"> Europe. </w:t>
      </w:r>
      <w:proofErr w:type="spellStart"/>
      <w:r w:rsidR="009E2937" w:rsidRPr="00B679FB">
        <w:rPr>
          <w:rFonts w:ascii="Times New Roman" w:hAnsi="Times New Roman" w:cs="Times New Roman"/>
          <w:sz w:val="24"/>
          <w:szCs w:val="24"/>
        </w:rPr>
        <w:t>It</w:t>
      </w:r>
      <w:proofErr w:type="spellEnd"/>
      <w:r w:rsidR="009E2937" w:rsidRPr="00B679FB">
        <w:rPr>
          <w:rFonts w:ascii="Times New Roman" w:hAnsi="Times New Roman" w:cs="Times New Roman"/>
          <w:sz w:val="24"/>
          <w:szCs w:val="24"/>
        </w:rPr>
        <w:t xml:space="preserve"> is </w:t>
      </w:r>
      <w:proofErr w:type="spellStart"/>
      <w:r w:rsidR="009E2937" w:rsidRPr="00B679FB">
        <w:rPr>
          <w:rFonts w:ascii="Times New Roman" w:hAnsi="Times New Roman" w:cs="Times New Roman"/>
          <w:sz w:val="24"/>
          <w:szCs w:val="24"/>
        </w:rPr>
        <w:t>possible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to</w:t>
      </w:r>
      <w:proofErr w:type="spellEnd"/>
      <w:r w:rsidR="009E2937" w:rsidRPr="00B679FB">
        <w:rPr>
          <w:rFonts w:ascii="Times New Roman" w:hAnsi="Times New Roman" w:cs="Times New Roman"/>
          <w:sz w:val="24"/>
          <w:szCs w:val="24"/>
        </w:rPr>
        <w:t xml:space="preserve"> say </w:t>
      </w:r>
      <w:proofErr w:type="spellStart"/>
      <w:r w:rsidR="009E2937" w:rsidRPr="00B679FB">
        <w:rPr>
          <w:rFonts w:ascii="Times New Roman" w:hAnsi="Times New Roman" w:cs="Times New Roman"/>
          <w:sz w:val="24"/>
          <w:szCs w:val="24"/>
        </w:rPr>
        <w:t>that</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state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institutions</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have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taken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place</w:t>
      </w:r>
      <w:proofErr w:type="spellEnd"/>
      <w:r w:rsidR="009E2937" w:rsidRPr="00B679FB">
        <w:rPr>
          <w:rFonts w:ascii="Times New Roman" w:hAnsi="Times New Roman" w:cs="Times New Roman"/>
          <w:sz w:val="24"/>
          <w:szCs w:val="24"/>
        </w:rPr>
        <w:t xml:space="preserve"> of </w:t>
      </w:r>
      <w:proofErr w:type="spellStart"/>
      <w:r w:rsidR="009E2937" w:rsidRPr="00B679FB">
        <w:rPr>
          <w:rFonts w:ascii="Times New Roman" w:hAnsi="Times New Roman" w:cs="Times New Roman"/>
          <w:sz w:val="24"/>
          <w:szCs w:val="24"/>
        </w:rPr>
        <w:t>foundations</w:t>
      </w:r>
      <w:proofErr w:type="spellEnd"/>
      <w:r w:rsidR="009E2937" w:rsidRPr="00B679FB">
        <w:rPr>
          <w:rFonts w:ascii="Times New Roman" w:hAnsi="Times New Roman" w:cs="Times New Roman"/>
          <w:sz w:val="24"/>
          <w:szCs w:val="24"/>
        </w:rPr>
        <w:t xml:space="preserve"> in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new</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age</w:t>
      </w:r>
      <w:proofErr w:type="spellEnd"/>
      <w:r w:rsidR="009E2937" w:rsidRPr="00B679FB">
        <w:rPr>
          <w:rFonts w:ascii="Times New Roman" w:hAnsi="Times New Roman" w:cs="Times New Roman"/>
          <w:sz w:val="24"/>
          <w:szCs w:val="24"/>
        </w:rPr>
        <w:t xml:space="preserve"> Europe. </w:t>
      </w:r>
      <w:proofErr w:type="spellStart"/>
      <w:r w:rsidR="009E2937" w:rsidRPr="00B679FB">
        <w:rPr>
          <w:rFonts w:ascii="Times New Roman" w:hAnsi="Times New Roman" w:cs="Times New Roman"/>
          <w:sz w:val="24"/>
          <w:szCs w:val="24"/>
        </w:rPr>
        <w:t>T</w:t>
      </w:r>
      <w:r w:rsidR="009E2937" w:rsidRPr="00B679FB">
        <w:rPr>
          <w:rFonts w:ascii="Times New Roman" w:hAnsi="Times New Roman" w:cs="Times New Roman"/>
          <w:sz w:val="24"/>
          <w:szCs w:val="24"/>
        </w:rPr>
        <w: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aid</w:t>
      </w:r>
      <w:proofErr w:type="spellEnd"/>
      <w:r w:rsidR="009E2937" w:rsidRPr="00B679FB">
        <w:rPr>
          <w:rFonts w:ascii="Times New Roman" w:hAnsi="Times New Roman" w:cs="Times New Roman"/>
          <w:sz w:val="24"/>
          <w:szCs w:val="24"/>
        </w:rPr>
        <w:t xml:space="preserve"> in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Ottoman</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Empire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was</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made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through</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institutions</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and</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unions</w:t>
      </w:r>
      <w:proofErr w:type="spellEnd"/>
      <w:r w:rsidR="009E2937" w:rsidRPr="00B679FB">
        <w:rPr>
          <w:rFonts w:ascii="Times New Roman" w:hAnsi="Times New Roman" w:cs="Times New Roman"/>
          <w:sz w:val="24"/>
          <w:szCs w:val="24"/>
        </w:rPr>
        <w:t xml:space="preserve">. On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other</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hand</w:t>
      </w:r>
      <w:proofErr w:type="spellEnd"/>
      <w:r w:rsidR="009E2937" w:rsidRPr="00B679FB">
        <w:rPr>
          <w:rFonts w:ascii="Times New Roman" w:hAnsi="Times New Roman" w:cs="Times New Roman"/>
          <w:sz w:val="24"/>
          <w:szCs w:val="24"/>
        </w:rPr>
        <w:t>, i</w:t>
      </w:r>
      <w:r w:rsidR="009E2937" w:rsidRPr="00B679FB">
        <w:rPr>
          <w:rFonts w:ascii="Times New Roman" w:hAnsi="Times New Roman" w:cs="Times New Roman"/>
          <w:sz w:val="24"/>
          <w:szCs w:val="24"/>
        </w:rPr>
        <w:t xml:space="preserve">n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new</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age</w:t>
      </w:r>
      <w:proofErr w:type="spellEnd"/>
      <w:r w:rsidR="009E2937" w:rsidRPr="00B679FB">
        <w:rPr>
          <w:rFonts w:ascii="Times New Roman" w:hAnsi="Times New Roman" w:cs="Times New Roman"/>
          <w:sz w:val="24"/>
          <w:szCs w:val="24"/>
        </w:rPr>
        <w:t xml:space="preserve"> in Europe, </w:t>
      </w:r>
      <w:proofErr w:type="spellStart"/>
      <w:r w:rsidR="009E2937" w:rsidRPr="00B679FB">
        <w:rPr>
          <w:rFonts w:ascii="Times New Roman" w:hAnsi="Times New Roman" w:cs="Times New Roman"/>
          <w:sz w:val="24"/>
          <w:szCs w:val="24"/>
        </w:rPr>
        <w:t>instead</w:t>
      </w:r>
      <w:proofErr w:type="spellEnd"/>
      <w:r w:rsidR="009E2937" w:rsidRPr="00B679FB">
        <w:rPr>
          <w:rFonts w:ascii="Times New Roman" w:hAnsi="Times New Roman" w:cs="Times New Roman"/>
          <w:sz w:val="24"/>
          <w:szCs w:val="24"/>
        </w:rPr>
        <w:t xml:space="preserve"> of </w:t>
      </w:r>
      <w:proofErr w:type="spellStart"/>
      <w:r w:rsidR="009E2937" w:rsidRPr="00B679FB">
        <w:rPr>
          <w:rFonts w:ascii="Times New Roman" w:hAnsi="Times New Roman" w:cs="Times New Roman"/>
          <w:sz w:val="24"/>
          <w:szCs w:val="24"/>
        </w:rPr>
        <w:t>the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aid</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so</w:t>
      </w:r>
      <w:proofErr w:type="spellEnd"/>
      <w:r w:rsidR="009E2937" w:rsidRPr="00B679FB">
        <w:rPr>
          <w:rFonts w:ascii="Times New Roman" w:hAnsi="Times New Roman" w:cs="Times New Roman"/>
          <w:sz w:val="24"/>
          <w:szCs w:val="24"/>
        </w:rPr>
        <w:t xml:space="preserve"> it had a </w:t>
      </w:r>
      <w:proofErr w:type="spellStart"/>
      <w:r w:rsidR="009E2937" w:rsidRPr="00B679FB">
        <w:rPr>
          <w:rFonts w:ascii="Times New Roman" w:hAnsi="Times New Roman" w:cs="Times New Roman"/>
          <w:sz w:val="24"/>
          <w:szCs w:val="24"/>
        </w:rPr>
        <w:t>more</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systematic</w:t>
      </w:r>
      <w:proofErr w:type="spellEnd"/>
      <w:r w:rsidR="009E2937" w:rsidRPr="00B679FB">
        <w:rPr>
          <w:rFonts w:ascii="Times New Roman" w:hAnsi="Times New Roman" w:cs="Times New Roman"/>
          <w:sz w:val="24"/>
          <w:szCs w:val="24"/>
        </w:rPr>
        <w:t xml:space="preserve"> </w:t>
      </w:r>
      <w:proofErr w:type="spellStart"/>
      <w:r w:rsidR="009E2937" w:rsidRPr="00B679FB">
        <w:rPr>
          <w:rFonts w:ascii="Times New Roman" w:hAnsi="Times New Roman" w:cs="Times New Roman"/>
          <w:sz w:val="24"/>
          <w:szCs w:val="24"/>
        </w:rPr>
        <w:t>operation</w:t>
      </w:r>
      <w:proofErr w:type="spellEnd"/>
      <w:r w:rsidR="009E2937" w:rsidRPr="00B679FB">
        <w:rPr>
          <w:rFonts w:ascii="Times New Roman" w:hAnsi="Times New Roman" w:cs="Times New Roman"/>
          <w:sz w:val="24"/>
          <w:szCs w:val="24"/>
        </w:rPr>
        <w:t>.</w:t>
      </w:r>
    </w:p>
    <w:p w14:paraId="76839BC0" w14:textId="385A5BF4" w:rsidR="009E2937" w:rsidRPr="00B679FB" w:rsidRDefault="009E2937" w:rsidP="009E2937">
      <w:pPr>
        <w:ind w:firstLine="708"/>
        <w:rPr>
          <w:rFonts w:ascii="Times New Roman" w:hAnsi="Times New Roman" w:cs="Times New Roman"/>
          <w:b/>
          <w:bCs/>
          <w:sz w:val="24"/>
          <w:szCs w:val="24"/>
        </w:rPr>
      </w:pPr>
      <w:r w:rsidRPr="00B679FB">
        <w:rPr>
          <w:rFonts w:ascii="Times New Roman" w:hAnsi="Times New Roman" w:cs="Times New Roman"/>
          <w:b/>
          <w:bCs/>
          <w:sz w:val="24"/>
          <w:szCs w:val="24"/>
        </w:rPr>
        <w:t>RELIGION</w:t>
      </w:r>
      <w:r w:rsidR="00D95E27" w:rsidRPr="00B679FB">
        <w:rPr>
          <w:rFonts w:ascii="Times New Roman" w:hAnsi="Times New Roman" w:cs="Times New Roman"/>
          <w:b/>
          <w:bCs/>
          <w:sz w:val="24"/>
          <w:szCs w:val="24"/>
        </w:rPr>
        <w:t xml:space="preserve"> AND SOCIAL LIFE</w:t>
      </w:r>
    </w:p>
    <w:p w14:paraId="0182172B" w14:textId="77777777" w:rsidR="00D95E27" w:rsidRPr="00B679FB" w:rsidRDefault="00D95E27" w:rsidP="00D95E27">
      <w:pPr>
        <w:ind w:firstLine="708"/>
        <w:rPr>
          <w:rFonts w:ascii="Times New Roman" w:hAnsi="Times New Roman" w:cs="Times New Roman"/>
          <w:sz w:val="24"/>
          <w:szCs w:val="24"/>
        </w:rPr>
      </w:pP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place</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religion</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daily</w:t>
      </w:r>
      <w:proofErr w:type="spellEnd"/>
      <w:r w:rsidRPr="00B679FB">
        <w:rPr>
          <w:rFonts w:ascii="Times New Roman" w:hAnsi="Times New Roman" w:cs="Times New Roman"/>
          <w:sz w:val="24"/>
          <w:szCs w:val="24"/>
        </w:rPr>
        <w:t xml:space="preserve"> life in </w:t>
      </w:r>
      <w:proofErr w:type="spellStart"/>
      <w:r w:rsidRPr="00B679FB">
        <w:rPr>
          <w:rFonts w:ascii="Times New Roman" w:hAnsi="Times New Roman" w:cs="Times New Roman"/>
          <w:sz w:val="24"/>
          <w:szCs w:val="24"/>
        </w:rPr>
        <w:t>both</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Christian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Muslim</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societies</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new</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age</w:t>
      </w:r>
      <w:proofErr w:type="spellEnd"/>
      <w:r w:rsidRPr="00B679FB">
        <w:rPr>
          <w:rFonts w:ascii="Times New Roman" w:hAnsi="Times New Roman" w:cs="Times New Roman"/>
          <w:sz w:val="24"/>
          <w:szCs w:val="24"/>
        </w:rPr>
        <w:t xml:space="preserve"> is an </w:t>
      </w:r>
      <w:proofErr w:type="spellStart"/>
      <w:r w:rsidRPr="00B679FB">
        <w:rPr>
          <w:rFonts w:ascii="Times New Roman" w:hAnsi="Times New Roman" w:cs="Times New Roman"/>
          <w:sz w:val="24"/>
          <w:szCs w:val="24"/>
        </w:rPr>
        <w:t>indisputable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fact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fact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when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look</w:t>
      </w:r>
      <w:proofErr w:type="spellEnd"/>
      <w:r w:rsidRPr="00B679FB">
        <w:rPr>
          <w:rFonts w:ascii="Times New Roman" w:hAnsi="Times New Roman" w:cs="Times New Roman"/>
          <w:sz w:val="24"/>
          <w:szCs w:val="24"/>
        </w:rPr>
        <w:t xml:space="preserve"> at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similarities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differences</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that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period</w:t>
      </w:r>
      <w:proofErr w:type="spellEnd"/>
      <w:r w:rsidRPr="00B679FB">
        <w:rPr>
          <w:rFonts w:ascii="Times New Roman" w:hAnsi="Times New Roman" w:cs="Times New Roman"/>
          <w:sz w:val="24"/>
          <w:szCs w:val="24"/>
        </w:rPr>
        <w:t xml:space="preserve">, it is </w:t>
      </w:r>
      <w:proofErr w:type="spellStart"/>
      <w:r w:rsidRPr="00B679FB">
        <w:rPr>
          <w:rFonts w:ascii="Times New Roman" w:hAnsi="Times New Roman" w:cs="Times New Roman"/>
          <w:sz w:val="24"/>
          <w:szCs w:val="24"/>
        </w:rPr>
        <w:t>possible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see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effects</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religion</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every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field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While</w:t>
      </w:r>
      <w:proofErr w:type="spellEnd"/>
      <w:r w:rsidRPr="00B679FB">
        <w:rPr>
          <w:rFonts w:ascii="Times New Roman" w:hAnsi="Times New Roman" w:cs="Times New Roman"/>
          <w:sz w:val="24"/>
          <w:szCs w:val="24"/>
        </w:rPr>
        <w:t xml:space="preserve"> it is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phenomenon</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religion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that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creates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similarities</w:t>
      </w:r>
      <w:proofErr w:type="spellEnd"/>
      <w:r w:rsidRPr="00B679FB">
        <w:rPr>
          <w:rFonts w:ascii="Times New Roman" w:hAnsi="Times New Roman" w:cs="Times New Roman"/>
          <w:sz w:val="24"/>
          <w:szCs w:val="24"/>
        </w:rPr>
        <w:t xml:space="preserve">, it is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belief</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that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creates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differences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influence</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religion</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judiciary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administration</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both</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Ottoman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society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Europe is </w:t>
      </w:r>
      <w:proofErr w:type="spellStart"/>
      <w:r w:rsidRPr="00B679FB">
        <w:rPr>
          <w:rFonts w:ascii="Times New Roman" w:hAnsi="Times New Roman" w:cs="Times New Roman"/>
          <w:sz w:val="24"/>
          <w:szCs w:val="24"/>
        </w:rPr>
        <w:t>undeniable</w:t>
      </w:r>
      <w:proofErr w:type="spellEnd"/>
      <w:r w:rsidRPr="00B679FB">
        <w:rPr>
          <w:rFonts w:ascii="Times New Roman" w:hAnsi="Times New Roman" w:cs="Times New Roman"/>
          <w:sz w:val="24"/>
          <w:szCs w:val="24"/>
        </w:rPr>
        <w:t>.</w:t>
      </w:r>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Considering</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indirect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effect</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religion</w:t>
      </w:r>
      <w:proofErr w:type="spellEnd"/>
      <w:r w:rsidRPr="00B679FB">
        <w:rPr>
          <w:rFonts w:ascii="Times New Roman" w:hAnsi="Times New Roman" w:cs="Times New Roman"/>
          <w:sz w:val="24"/>
          <w:szCs w:val="24"/>
        </w:rPr>
        <w:t xml:space="preserve">, it is </w:t>
      </w:r>
      <w:proofErr w:type="spellStart"/>
      <w:r w:rsidRPr="00B679FB">
        <w:rPr>
          <w:rFonts w:ascii="Times New Roman" w:hAnsi="Times New Roman" w:cs="Times New Roman"/>
          <w:sz w:val="24"/>
          <w:szCs w:val="24"/>
        </w:rPr>
        <w:t>seen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that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there</w:t>
      </w:r>
      <w:proofErr w:type="spellEnd"/>
      <w:r w:rsidRPr="00B679FB">
        <w:rPr>
          <w:rFonts w:ascii="Times New Roman" w:hAnsi="Times New Roman" w:cs="Times New Roman"/>
          <w:sz w:val="24"/>
          <w:szCs w:val="24"/>
        </w:rPr>
        <w:t xml:space="preserve"> is an </w:t>
      </w:r>
      <w:proofErr w:type="spellStart"/>
      <w:r w:rsidRPr="00B679FB">
        <w:rPr>
          <w:rFonts w:ascii="Times New Roman" w:hAnsi="Times New Roman" w:cs="Times New Roman"/>
          <w:sz w:val="24"/>
          <w:szCs w:val="24"/>
        </w:rPr>
        <w:t>important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motivation</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establishment</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charities</w:t>
      </w:r>
      <w:proofErr w:type="spellEnd"/>
      <w:r w:rsidRPr="00B679FB">
        <w:rPr>
          <w:rFonts w:ascii="Times New Roman" w:hAnsi="Times New Roman" w:cs="Times New Roman"/>
          <w:sz w:val="24"/>
          <w:szCs w:val="24"/>
        </w:rPr>
        <w:t>.</w:t>
      </w:r>
    </w:p>
    <w:p w14:paraId="4D8B7D92" w14:textId="1CC9E9B0" w:rsidR="009E2937" w:rsidRPr="00B679FB" w:rsidRDefault="00D95E27" w:rsidP="00D95E27">
      <w:pPr>
        <w:ind w:firstLine="708"/>
        <w:rPr>
          <w:rFonts w:ascii="Times New Roman" w:hAnsi="Times New Roman" w:cs="Times New Roman"/>
          <w:sz w:val="24"/>
          <w:szCs w:val="24"/>
        </w:rPr>
      </w:pPr>
      <w:proofErr w:type="spellStart"/>
      <w:r w:rsidRPr="00B679FB">
        <w:rPr>
          <w:rFonts w:ascii="Times New Roman" w:hAnsi="Times New Roman" w:cs="Times New Roman"/>
          <w:sz w:val="24"/>
          <w:szCs w:val="24"/>
        </w:rPr>
        <w:t>In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addition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its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effects</w:t>
      </w:r>
      <w:proofErr w:type="spellEnd"/>
      <w:r w:rsidRPr="00B679FB">
        <w:rPr>
          <w:rFonts w:ascii="Times New Roman" w:hAnsi="Times New Roman" w:cs="Times New Roman"/>
          <w:sz w:val="24"/>
          <w:szCs w:val="24"/>
        </w:rPr>
        <w:t xml:space="preserve"> on </w:t>
      </w:r>
      <w:proofErr w:type="spellStart"/>
      <w:r w:rsidRPr="00B679FB">
        <w:rPr>
          <w:rFonts w:ascii="Times New Roman" w:hAnsi="Times New Roman" w:cs="Times New Roman"/>
          <w:sz w:val="24"/>
          <w:szCs w:val="24"/>
        </w:rPr>
        <w:t>dressing</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communication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daily</w:t>
      </w:r>
      <w:proofErr w:type="spellEnd"/>
      <w:r w:rsidRPr="00B679FB">
        <w:rPr>
          <w:rFonts w:ascii="Times New Roman" w:hAnsi="Times New Roman" w:cs="Times New Roman"/>
          <w:sz w:val="24"/>
          <w:szCs w:val="24"/>
        </w:rPr>
        <w:t xml:space="preserve"> life, </w:t>
      </w:r>
      <w:proofErr w:type="spellStart"/>
      <w:r w:rsidRPr="00B679FB">
        <w:rPr>
          <w:rFonts w:ascii="Times New Roman" w:hAnsi="Times New Roman" w:cs="Times New Roman"/>
          <w:sz w:val="24"/>
          <w:szCs w:val="24"/>
        </w:rPr>
        <w:t>religion</w:t>
      </w:r>
      <w:proofErr w:type="spellEnd"/>
      <w:r w:rsidRPr="00B679FB">
        <w:rPr>
          <w:rFonts w:ascii="Times New Roman" w:hAnsi="Times New Roman" w:cs="Times New Roman"/>
          <w:sz w:val="24"/>
          <w:szCs w:val="24"/>
        </w:rPr>
        <w:t xml:space="preserve"> has a </w:t>
      </w:r>
      <w:proofErr w:type="spellStart"/>
      <w:r w:rsidRPr="00B679FB">
        <w:rPr>
          <w:rFonts w:ascii="Times New Roman" w:hAnsi="Times New Roman" w:cs="Times New Roman"/>
          <w:sz w:val="24"/>
          <w:szCs w:val="24"/>
        </w:rPr>
        <w:t>great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impact</w:t>
      </w:r>
      <w:proofErr w:type="spellEnd"/>
      <w:r w:rsidRPr="00B679FB">
        <w:rPr>
          <w:rFonts w:ascii="Times New Roman" w:hAnsi="Times New Roman" w:cs="Times New Roman"/>
          <w:sz w:val="24"/>
          <w:szCs w:val="24"/>
        </w:rPr>
        <w:t xml:space="preserve"> on </w:t>
      </w:r>
      <w:proofErr w:type="spellStart"/>
      <w:r w:rsidRPr="00B679FB">
        <w:rPr>
          <w:rFonts w:ascii="Times New Roman" w:hAnsi="Times New Roman" w:cs="Times New Roman"/>
          <w:sz w:val="24"/>
          <w:szCs w:val="24"/>
        </w:rPr>
        <w:t>both</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societies</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aid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received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or</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donations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made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by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people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While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Europeans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were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subordinate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church</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Ottoman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people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were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equally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dependent</w:t>
      </w:r>
      <w:proofErr w:type="spellEnd"/>
      <w:r w:rsidRPr="00B679FB">
        <w:rPr>
          <w:rFonts w:ascii="Times New Roman" w:hAnsi="Times New Roman" w:cs="Times New Roman"/>
          <w:sz w:val="24"/>
          <w:szCs w:val="24"/>
        </w:rPr>
        <w:t xml:space="preserve"> on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mosques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sheikh</w:t>
      </w:r>
      <w:proofErr w:type="spellEnd"/>
      <w:r w:rsidRPr="00B679FB">
        <w:rPr>
          <w:rFonts w:ascii="Times New Roman" w:hAnsi="Times New Roman" w:cs="Times New Roman"/>
          <w:sz w:val="24"/>
          <w:szCs w:val="24"/>
        </w:rPr>
        <w:t xml:space="preserve"> al-</w:t>
      </w:r>
      <w:proofErr w:type="spellStart"/>
      <w:r w:rsidRPr="00B679FB">
        <w:rPr>
          <w:rFonts w:ascii="Times New Roman" w:hAnsi="Times New Roman" w:cs="Times New Roman"/>
          <w:sz w:val="24"/>
          <w:szCs w:val="24"/>
        </w:rPr>
        <w:t>Islam</w:t>
      </w:r>
      <w:proofErr w:type="spellEnd"/>
      <w:r w:rsidRPr="00B679FB">
        <w:rPr>
          <w:rFonts w:ascii="Times New Roman" w:hAnsi="Times New Roman" w:cs="Times New Roman"/>
          <w:sz w:val="24"/>
          <w:szCs w:val="24"/>
        </w:rPr>
        <w:t>.</w:t>
      </w:r>
    </w:p>
    <w:p w14:paraId="47D5CA5E" w14:textId="511B4401" w:rsidR="00D95E27" w:rsidRPr="00B679FB" w:rsidRDefault="00D95E27" w:rsidP="00D95E27">
      <w:pPr>
        <w:ind w:firstLine="708"/>
        <w:rPr>
          <w:rFonts w:ascii="Times New Roman" w:hAnsi="Times New Roman" w:cs="Times New Roman"/>
          <w:b/>
          <w:bCs/>
          <w:sz w:val="24"/>
          <w:szCs w:val="24"/>
        </w:rPr>
      </w:pPr>
      <w:r w:rsidRPr="00B679FB">
        <w:rPr>
          <w:rFonts w:ascii="Times New Roman" w:hAnsi="Times New Roman" w:cs="Times New Roman"/>
          <w:b/>
          <w:bCs/>
          <w:sz w:val="24"/>
          <w:szCs w:val="24"/>
        </w:rPr>
        <w:t>SECURITY</w:t>
      </w:r>
    </w:p>
    <w:p w14:paraId="31B5D04C" w14:textId="0F678011" w:rsidR="00AC6FA9" w:rsidRPr="00B679FB" w:rsidRDefault="00245DA2" w:rsidP="005E56DA">
      <w:pPr>
        <w:ind w:firstLine="708"/>
        <w:rPr>
          <w:rFonts w:ascii="Times New Roman" w:hAnsi="Times New Roman" w:cs="Times New Roman"/>
          <w:sz w:val="24"/>
          <w:szCs w:val="24"/>
        </w:rPr>
      </w:pPr>
      <w:r w:rsidRPr="00B679FB">
        <w:rPr>
          <w:rFonts w:ascii="Times New Roman" w:hAnsi="Times New Roman" w:cs="Times New Roman"/>
          <w:sz w:val="24"/>
          <w:szCs w:val="24"/>
        </w:rPr>
        <w:t>“</w:t>
      </w:r>
      <w:proofErr w:type="spellStart"/>
      <w:r w:rsidRPr="00B679FB">
        <w:rPr>
          <w:rFonts w:ascii="Times New Roman" w:hAnsi="Times New Roman" w:cs="Times New Roman"/>
          <w:sz w:val="24"/>
          <w:szCs w:val="24"/>
        </w:rPr>
        <w:t>Nightwatchmen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patrolled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mahalles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janissary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security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forces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or</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after</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their</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establishment</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nineteenth</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century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police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maintained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order</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various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divisions</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city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Potential</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hotspots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such</w:t>
      </w:r>
      <w:proofErr w:type="spellEnd"/>
      <w:r w:rsidRPr="00B679FB">
        <w:rPr>
          <w:rFonts w:ascii="Times New Roman" w:hAnsi="Times New Roman" w:cs="Times New Roman"/>
          <w:sz w:val="24"/>
          <w:szCs w:val="24"/>
        </w:rPr>
        <w:t xml:space="preserve"> as </w:t>
      </w:r>
      <w:proofErr w:type="spellStart"/>
      <w:r w:rsidRPr="00B679FB">
        <w:rPr>
          <w:rFonts w:ascii="Times New Roman" w:hAnsi="Times New Roman" w:cs="Times New Roman"/>
          <w:sz w:val="24"/>
          <w:szCs w:val="24"/>
        </w:rPr>
        <w:t>brothels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were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kept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under</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surveillance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information</w:t>
      </w:r>
      <w:proofErr w:type="spellEnd"/>
      <w:r w:rsidRPr="00B679FB">
        <w:rPr>
          <w:rFonts w:ascii="Times New Roman" w:hAnsi="Times New Roman" w:cs="Times New Roman"/>
          <w:sz w:val="24"/>
          <w:szCs w:val="24"/>
        </w:rPr>
        <w:t xml:space="preserve"> on </w:t>
      </w:r>
      <w:proofErr w:type="spellStart"/>
      <w:r w:rsidRPr="00B679FB">
        <w:rPr>
          <w:rFonts w:ascii="Times New Roman" w:hAnsi="Times New Roman" w:cs="Times New Roman"/>
          <w:sz w:val="24"/>
          <w:szCs w:val="24"/>
        </w:rPr>
        <w:t>potential</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troublemakers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collected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through</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various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information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networks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According</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lastRenderedPageBreak/>
        <w:t>Venetian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ambassador</w:t>
      </w:r>
      <w:proofErr w:type="spellEnd"/>
      <w:r w:rsidRPr="00B679FB">
        <w:rPr>
          <w:rFonts w:ascii="Times New Roman" w:hAnsi="Times New Roman" w:cs="Times New Roman"/>
          <w:sz w:val="24"/>
          <w:szCs w:val="24"/>
        </w:rPr>
        <w:t xml:space="preserve"> Pietro </w:t>
      </w:r>
      <w:proofErr w:type="spellStart"/>
      <w:r w:rsidRPr="00B679FB">
        <w:rPr>
          <w:rFonts w:ascii="Times New Roman" w:hAnsi="Times New Roman" w:cs="Times New Roman"/>
          <w:sz w:val="24"/>
          <w:szCs w:val="24"/>
        </w:rPr>
        <w:t>Foscarini</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Istanbul</w:t>
      </w:r>
      <w:proofErr w:type="spellEnd"/>
      <w:r w:rsidRPr="00B679FB">
        <w:rPr>
          <w:rFonts w:ascii="Times New Roman" w:hAnsi="Times New Roman" w:cs="Times New Roman"/>
          <w:sz w:val="24"/>
          <w:szCs w:val="24"/>
        </w:rPr>
        <w:t xml:space="preserve"> in 1637, Murad IV </w:t>
      </w:r>
      <w:proofErr w:type="spellStart"/>
      <w:r w:rsidRPr="00B679FB">
        <w:rPr>
          <w:rFonts w:ascii="Times New Roman" w:hAnsi="Times New Roman" w:cs="Times New Roman"/>
          <w:sz w:val="24"/>
          <w:szCs w:val="24"/>
        </w:rPr>
        <w:t>was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extremely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well</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informed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about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what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went</w:t>
      </w:r>
      <w:proofErr w:type="spellEnd"/>
      <w:r w:rsidRPr="00B679FB">
        <w:rPr>
          <w:rFonts w:ascii="Times New Roman" w:hAnsi="Times New Roman" w:cs="Times New Roman"/>
          <w:sz w:val="24"/>
          <w:szCs w:val="24"/>
        </w:rPr>
        <w:t xml:space="preserve"> on in his </w:t>
      </w:r>
      <w:proofErr w:type="spellStart"/>
      <w:r w:rsidRPr="00B679FB">
        <w:rPr>
          <w:rFonts w:ascii="Times New Roman" w:hAnsi="Times New Roman" w:cs="Times New Roman"/>
          <w:sz w:val="24"/>
          <w:szCs w:val="24"/>
        </w:rPr>
        <w:t>capital</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according</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Foscarini’s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successor</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Alvise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Contarini</w:t>
      </w:r>
      <w:proofErr w:type="spellEnd"/>
      <w:r w:rsidRPr="00B679FB">
        <w:rPr>
          <w:rFonts w:ascii="Times New Roman" w:hAnsi="Times New Roman" w:cs="Times New Roman"/>
          <w:sz w:val="24"/>
          <w:szCs w:val="24"/>
        </w:rPr>
        <w:t xml:space="preserve">, had </w:t>
      </w:r>
      <w:proofErr w:type="spellStart"/>
      <w:r w:rsidRPr="00B679FB">
        <w:rPr>
          <w:rFonts w:ascii="Times New Roman" w:hAnsi="Times New Roman" w:cs="Times New Roman"/>
          <w:sz w:val="24"/>
          <w:szCs w:val="24"/>
        </w:rPr>
        <w:t>spies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everywhere</w:t>
      </w:r>
      <w:proofErr w:type="spellEnd"/>
      <w:r w:rsidRPr="00B679FB">
        <w:rPr>
          <w:rFonts w:ascii="Times New Roman" w:hAnsi="Times New Roman" w:cs="Times New Roman"/>
          <w:sz w:val="24"/>
          <w:szCs w:val="24"/>
        </w:rPr>
        <w:t>.</w:t>
      </w:r>
      <w:r w:rsidRPr="00B679FB">
        <w:rPr>
          <w:rFonts w:ascii="Times New Roman" w:hAnsi="Times New Roman" w:cs="Times New Roman"/>
          <w:sz w:val="24"/>
          <w:szCs w:val="24"/>
        </w:rPr>
        <w:t xml:space="preserve">” (Boyar, 2010) </w:t>
      </w:r>
      <w:r w:rsidR="000F5B51" w:rsidRPr="00B679FB">
        <w:rPr>
          <w:rFonts w:ascii="Times New Roman" w:hAnsi="Times New Roman" w:cs="Times New Roman"/>
          <w:sz w:val="24"/>
          <w:szCs w:val="24"/>
        </w:rPr>
        <w:t xml:space="preserve">As can be </w:t>
      </w:r>
      <w:proofErr w:type="spellStart"/>
      <w:r w:rsidR="000F5B51" w:rsidRPr="00B679FB">
        <w:rPr>
          <w:rFonts w:ascii="Times New Roman" w:hAnsi="Times New Roman" w:cs="Times New Roman"/>
          <w:sz w:val="24"/>
          <w:szCs w:val="24"/>
        </w:rPr>
        <w:t>understood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from</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this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excerpt</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security</w:t>
      </w:r>
      <w:proofErr w:type="spellEnd"/>
      <w:r w:rsidR="000F5B51" w:rsidRPr="00B679FB">
        <w:rPr>
          <w:rFonts w:ascii="Times New Roman" w:hAnsi="Times New Roman" w:cs="Times New Roman"/>
          <w:sz w:val="24"/>
          <w:szCs w:val="24"/>
        </w:rPr>
        <w:t xml:space="preserve"> in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Ottoman</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big</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cities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was</w:t>
      </w:r>
      <w:proofErr w:type="spellEnd"/>
      <w:r w:rsidR="000F5B51" w:rsidRPr="00B679FB">
        <w:rPr>
          <w:rFonts w:ascii="Times New Roman" w:hAnsi="Times New Roman" w:cs="Times New Roman"/>
          <w:sz w:val="24"/>
          <w:szCs w:val="24"/>
        </w:rPr>
        <w:t xml:space="preserve"> at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highest</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level</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and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administrators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knew</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all</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events</w:t>
      </w:r>
      <w:proofErr w:type="spellEnd"/>
      <w:r w:rsidR="000F5B51" w:rsidRPr="00B679FB">
        <w:rPr>
          <w:rFonts w:ascii="Times New Roman" w:hAnsi="Times New Roman" w:cs="Times New Roman"/>
          <w:sz w:val="24"/>
          <w:szCs w:val="24"/>
        </w:rPr>
        <w:t xml:space="preserve"> in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city</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and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could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keep</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them</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under</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control</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However</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same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was</w:t>
      </w:r>
      <w:proofErr w:type="spellEnd"/>
      <w:r w:rsidR="000F5B51" w:rsidRPr="00B679FB">
        <w:rPr>
          <w:rFonts w:ascii="Times New Roman" w:hAnsi="Times New Roman" w:cs="Times New Roman"/>
          <w:sz w:val="24"/>
          <w:szCs w:val="24"/>
        </w:rPr>
        <w:t xml:space="preserve"> not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case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when</w:t>
      </w:r>
      <w:proofErr w:type="spellEnd"/>
      <w:r w:rsidR="000F5B51" w:rsidRPr="00B679FB">
        <w:rPr>
          <w:rFonts w:ascii="Times New Roman" w:hAnsi="Times New Roman" w:cs="Times New Roman"/>
          <w:sz w:val="24"/>
          <w:szCs w:val="24"/>
        </w:rPr>
        <w:t xml:space="preserve"> it </w:t>
      </w:r>
      <w:proofErr w:type="spellStart"/>
      <w:r w:rsidR="000F5B51" w:rsidRPr="00B679FB">
        <w:rPr>
          <w:rFonts w:ascii="Times New Roman" w:hAnsi="Times New Roman" w:cs="Times New Roman"/>
          <w:sz w:val="24"/>
          <w:szCs w:val="24"/>
        </w:rPr>
        <w:t>came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to</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provinces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While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talking</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about</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example</w:t>
      </w:r>
      <w:proofErr w:type="spellEnd"/>
      <w:r w:rsidR="000F5B51" w:rsidRPr="00B679FB">
        <w:rPr>
          <w:rFonts w:ascii="Times New Roman" w:hAnsi="Times New Roman" w:cs="Times New Roman"/>
          <w:sz w:val="24"/>
          <w:szCs w:val="24"/>
        </w:rPr>
        <w:t xml:space="preserve"> of </w:t>
      </w:r>
      <w:proofErr w:type="spellStart"/>
      <w:r w:rsidR="000F5B51" w:rsidRPr="00B679FB">
        <w:rPr>
          <w:rFonts w:ascii="Times New Roman" w:hAnsi="Times New Roman" w:cs="Times New Roman"/>
          <w:sz w:val="24"/>
          <w:szCs w:val="24"/>
        </w:rPr>
        <w:t>Ginio</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Thessaloniki</w:t>
      </w:r>
      <w:proofErr w:type="spellEnd"/>
      <w:r w:rsidR="000F5B51" w:rsidRPr="00B679FB">
        <w:rPr>
          <w:rFonts w:ascii="Times New Roman" w:hAnsi="Times New Roman" w:cs="Times New Roman"/>
          <w:sz w:val="24"/>
          <w:szCs w:val="24"/>
        </w:rPr>
        <w:t xml:space="preserve">, he </w:t>
      </w:r>
      <w:proofErr w:type="spellStart"/>
      <w:r w:rsidR="000F5B51" w:rsidRPr="00B679FB">
        <w:rPr>
          <w:rFonts w:ascii="Times New Roman" w:hAnsi="Times New Roman" w:cs="Times New Roman"/>
          <w:sz w:val="24"/>
          <w:szCs w:val="24"/>
        </w:rPr>
        <w:t>said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that</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lack</w:t>
      </w:r>
      <w:proofErr w:type="spellEnd"/>
      <w:r w:rsidR="000F5B51" w:rsidRPr="00B679FB">
        <w:rPr>
          <w:rFonts w:ascii="Times New Roman" w:hAnsi="Times New Roman" w:cs="Times New Roman"/>
          <w:sz w:val="24"/>
          <w:szCs w:val="24"/>
        </w:rPr>
        <w:t xml:space="preserve"> of </w:t>
      </w:r>
      <w:proofErr w:type="spellStart"/>
      <w:r w:rsidR="000F5B51" w:rsidRPr="00B679FB">
        <w:rPr>
          <w:rFonts w:ascii="Times New Roman" w:hAnsi="Times New Roman" w:cs="Times New Roman"/>
          <w:sz w:val="24"/>
          <w:szCs w:val="24"/>
        </w:rPr>
        <w:t>foundation</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activities</w:t>
      </w:r>
      <w:proofErr w:type="spellEnd"/>
      <w:r w:rsidR="000F5B51" w:rsidRPr="00B679FB">
        <w:rPr>
          <w:rFonts w:ascii="Times New Roman" w:hAnsi="Times New Roman" w:cs="Times New Roman"/>
          <w:sz w:val="24"/>
          <w:szCs w:val="24"/>
        </w:rPr>
        <w:t xml:space="preserve"> in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city</w:t>
      </w:r>
      <w:proofErr w:type="spellEnd"/>
      <w:r w:rsidR="000F5B51" w:rsidRPr="00B679FB">
        <w:rPr>
          <w:rFonts w:ascii="Times New Roman" w:hAnsi="Times New Roman" w:cs="Times New Roman"/>
          <w:sz w:val="24"/>
          <w:szCs w:val="24"/>
        </w:rPr>
        <w:t xml:space="preserve"> led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poor</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people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to</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crime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and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that</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these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crimes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could</w:t>
      </w:r>
      <w:proofErr w:type="spellEnd"/>
      <w:r w:rsidR="000F5B51" w:rsidRPr="00B679FB">
        <w:rPr>
          <w:rFonts w:ascii="Times New Roman" w:hAnsi="Times New Roman" w:cs="Times New Roman"/>
          <w:sz w:val="24"/>
          <w:szCs w:val="24"/>
        </w:rPr>
        <w:t xml:space="preserve"> not be </w:t>
      </w:r>
      <w:proofErr w:type="spellStart"/>
      <w:r w:rsidR="000F5B51" w:rsidRPr="00B679FB">
        <w:rPr>
          <w:rFonts w:ascii="Times New Roman" w:hAnsi="Times New Roman" w:cs="Times New Roman"/>
          <w:sz w:val="24"/>
          <w:szCs w:val="24"/>
        </w:rPr>
        <w:t>prevented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and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that</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both</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judiciary</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and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security</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forces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remained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silent</w:t>
      </w:r>
      <w:proofErr w:type="spellEnd"/>
      <w:r w:rsidR="000F5B51" w:rsidRPr="00B679FB">
        <w:rPr>
          <w:rFonts w:ascii="Times New Roman" w:hAnsi="Times New Roman" w:cs="Times New Roman"/>
          <w:sz w:val="24"/>
          <w:szCs w:val="24"/>
        </w:rPr>
        <w:t>.</w:t>
      </w:r>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situation</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was</w:t>
      </w:r>
      <w:proofErr w:type="spellEnd"/>
      <w:r w:rsidR="000F5B51" w:rsidRPr="00B679FB">
        <w:rPr>
          <w:rFonts w:ascii="Times New Roman" w:hAnsi="Times New Roman" w:cs="Times New Roman"/>
          <w:sz w:val="24"/>
          <w:szCs w:val="24"/>
        </w:rPr>
        <w:t xml:space="preserve"> not </w:t>
      </w:r>
      <w:proofErr w:type="spellStart"/>
      <w:r w:rsidR="000F5B51" w:rsidRPr="00B679FB">
        <w:rPr>
          <w:rFonts w:ascii="Times New Roman" w:hAnsi="Times New Roman" w:cs="Times New Roman"/>
          <w:sz w:val="24"/>
          <w:szCs w:val="24"/>
        </w:rPr>
        <w:t>different</w:t>
      </w:r>
      <w:proofErr w:type="spellEnd"/>
      <w:r w:rsidR="000F5B51" w:rsidRPr="00B679FB">
        <w:rPr>
          <w:rFonts w:ascii="Times New Roman" w:hAnsi="Times New Roman" w:cs="Times New Roman"/>
          <w:sz w:val="24"/>
          <w:szCs w:val="24"/>
        </w:rPr>
        <w:t xml:space="preserve"> in Europe of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period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while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knights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who</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provided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security</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left</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their</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place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to</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more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systematic</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institutions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crime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rates</w:t>
      </w:r>
      <w:proofErr w:type="spellEnd"/>
      <w:r w:rsidR="000F5B51" w:rsidRPr="00B679FB">
        <w:rPr>
          <w:rFonts w:ascii="Times New Roman" w:hAnsi="Times New Roman" w:cs="Times New Roman"/>
          <w:sz w:val="24"/>
          <w:szCs w:val="24"/>
        </w:rPr>
        <w:t xml:space="preserve"> in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cities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were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still</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high</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and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central</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authority</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did</w:t>
      </w:r>
      <w:proofErr w:type="spellEnd"/>
      <w:r w:rsidR="000F5B51" w:rsidRPr="00B679FB">
        <w:rPr>
          <w:rFonts w:ascii="Times New Roman" w:hAnsi="Times New Roman" w:cs="Times New Roman"/>
          <w:sz w:val="24"/>
          <w:szCs w:val="24"/>
        </w:rPr>
        <w:t xml:space="preserve"> not </w:t>
      </w:r>
      <w:proofErr w:type="spellStart"/>
      <w:r w:rsidR="000F5B51" w:rsidRPr="00B679FB">
        <w:rPr>
          <w:rFonts w:ascii="Times New Roman" w:hAnsi="Times New Roman" w:cs="Times New Roman"/>
          <w:sz w:val="24"/>
          <w:szCs w:val="24"/>
        </w:rPr>
        <w:t>have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enough</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security</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power</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to</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dominate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streets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even</w:t>
      </w:r>
      <w:proofErr w:type="spellEnd"/>
      <w:r w:rsidR="000F5B51" w:rsidRPr="00B679FB">
        <w:rPr>
          <w:rFonts w:ascii="Times New Roman" w:hAnsi="Times New Roman" w:cs="Times New Roman"/>
          <w:sz w:val="24"/>
          <w:szCs w:val="24"/>
        </w:rPr>
        <w:t xml:space="preserve"> in </w:t>
      </w:r>
      <w:proofErr w:type="spellStart"/>
      <w:r w:rsidR="000F5B51" w:rsidRPr="00B679FB">
        <w:rPr>
          <w:rFonts w:ascii="Times New Roman" w:hAnsi="Times New Roman" w:cs="Times New Roman"/>
          <w:sz w:val="24"/>
          <w:szCs w:val="24"/>
        </w:rPr>
        <w:t>big</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cities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Even</w:t>
      </w:r>
      <w:proofErr w:type="spellEnd"/>
      <w:r w:rsidR="000F5B51" w:rsidRPr="00B679FB">
        <w:rPr>
          <w:rFonts w:ascii="Times New Roman" w:hAnsi="Times New Roman" w:cs="Times New Roman"/>
          <w:sz w:val="24"/>
          <w:szCs w:val="24"/>
        </w:rPr>
        <w:t xml:space="preserve"> in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days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when</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army</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tried</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to</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maintain</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order</w:t>
      </w:r>
      <w:proofErr w:type="spellEnd"/>
      <w:r w:rsidR="000F5B51" w:rsidRPr="00B679FB">
        <w:rPr>
          <w:rFonts w:ascii="Times New Roman" w:hAnsi="Times New Roman" w:cs="Times New Roman"/>
          <w:sz w:val="24"/>
          <w:szCs w:val="24"/>
        </w:rPr>
        <w:t xml:space="preserve"> in </w:t>
      </w:r>
      <w:proofErr w:type="spellStart"/>
      <w:r w:rsidR="000F5B51" w:rsidRPr="00B679FB">
        <w:rPr>
          <w:rFonts w:ascii="Times New Roman" w:hAnsi="Times New Roman" w:cs="Times New Roman"/>
          <w:sz w:val="24"/>
          <w:szCs w:val="24"/>
        </w:rPr>
        <w:t>the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cities</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complete</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security</w:t>
      </w:r>
      <w:proofErr w:type="spellEnd"/>
      <w:r w:rsidR="000F5B51" w:rsidRPr="00B679FB">
        <w:rPr>
          <w:rFonts w:ascii="Times New Roman" w:hAnsi="Times New Roman" w:cs="Times New Roman"/>
          <w:sz w:val="24"/>
          <w:szCs w:val="24"/>
        </w:rPr>
        <w:t xml:space="preserve"> </w:t>
      </w:r>
      <w:proofErr w:type="spellStart"/>
      <w:r w:rsidR="000F5B51" w:rsidRPr="00B679FB">
        <w:rPr>
          <w:rFonts w:ascii="Times New Roman" w:hAnsi="Times New Roman" w:cs="Times New Roman"/>
          <w:sz w:val="24"/>
          <w:szCs w:val="24"/>
        </w:rPr>
        <w:t>could</w:t>
      </w:r>
      <w:proofErr w:type="spellEnd"/>
      <w:r w:rsidR="000F5B51" w:rsidRPr="00B679FB">
        <w:rPr>
          <w:rFonts w:ascii="Times New Roman" w:hAnsi="Times New Roman" w:cs="Times New Roman"/>
          <w:sz w:val="24"/>
          <w:szCs w:val="24"/>
        </w:rPr>
        <w:t xml:space="preserve"> not be </w:t>
      </w:r>
      <w:proofErr w:type="spellStart"/>
      <w:r w:rsidR="000F5B51" w:rsidRPr="00B679FB">
        <w:rPr>
          <w:rFonts w:ascii="Times New Roman" w:hAnsi="Times New Roman" w:cs="Times New Roman"/>
          <w:sz w:val="24"/>
          <w:szCs w:val="24"/>
        </w:rPr>
        <w:t>provided</w:t>
      </w:r>
      <w:proofErr w:type="spellEnd"/>
      <w:r w:rsidR="000F5B51" w:rsidRPr="00B679FB">
        <w:rPr>
          <w:rFonts w:ascii="Times New Roman" w:hAnsi="Times New Roman" w:cs="Times New Roman"/>
          <w:sz w:val="24"/>
          <w:szCs w:val="24"/>
        </w:rPr>
        <w:t>.</w:t>
      </w:r>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In</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summary</w:t>
      </w:r>
      <w:proofErr w:type="spellEnd"/>
      <w:r w:rsidR="00AC6FA9" w:rsidRPr="00B679FB">
        <w:rPr>
          <w:rFonts w:ascii="Times New Roman" w:hAnsi="Times New Roman" w:cs="Times New Roman"/>
          <w:sz w:val="24"/>
          <w:szCs w:val="24"/>
        </w:rPr>
        <w:t xml:space="preserve">, it is </w:t>
      </w:r>
      <w:proofErr w:type="spellStart"/>
      <w:r w:rsidR="00AC6FA9" w:rsidRPr="00B679FB">
        <w:rPr>
          <w:rFonts w:ascii="Times New Roman" w:hAnsi="Times New Roman" w:cs="Times New Roman"/>
          <w:sz w:val="24"/>
          <w:szCs w:val="24"/>
        </w:rPr>
        <w:t>possible</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to</w:t>
      </w:r>
      <w:proofErr w:type="spellEnd"/>
      <w:r w:rsidR="00AC6FA9" w:rsidRPr="00B679FB">
        <w:rPr>
          <w:rFonts w:ascii="Times New Roman" w:hAnsi="Times New Roman" w:cs="Times New Roman"/>
          <w:sz w:val="24"/>
          <w:szCs w:val="24"/>
        </w:rPr>
        <w:t xml:space="preserve"> say </w:t>
      </w:r>
      <w:proofErr w:type="spellStart"/>
      <w:r w:rsidR="00AC6FA9" w:rsidRPr="00B679FB">
        <w:rPr>
          <w:rFonts w:ascii="Times New Roman" w:hAnsi="Times New Roman" w:cs="Times New Roman"/>
          <w:sz w:val="24"/>
          <w:szCs w:val="24"/>
        </w:rPr>
        <w:t>that</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the</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Ottoman</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big</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cities</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are</w:t>
      </w:r>
      <w:proofErr w:type="spellEnd"/>
      <w:r w:rsidR="00AC6FA9" w:rsidRPr="00B679FB">
        <w:rPr>
          <w:rFonts w:ascii="Times New Roman" w:hAnsi="Times New Roman" w:cs="Times New Roman"/>
          <w:sz w:val="24"/>
          <w:szCs w:val="24"/>
        </w:rPr>
        <w:t xml:space="preserve"> safer </w:t>
      </w:r>
      <w:proofErr w:type="spellStart"/>
      <w:r w:rsidR="00AC6FA9" w:rsidRPr="00B679FB">
        <w:rPr>
          <w:rFonts w:ascii="Times New Roman" w:hAnsi="Times New Roman" w:cs="Times New Roman"/>
          <w:sz w:val="24"/>
          <w:szCs w:val="24"/>
        </w:rPr>
        <w:t>than</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their</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counterparts</w:t>
      </w:r>
      <w:proofErr w:type="spellEnd"/>
      <w:r w:rsidR="00AC6FA9" w:rsidRPr="00B679FB">
        <w:rPr>
          <w:rFonts w:ascii="Times New Roman" w:hAnsi="Times New Roman" w:cs="Times New Roman"/>
          <w:sz w:val="24"/>
          <w:szCs w:val="24"/>
        </w:rPr>
        <w:t xml:space="preserve">. But </w:t>
      </w:r>
      <w:proofErr w:type="spellStart"/>
      <w:r w:rsidR="00AC6FA9" w:rsidRPr="00B679FB">
        <w:rPr>
          <w:rFonts w:ascii="Times New Roman" w:hAnsi="Times New Roman" w:cs="Times New Roman"/>
          <w:sz w:val="24"/>
          <w:szCs w:val="24"/>
        </w:rPr>
        <w:t>the</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same</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cannot</w:t>
      </w:r>
      <w:proofErr w:type="spellEnd"/>
      <w:r w:rsidR="00AC6FA9" w:rsidRPr="00B679FB">
        <w:rPr>
          <w:rFonts w:ascii="Times New Roman" w:hAnsi="Times New Roman" w:cs="Times New Roman"/>
          <w:sz w:val="24"/>
          <w:szCs w:val="24"/>
        </w:rPr>
        <w:t xml:space="preserve"> be </w:t>
      </w:r>
      <w:proofErr w:type="spellStart"/>
      <w:r w:rsidR="00AC6FA9" w:rsidRPr="00B679FB">
        <w:rPr>
          <w:rFonts w:ascii="Times New Roman" w:hAnsi="Times New Roman" w:cs="Times New Roman"/>
          <w:sz w:val="24"/>
          <w:szCs w:val="24"/>
        </w:rPr>
        <w:t>said</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for</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provincial</w:t>
      </w:r>
      <w:proofErr w:type="spellEnd"/>
      <w:r w:rsidR="00AC6FA9" w:rsidRPr="00B679FB">
        <w:rPr>
          <w:rFonts w:ascii="Times New Roman" w:hAnsi="Times New Roman" w:cs="Times New Roman"/>
          <w:sz w:val="24"/>
          <w:szCs w:val="24"/>
        </w:rPr>
        <w:t xml:space="preserve"> </w:t>
      </w:r>
      <w:proofErr w:type="spellStart"/>
      <w:r w:rsidR="00AC6FA9" w:rsidRPr="00B679FB">
        <w:rPr>
          <w:rFonts w:ascii="Times New Roman" w:hAnsi="Times New Roman" w:cs="Times New Roman"/>
          <w:sz w:val="24"/>
          <w:szCs w:val="24"/>
        </w:rPr>
        <w:t>cities</w:t>
      </w:r>
      <w:proofErr w:type="spellEnd"/>
      <w:r w:rsidR="00AC6FA9" w:rsidRPr="00B679FB">
        <w:rPr>
          <w:rFonts w:ascii="Times New Roman" w:hAnsi="Times New Roman" w:cs="Times New Roman"/>
          <w:sz w:val="24"/>
          <w:szCs w:val="24"/>
        </w:rPr>
        <w:t>.</w:t>
      </w:r>
    </w:p>
    <w:p w14:paraId="6014F552" w14:textId="15C495DC" w:rsidR="00AC6FA9" w:rsidRPr="00B679FB" w:rsidRDefault="00AC6FA9" w:rsidP="00D95E27">
      <w:pPr>
        <w:ind w:firstLine="708"/>
        <w:rPr>
          <w:rFonts w:ascii="Times New Roman" w:hAnsi="Times New Roman" w:cs="Times New Roman"/>
          <w:b/>
          <w:bCs/>
          <w:sz w:val="24"/>
          <w:szCs w:val="24"/>
        </w:rPr>
      </w:pPr>
      <w:r w:rsidRPr="00B679FB">
        <w:rPr>
          <w:rFonts w:ascii="Times New Roman" w:hAnsi="Times New Roman" w:cs="Times New Roman"/>
          <w:b/>
          <w:bCs/>
          <w:sz w:val="24"/>
          <w:szCs w:val="24"/>
        </w:rPr>
        <w:t>MILITARY</w:t>
      </w:r>
    </w:p>
    <w:p w14:paraId="0916B977" w14:textId="70694828" w:rsidR="00D95E27" w:rsidRPr="00B679FB" w:rsidRDefault="00AC6FA9" w:rsidP="00D95E27">
      <w:pPr>
        <w:ind w:firstLine="708"/>
        <w:rPr>
          <w:rStyle w:val="selectable-text"/>
          <w:rFonts w:ascii="Times New Roman" w:hAnsi="Times New Roman" w:cs="Times New Roman"/>
          <w:sz w:val="24"/>
          <w:szCs w:val="24"/>
        </w:rPr>
      </w:pP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Ottoman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soldiers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were</w:t>
      </w:r>
      <w:proofErr w:type="spellEnd"/>
      <w:r w:rsidRPr="00B679FB">
        <w:rPr>
          <w:rFonts w:ascii="Times New Roman" w:hAnsi="Times New Roman" w:cs="Times New Roman"/>
          <w:sz w:val="24"/>
          <w:szCs w:val="24"/>
        </w:rPr>
        <w:t xml:space="preserve"> a </w:t>
      </w:r>
      <w:proofErr w:type="spellStart"/>
      <w:r w:rsidRPr="00B679FB">
        <w:rPr>
          <w:rFonts w:ascii="Times New Roman" w:hAnsi="Times New Roman" w:cs="Times New Roman"/>
          <w:sz w:val="24"/>
          <w:szCs w:val="24"/>
        </w:rPr>
        <w:t>source</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pride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for</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inhabitants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who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identified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with</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them</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were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given</w:t>
      </w:r>
      <w:proofErr w:type="spellEnd"/>
      <w:r w:rsidRPr="00B679FB">
        <w:rPr>
          <w:rFonts w:ascii="Times New Roman" w:hAnsi="Times New Roman" w:cs="Times New Roman"/>
          <w:sz w:val="24"/>
          <w:szCs w:val="24"/>
        </w:rPr>
        <w:t xml:space="preserve"> a sense of </w:t>
      </w:r>
      <w:proofErr w:type="spellStart"/>
      <w:r w:rsidRPr="00B679FB">
        <w:rPr>
          <w:rFonts w:ascii="Times New Roman" w:hAnsi="Times New Roman" w:cs="Times New Roman"/>
          <w:sz w:val="24"/>
          <w:szCs w:val="24"/>
        </w:rPr>
        <w:t>security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superiority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by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this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identification</w:t>
      </w:r>
      <w:proofErr w:type="spellEnd"/>
      <w:r w:rsidRPr="00B679FB">
        <w:rPr>
          <w:rFonts w:ascii="Times New Roman" w:hAnsi="Times New Roman" w:cs="Times New Roman"/>
          <w:sz w:val="24"/>
          <w:szCs w:val="24"/>
        </w:rPr>
        <w:t xml:space="preserve">, as </w:t>
      </w:r>
      <w:proofErr w:type="spellStart"/>
      <w:r w:rsidRPr="00B679FB">
        <w:rPr>
          <w:rFonts w:ascii="Times New Roman" w:hAnsi="Times New Roman" w:cs="Times New Roman"/>
          <w:sz w:val="24"/>
          <w:szCs w:val="24"/>
        </w:rPr>
        <w:t>well</w:t>
      </w:r>
      <w:proofErr w:type="spellEnd"/>
      <w:r w:rsidRPr="00B679FB">
        <w:rPr>
          <w:rFonts w:ascii="Times New Roman" w:hAnsi="Times New Roman" w:cs="Times New Roman"/>
          <w:sz w:val="24"/>
          <w:szCs w:val="24"/>
        </w:rPr>
        <w:t xml:space="preserve"> as a sense of </w:t>
      </w:r>
      <w:proofErr w:type="spellStart"/>
      <w:r w:rsidRPr="00B679FB">
        <w:rPr>
          <w:rFonts w:ascii="Times New Roman" w:hAnsi="Times New Roman" w:cs="Times New Roman"/>
          <w:sz w:val="24"/>
          <w:szCs w:val="24"/>
        </w:rPr>
        <w:t>divine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blessing</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All</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those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who</w:t>
      </w:r>
      <w:proofErr w:type="spellEnd"/>
      <w:r w:rsidRPr="00B679FB">
        <w:rPr>
          <w:rFonts w:ascii="Times New Roman" w:hAnsi="Times New Roman" w:cs="Times New Roman"/>
          <w:sz w:val="24"/>
          <w:szCs w:val="24"/>
        </w:rPr>
        <w:t xml:space="preserve">, in </w:t>
      </w:r>
      <w:proofErr w:type="spellStart"/>
      <w:r w:rsidRPr="00B679FB">
        <w:rPr>
          <w:rFonts w:ascii="Times New Roman" w:hAnsi="Times New Roman" w:cs="Times New Roman"/>
          <w:sz w:val="24"/>
          <w:szCs w:val="24"/>
        </w:rPr>
        <w:t>December</w:t>
      </w:r>
      <w:proofErr w:type="spellEnd"/>
      <w:r w:rsidRPr="00B679FB">
        <w:rPr>
          <w:rFonts w:ascii="Times New Roman" w:hAnsi="Times New Roman" w:cs="Times New Roman"/>
          <w:sz w:val="24"/>
          <w:szCs w:val="24"/>
        </w:rPr>
        <w:t xml:space="preserve"> 1596, </w:t>
      </w:r>
      <w:proofErr w:type="spellStart"/>
      <w:r w:rsidRPr="00B679FB">
        <w:rPr>
          <w:rFonts w:ascii="Times New Roman" w:hAnsi="Times New Roman" w:cs="Times New Roman"/>
          <w:sz w:val="24"/>
          <w:szCs w:val="24"/>
        </w:rPr>
        <w:t>saw</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fully</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armed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regiments</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sailors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leaders</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gazis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soldiers</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mucahidin</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regiment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four</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thousand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marines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corsairs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brave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musketeers</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Algiers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cried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out</w:t>
      </w:r>
      <w:proofErr w:type="spellEnd"/>
      <w:r w:rsidRPr="00B679FB">
        <w:rPr>
          <w:rFonts w:ascii="Times New Roman" w:hAnsi="Times New Roman" w:cs="Times New Roman"/>
          <w:sz w:val="24"/>
          <w:szCs w:val="24"/>
        </w:rPr>
        <w:t>, ‘</w:t>
      </w:r>
      <w:proofErr w:type="spellStart"/>
      <w:r w:rsidRPr="00B679FB">
        <w:rPr>
          <w:rFonts w:ascii="Times New Roman" w:hAnsi="Times New Roman" w:cs="Times New Roman"/>
          <w:sz w:val="24"/>
          <w:szCs w:val="24"/>
        </w:rPr>
        <w:t>God</w:t>
      </w:r>
      <w:proofErr w:type="spellEnd"/>
      <w:r w:rsidRPr="00B679FB">
        <w:rPr>
          <w:rFonts w:ascii="Times New Roman" w:hAnsi="Times New Roman" w:cs="Times New Roman"/>
          <w:sz w:val="24"/>
          <w:szCs w:val="24"/>
        </w:rPr>
        <w:t xml:space="preserve"> is </w:t>
      </w:r>
      <w:proofErr w:type="spellStart"/>
      <w:r w:rsidRPr="00B679FB">
        <w:rPr>
          <w:rFonts w:ascii="Times New Roman" w:hAnsi="Times New Roman" w:cs="Times New Roman"/>
          <w:sz w:val="24"/>
          <w:szCs w:val="24"/>
        </w:rPr>
        <w:t>great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regiment</w:t>
      </w:r>
      <w:proofErr w:type="spellEnd"/>
      <w:r w:rsidRPr="00B679FB">
        <w:rPr>
          <w:rFonts w:ascii="Times New Roman" w:hAnsi="Times New Roman" w:cs="Times New Roman"/>
          <w:sz w:val="24"/>
          <w:szCs w:val="24"/>
        </w:rPr>
        <w:t xml:space="preserve"> of </w:t>
      </w:r>
      <w:proofErr w:type="spellStart"/>
      <w:r w:rsidRPr="00B679FB">
        <w:rPr>
          <w:rFonts w:ascii="Times New Roman" w:hAnsi="Times New Roman" w:cs="Times New Roman"/>
          <w:sz w:val="24"/>
          <w:szCs w:val="24"/>
        </w:rPr>
        <w:t>Algiers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fired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off</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their</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guns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and</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great</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noise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rose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the</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heavens</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terrifying</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all</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who</w:t>
      </w:r>
      <w:proofErr w:type="spellEnd"/>
      <w:r w:rsidRPr="00B679FB">
        <w:rPr>
          <w:rFonts w:ascii="Times New Roman" w:hAnsi="Times New Roman" w:cs="Times New Roman"/>
          <w:sz w:val="24"/>
          <w:szCs w:val="24"/>
        </w:rPr>
        <w:t xml:space="preserve"> </w:t>
      </w:r>
      <w:proofErr w:type="spellStart"/>
      <w:r w:rsidRPr="00B679FB">
        <w:rPr>
          <w:rFonts w:ascii="Times New Roman" w:hAnsi="Times New Roman" w:cs="Times New Roman"/>
          <w:sz w:val="24"/>
          <w:szCs w:val="24"/>
        </w:rPr>
        <w:t>heard</w:t>
      </w:r>
      <w:proofErr w:type="spellEnd"/>
      <w:r w:rsidRPr="00B679FB">
        <w:rPr>
          <w:rFonts w:ascii="Times New Roman" w:hAnsi="Times New Roman" w:cs="Times New Roman"/>
          <w:sz w:val="24"/>
          <w:szCs w:val="24"/>
        </w:rPr>
        <w:t xml:space="preserve"> it.</w:t>
      </w:r>
      <w:r w:rsidRPr="00B679FB">
        <w:rPr>
          <w:rFonts w:ascii="Times New Roman" w:hAnsi="Times New Roman" w:cs="Times New Roman"/>
          <w:sz w:val="24"/>
          <w:szCs w:val="24"/>
        </w:rPr>
        <w:t xml:space="preserve"> (Boyar, 2010) </w:t>
      </w:r>
      <w:r w:rsidRPr="00B679FB">
        <w:rPr>
          <w:rStyle w:val="selectable-text"/>
          <w:rFonts w:ascii="Times New Roman" w:hAnsi="Times New Roman" w:cs="Times New Roman"/>
          <w:sz w:val="24"/>
          <w:szCs w:val="24"/>
        </w:rPr>
        <w:t xml:space="preserve">As can be </w:t>
      </w:r>
      <w:proofErr w:type="spellStart"/>
      <w:r w:rsidRPr="00B679FB">
        <w:rPr>
          <w:rStyle w:val="selectable-text"/>
          <w:rFonts w:ascii="Times New Roman" w:hAnsi="Times New Roman" w:cs="Times New Roman"/>
          <w:sz w:val="24"/>
          <w:szCs w:val="24"/>
        </w:rPr>
        <w:t>understood</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from</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this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quote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Ottoman</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society</w:t>
      </w:r>
      <w:proofErr w:type="spellEnd"/>
      <w:r w:rsidRPr="00B679FB">
        <w:rPr>
          <w:rStyle w:val="selectable-text"/>
          <w:rFonts w:ascii="Times New Roman" w:hAnsi="Times New Roman" w:cs="Times New Roman"/>
          <w:sz w:val="24"/>
          <w:szCs w:val="24"/>
        </w:rPr>
        <w:t xml:space="preserve"> had a </w:t>
      </w:r>
      <w:proofErr w:type="spellStart"/>
      <w:r w:rsidRPr="00B679FB">
        <w:rPr>
          <w:rStyle w:val="selectable-text"/>
          <w:rFonts w:ascii="Times New Roman" w:hAnsi="Times New Roman" w:cs="Times New Roman"/>
          <w:sz w:val="24"/>
          <w:szCs w:val="24"/>
        </w:rPr>
        <w:t>great</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respect</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and</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gratitude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for</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military</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same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was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true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for</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Europeans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Respecting</w:t>
      </w:r>
      <w:proofErr w:type="spellEnd"/>
      <w:r w:rsidRPr="00B679FB">
        <w:rPr>
          <w:rStyle w:val="selectable-text"/>
          <w:rFonts w:ascii="Times New Roman" w:hAnsi="Times New Roman" w:cs="Times New Roman"/>
          <w:sz w:val="24"/>
          <w:szCs w:val="24"/>
        </w:rPr>
        <w:t xml:space="preserve"> a </w:t>
      </w:r>
      <w:proofErr w:type="spellStart"/>
      <w:r w:rsidRPr="00B679FB">
        <w:rPr>
          <w:rStyle w:val="selectable-text"/>
          <w:rFonts w:ascii="Times New Roman" w:hAnsi="Times New Roman" w:cs="Times New Roman"/>
          <w:sz w:val="24"/>
          <w:szCs w:val="24"/>
        </w:rPr>
        <w:t>community</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that</w:t>
      </w:r>
      <w:proofErr w:type="spellEnd"/>
      <w:r w:rsidRPr="00B679FB">
        <w:rPr>
          <w:rStyle w:val="selectable-text"/>
          <w:rFonts w:ascii="Times New Roman" w:hAnsi="Times New Roman" w:cs="Times New Roman"/>
          <w:sz w:val="24"/>
          <w:szCs w:val="24"/>
        </w:rPr>
        <w:t xml:space="preserve"> has </w:t>
      </w:r>
      <w:proofErr w:type="spellStart"/>
      <w:r w:rsidRPr="00B679FB">
        <w:rPr>
          <w:rStyle w:val="selectable-text"/>
          <w:rFonts w:ascii="Times New Roman" w:hAnsi="Times New Roman" w:cs="Times New Roman"/>
          <w:sz w:val="24"/>
          <w:szCs w:val="24"/>
        </w:rPr>
        <w:t>defended</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its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interests</w:t>
      </w:r>
      <w:proofErr w:type="spellEnd"/>
      <w:r w:rsidRPr="00B679FB">
        <w:rPr>
          <w:rStyle w:val="selectable-text"/>
          <w:rFonts w:ascii="Times New Roman" w:hAnsi="Times New Roman" w:cs="Times New Roman"/>
          <w:sz w:val="24"/>
          <w:szCs w:val="24"/>
        </w:rPr>
        <w:t xml:space="preserve"> in </w:t>
      </w:r>
      <w:proofErr w:type="spellStart"/>
      <w:r w:rsidRPr="00B679FB">
        <w:rPr>
          <w:rStyle w:val="selectable-text"/>
          <w:rFonts w:ascii="Times New Roman" w:hAnsi="Times New Roman" w:cs="Times New Roman"/>
          <w:sz w:val="24"/>
          <w:szCs w:val="24"/>
        </w:rPr>
        <w:t>so</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many</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wars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was</w:t>
      </w:r>
      <w:proofErr w:type="spellEnd"/>
      <w:r w:rsidRPr="00B679FB">
        <w:rPr>
          <w:rStyle w:val="selectable-text"/>
          <w:rFonts w:ascii="Times New Roman" w:hAnsi="Times New Roman" w:cs="Times New Roman"/>
          <w:sz w:val="24"/>
          <w:szCs w:val="24"/>
        </w:rPr>
        <w:t xml:space="preserve"> a </w:t>
      </w:r>
      <w:proofErr w:type="spellStart"/>
      <w:r w:rsidRPr="00B679FB">
        <w:rPr>
          <w:rStyle w:val="selectable-text"/>
          <w:rFonts w:ascii="Times New Roman" w:hAnsi="Times New Roman" w:cs="Times New Roman"/>
          <w:sz w:val="24"/>
          <w:szCs w:val="24"/>
        </w:rPr>
        <w:t>must</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for</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any</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culture</w:t>
      </w:r>
      <w:proofErr w:type="spellEnd"/>
      <w:r w:rsidRPr="00B679FB">
        <w:rPr>
          <w:rStyle w:val="selectable-text"/>
          <w:rFonts w:ascii="Times New Roman" w:hAnsi="Times New Roman" w:cs="Times New Roman"/>
          <w:sz w:val="24"/>
          <w:szCs w:val="24"/>
        </w:rPr>
        <w:t>.</w:t>
      </w:r>
    </w:p>
    <w:p w14:paraId="7AE573CA" w14:textId="7355D677" w:rsidR="0032791F" w:rsidRPr="00B679FB" w:rsidRDefault="0032791F" w:rsidP="0032791F">
      <w:pPr>
        <w:rPr>
          <w:rFonts w:ascii="Times New Roman" w:hAnsi="Times New Roman" w:cs="Times New Roman"/>
          <w:sz w:val="24"/>
          <w:szCs w:val="24"/>
        </w:rPr>
      </w:pPr>
      <w:r w:rsidRPr="00B679FB">
        <w:rPr>
          <w:rStyle w:val="selectable-text"/>
          <w:rFonts w:ascii="Times New Roman" w:hAnsi="Times New Roman" w:cs="Times New Roman"/>
          <w:sz w:val="24"/>
          <w:szCs w:val="24"/>
        </w:rPr>
        <w:tab/>
      </w:r>
      <w:proofErr w:type="spellStart"/>
      <w:r w:rsidRPr="00B679FB">
        <w:rPr>
          <w:rStyle w:val="selectable-text"/>
          <w:rFonts w:ascii="Times New Roman" w:hAnsi="Times New Roman" w:cs="Times New Roman"/>
          <w:sz w:val="24"/>
          <w:szCs w:val="24"/>
        </w:rPr>
        <w:t>In</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summary</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Ottoman</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prosperity</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differs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between</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cities</w:t>
      </w:r>
      <w:proofErr w:type="spellEnd"/>
      <w:r w:rsidRPr="00B679FB">
        <w:rPr>
          <w:rStyle w:val="selectable-text"/>
          <w:rFonts w:ascii="Times New Roman" w:hAnsi="Times New Roman" w:cs="Times New Roman"/>
          <w:sz w:val="24"/>
          <w:szCs w:val="24"/>
        </w:rPr>
        <w:t xml:space="preserve"> in Europe. </w:t>
      </w:r>
      <w:proofErr w:type="spellStart"/>
      <w:r w:rsidRPr="00B679FB">
        <w:rPr>
          <w:rStyle w:val="selectable-text"/>
          <w:rFonts w:ascii="Times New Roman" w:hAnsi="Times New Roman" w:cs="Times New Roman"/>
          <w:sz w:val="24"/>
          <w:szCs w:val="24"/>
        </w:rPr>
        <w:t>Geography</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conditions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were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important</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factors</w:t>
      </w:r>
      <w:proofErr w:type="spellEnd"/>
      <w:r w:rsidRPr="00B679FB">
        <w:rPr>
          <w:rStyle w:val="selectable-text"/>
          <w:rFonts w:ascii="Times New Roman" w:hAnsi="Times New Roman" w:cs="Times New Roman"/>
          <w:sz w:val="24"/>
          <w:szCs w:val="24"/>
        </w:rPr>
        <w:t xml:space="preserve"> in </w:t>
      </w:r>
      <w:proofErr w:type="spellStart"/>
      <w:r w:rsidRPr="00B679FB">
        <w:rPr>
          <w:rStyle w:val="selectable-text"/>
          <w:rFonts w:ascii="Times New Roman" w:hAnsi="Times New Roman" w:cs="Times New Roman"/>
          <w:sz w:val="24"/>
          <w:szCs w:val="24"/>
        </w:rPr>
        <w:t>local</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governments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role of </w:t>
      </w:r>
      <w:proofErr w:type="spellStart"/>
      <w:r w:rsidRPr="00B679FB">
        <w:rPr>
          <w:rStyle w:val="selectable-text"/>
          <w:rFonts w:ascii="Times New Roman" w:hAnsi="Times New Roman" w:cs="Times New Roman"/>
          <w:sz w:val="24"/>
          <w:szCs w:val="24"/>
        </w:rPr>
        <w:t>kadi</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and</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governors</w:t>
      </w:r>
      <w:proofErr w:type="spellEnd"/>
      <w:r w:rsidRPr="00B679FB">
        <w:rPr>
          <w:rStyle w:val="selectable-text"/>
          <w:rFonts w:ascii="Times New Roman" w:hAnsi="Times New Roman" w:cs="Times New Roman"/>
          <w:sz w:val="24"/>
          <w:szCs w:val="24"/>
        </w:rPr>
        <w:t xml:space="preserve"> in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administration</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was</w:t>
      </w:r>
      <w:proofErr w:type="spellEnd"/>
      <w:r w:rsidRPr="00B679FB">
        <w:rPr>
          <w:rStyle w:val="selectable-text"/>
          <w:rFonts w:ascii="Times New Roman" w:hAnsi="Times New Roman" w:cs="Times New Roman"/>
          <w:sz w:val="24"/>
          <w:szCs w:val="24"/>
        </w:rPr>
        <w:t xml:space="preserve"> of </w:t>
      </w:r>
      <w:proofErr w:type="spellStart"/>
      <w:r w:rsidRPr="00B679FB">
        <w:rPr>
          <w:rStyle w:val="selectable-text"/>
          <w:rFonts w:ascii="Times New Roman" w:hAnsi="Times New Roman" w:cs="Times New Roman"/>
          <w:sz w:val="24"/>
          <w:szCs w:val="24"/>
        </w:rPr>
        <w:t>greater</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importance</w:t>
      </w:r>
      <w:proofErr w:type="spellEnd"/>
      <w:r w:rsidRPr="00B679FB">
        <w:rPr>
          <w:rStyle w:val="selectable-text"/>
          <w:rFonts w:ascii="Times New Roman" w:hAnsi="Times New Roman" w:cs="Times New Roman"/>
          <w:sz w:val="24"/>
          <w:szCs w:val="24"/>
        </w:rPr>
        <w:t xml:space="preserve"> in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Ottoman</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Empire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due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to</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its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large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lands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different</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nations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and</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inadequate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transportation</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and</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communication</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networks</w:t>
      </w:r>
      <w:proofErr w:type="spellEnd"/>
      <w:r w:rsidRPr="00B679FB">
        <w:rPr>
          <w:rStyle w:val="selectable-text"/>
          <w:rFonts w:ascii="Times New Roman" w:hAnsi="Times New Roman" w:cs="Times New Roman"/>
          <w:sz w:val="24"/>
          <w:szCs w:val="24"/>
        </w:rPr>
        <w:t xml:space="preserve"> of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period</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military</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and</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sultanate</w:t>
      </w:r>
      <w:proofErr w:type="spellEnd"/>
      <w:r w:rsidRPr="00B679FB">
        <w:rPr>
          <w:rStyle w:val="selectable-text"/>
          <w:rFonts w:ascii="Times New Roman" w:hAnsi="Times New Roman" w:cs="Times New Roman"/>
          <w:sz w:val="24"/>
          <w:szCs w:val="24"/>
        </w:rPr>
        <w:t xml:space="preserve"> had an </w:t>
      </w:r>
      <w:proofErr w:type="spellStart"/>
      <w:r w:rsidRPr="00B679FB">
        <w:rPr>
          <w:rStyle w:val="selectable-text"/>
          <w:rFonts w:ascii="Times New Roman" w:hAnsi="Times New Roman" w:cs="Times New Roman"/>
          <w:sz w:val="24"/>
          <w:szCs w:val="24"/>
        </w:rPr>
        <w:t>important</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place</w:t>
      </w:r>
      <w:proofErr w:type="spellEnd"/>
      <w:r w:rsidRPr="00B679FB">
        <w:rPr>
          <w:rStyle w:val="selectable-text"/>
          <w:rFonts w:ascii="Times New Roman" w:hAnsi="Times New Roman" w:cs="Times New Roman"/>
          <w:sz w:val="24"/>
          <w:szCs w:val="24"/>
        </w:rPr>
        <w:t xml:space="preserve"> in </w:t>
      </w:r>
      <w:proofErr w:type="spellStart"/>
      <w:r w:rsidRPr="00B679FB">
        <w:rPr>
          <w:rStyle w:val="selectable-text"/>
          <w:rFonts w:ascii="Times New Roman" w:hAnsi="Times New Roman" w:cs="Times New Roman"/>
          <w:sz w:val="24"/>
          <w:szCs w:val="24"/>
        </w:rPr>
        <w:t>local</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governments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both</w:t>
      </w:r>
      <w:proofErr w:type="spellEnd"/>
      <w:r w:rsidRPr="00B679FB">
        <w:rPr>
          <w:rStyle w:val="selectable-text"/>
          <w:rFonts w:ascii="Times New Roman" w:hAnsi="Times New Roman" w:cs="Times New Roman"/>
          <w:sz w:val="24"/>
          <w:szCs w:val="24"/>
        </w:rPr>
        <w:t xml:space="preserve"> in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Ottoman</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Empire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and</w:t>
      </w:r>
      <w:proofErr w:type="spellEnd"/>
      <w:r w:rsidRPr="00B679FB">
        <w:rPr>
          <w:rStyle w:val="selectable-text"/>
          <w:rFonts w:ascii="Times New Roman" w:hAnsi="Times New Roman" w:cs="Times New Roman"/>
          <w:sz w:val="24"/>
          <w:szCs w:val="24"/>
        </w:rPr>
        <w:t xml:space="preserve"> in Europe. </w:t>
      </w:r>
      <w:proofErr w:type="spellStart"/>
      <w:r w:rsidRPr="00B679FB">
        <w:rPr>
          <w:rStyle w:val="selectable-text"/>
          <w:rFonts w:ascii="Times New Roman" w:hAnsi="Times New Roman" w:cs="Times New Roman"/>
          <w:sz w:val="24"/>
          <w:szCs w:val="24"/>
        </w:rPr>
        <w:t>Towards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end</w:t>
      </w:r>
      <w:proofErr w:type="spellEnd"/>
      <w:r w:rsidRPr="00B679FB">
        <w:rPr>
          <w:rStyle w:val="selectable-text"/>
          <w:rFonts w:ascii="Times New Roman" w:hAnsi="Times New Roman" w:cs="Times New Roman"/>
          <w:sz w:val="24"/>
          <w:szCs w:val="24"/>
        </w:rPr>
        <w:t xml:space="preserve"> of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new</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era</w:t>
      </w:r>
      <w:proofErr w:type="spellEnd"/>
      <w:r w:rsidRPr="00B679FB">
        <w:rPr>
          <w:rStyle w:val="selectable-text"/>
          <w:rFonts w:ascii="Times New Roman" w:hAnsi="Times New Roman" w:cs="Times New Roman"/>
          <w:sz w:val="24"/>
          <w:szCs w:val="24"/>
        </w:rPr>
        <w:t xml:space="preserve">, Europe </w:t>
      </w:r>
      <w:proofErr w:type="spellStart"/>
      <w:r w:rsidRPr="00B679FB">
        <w:rPr>
          <w:rStyle w:val="selectable-text"/>
          <w:rFonts w:ascii="Times New Roman" w:hAnsi="Times New Roman" w:cs="Times New Roman"/>
          <w:sz w:val="24"/>
          <w:szCs w:val="24"/>
        </w:rPr>
        <w:t>was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clearly</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more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systematic</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than</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Ottomans</w:t>
      </w:r>
      <w:proofErr w:type="spellEnd"/>
      <w:r w:rsidRPr="00B679FB">
        <w:rPr>
          <w:rStyle w:val="selectable-text"/>
          <w:rFonts w:ascii="Times New Roman" w:hAnsi="Times New Roman" w:cs="Times New Roman"/>
          <w:sz w:val="24"/>
          <w:szCs w:val="24"/>
        </w:rPr>
        <w:t xml:space="preserve"> in </w:t>
      </w:r>
      <w:proofErr w:type="spellStart"/>
      <w:r w:rsidRPr="00B679FB">
        <w:rPr>
          <w:rStyle w:val="selectable-text"/>
          <w:rFonts w:ascii="Times New Roman" w:hAnsi="Times New Roman" w:cs="Times New Roman"/>
          <w:sz w:val="24"/>
          <w:szCs w:val="24"/>
        </w:rPr>
        <w:t>social</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activities</w:t>
      </w:r>
      <w:proofErr w:type="spellEnd"/>
      <w:r w:rsidRPr="00B679FB">
        <w:rPr>
          <w:rStyle w:val="selectable-text"/>
          <w:rFonts w:ascii="Times New Roman" w:hAnsi="Times New Roman" w:cs="Times New Roman"/>
          <w:sz w:val="24"/>
          <w:szCs w:val="24"/>
        </w:rPr>
        <w:t xml:space="preserve">. Security </w:t>
      </w:r>
      <w:proofErr w:type="spellStart"/>
      <w:r w:rsidRPr="00B679FB">
        <w:rPr>
          <w:rStyle w:val="selectable-text"/>
          <w:rFonts w:ascii="Times New Roman" w:hAnsi="Times New Roman" w:cs="Times New Roman"/>
          <w:sz w:val="24"/>
          <w:szCs w:val="24"/>
        </w:rPr>
        <w:t>was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always</w:t>
      </w:r>
      <w:proofErr w:type="spellEnd"/>
      <w:r w:rsidRPr="00B679FB">
        <w:rPr>
          <w:rStyle w:val="selectable-text"/>
          <w:rFonts w:ascii="Times New Roman" w:hAnsi="Times New Roman" w:cs="Times New Roman"/>
          <w:sz w:val="24"/>
          <w:szCs w:val="24"/>
        </w:rPr>
        <w:t xml:space="preserve"> a problem </w:t>
      </w:r>
      <w:proofErr w:type="spellStart"/>
      <w:r w:rsidRPr="00B679FB">
        <w:rPr>
          <w:rStyle w:val="selectable-text"/>
          <w:rFonts w:ascii="Times New Roman" w:hAnsi="Times New Roman" w:cs="Times New Roman"/>
          <w:sz w:val="24"/>
          <w:szCs w:val="24"/>
        </w:rPr>
        <w:t>throughout</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this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process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The</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influence</w:t>
      </w:r>
      <w:proofErr w:type="spellEnd"/>
      <w:r w:rsidRPr="00B679FB">
        <w:rPr>
          <w:rStyle w:val="selectable-text"/>
          <w:rFonts w:ascii="Times New Roman" w:hAnsi="Times New Roman" w:cs="Times New Roman"/>
          <w:sz w:val="24"/>
          <w:szCs w:val="24"/>
        </w:rPr>
        <w:t xml:space="preserve"> of </w:t>
      </w:r>
      <w:proofErr w:type="spellStart"/>
      <w:r w:rsidRPr="00B679FB">
        <w:rPr>
          <w:rStyle w:val="selectable-text"/>
          <w:rFonts w:ascii="Times New Roman" w:hAnsi="Times New Roman" w:cs="Times New Roman"/>
          <w:sz w:val="24"/>
          <w:szCs w:val="24"/>
        </w:rPr>
        <w:t>religion</w:t>
      </w:r>
      <w:proofErr w:type="spellEnd"/>
      <w:r w:rsidRPr="00B679FB">
        <w:rPr>
          <w:rStyle w:val="selectable-text"/>
          <w:rFonts w:ascii="Times New Roman" w:hAnsi="Times New Roman" w:cs="Times New Roman"/>
          <w:sz w:val="24"/>
          <w:szCs w:val="24"/>
        </w:rPr>
        <w:t xml:space="preserve"> in </w:t>
      </w:r>
      <w:proofErr w:type="spellStart"/>
      <w:r w:rsidRPr="00B679FB">
        <w:rPr>
          <w:rStyle w:val="selectable-text"/>
          <w:rFonts w:ascii="Times New Roman" w:hAnsi="Times New Roman" w:cs="Times New Roman"/>
          <w:sz w:val="24"/>
          <w:szCs w:val="24"/>
        </w:rPr>
        <w:t>law</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was</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great</w:t>
      </w:r>
      <w:proofErr w:type="spellEnd"/>
      <w:r w:rsidRPr="00B679FB">
        <w:rPr>
          <w:rStyle w:val="selectable-text"/>
          <w:rFonts w:ascii="Times New Roman" w:hAnsi="Times New Roman" w:cs="Times New Roman"/>
          <w:sz w:val="24"/>
          <w:szCs w:val="24"/>
        </w:rPr>
        <w:t xml:space="preserve"> in </w:t>
      </w:r>
      <w:proofErr w:type="spellStart"/>
      <w:r w:rsidRPr="00B679FB">
        <w:rPr>
          <w:rStyle w:val="selectable-text"/>
          <w:rFonts w:ascii="Times New Roman" w:hAnsi="Times New Roman" w:cs="Times New Roman"/>
          <w:sz w:val="24"/>
          <w:szCs w:val="24"/>
        </w:rPr>
        <w:t>both</w:t>
      </w:r>
      <w:proofErr w:type="spellEnd"/>
      <w:r w:rsidRPr="00B679FB">
        <w:rPr>
          <w:rStyle w:val="selectable-text"/>
          <w:rFonts w:ascii="Times New Roman" w:hAnsi="Times New Roman" w:cs="Times New Roman"/>
          <w:sz w:val="24"/>
          <w:szCs w:val="24"/>
        </w:rPr>
        <w:t xml:space="preserve"> </w:t>
      </w:r>
      <w:proofErr w:type="spellStart"/>
      <w:r w:rsidRPr="00B679FB">
        <w:rPr>
          <w:rStyle w:val="selectable-text"/>
          <w:rFonts w:ascii="Times New Roman" w:hAnsi="Times New Roman" w:cs="Times New Roman"/>
          <w:sz w:val="24"/>
          <w:szCs w:val="24"/>
        </w:rPr>
        <w:t>societies</w:t>
      </w:r>
      <w:proofErr w:type="spellEnd"/>
      <w:r w:rsidRPr="00B679FB">
        <w:rPr>
          <w:rStyle w:val="selectable-text"/>
          <w:rFonts w:ascii="Times New Roman" w:hAnsi="Times New Roman" w:cs="Times New Roman"/>
          <w:sz w:val="24"/>
          <w:szCs w:val="24"/>
        </w:rPr>
        <w:t>.</w:t>
      </w:r>
    </w:p>
    <w:p w14:paraId="6C8FE78F" w14:textId="2BEA654F" w:rsidR="00F35183" w:rsidRDefault="00F35183">
      <w:pPr>
        <w:rPr>
          <w:rFonts w:cstheme="minorHAnsi"/>
        </w:rPr>
      </w:pPr>
    </w:p>
    <w:p w14:paraId="5A3D600A" w14:textId="0C748B59" w:rsidR="0032791F" w:rsidRDefault="0032791F">
      <w:pPr>
        <w:rPr>
          <w:rFonts w:cstheme="minorHAnsi"/>
        </w:rPr>
      </w:pPr>
    </w:p>
    <w:p w14:paraId="6E128330" w14:textId="573FA892" w:rsidR="00B679FB" w:rsidRDefault="00B679FB">
      <w:pPr>
        <w:rPr>
          <w:rFonts w:cstheme="minorHAnsi"/>
        </w:rPr>
      </w:pPr>
    </w:p>
    <w:p w14:paraId="4032C4AD" w14:textId="76B0004E" w:rsidR="00B679FB" w:rsidRDefault="00B679FB">
      <w:pPr>
        <w:rPr>
          <w:rFonts w:cstheme="minorHAnsi"/>
        </w:rPr>
      </w:pPr>
    </w:p>
    <w:p w14:paraId="590899E9" w14:textId="3A0556F0" w:rsidR="00B679FB" w:rsidRDefault="00B679FB">
      <w:pPr>
        <w:rPr>
          <w:rFonts w:cstheme="minorHAnsi"/>
        </w:rPr>
      </w:pPr>
    </w:p>
    <w:p w14:paraId="79E5001D" w14:textId="61424AF3" w:rsidR="00B679FB" w:rsidRDefault="00B679FB">
      <w:pPr>
        <w:rPr>
          <w:rFonts w:cstheme="minorHAnsi"/>
        </w:rPr>
      </w:pPr>
    </w:p>
    <w:p w14:paraId="3201A337" w14:textId="5FA6FAC3" w:rsidR="00B679FB" w:rsidRDefault="00B679FB">
      <w:pPr>
        <w:rPr>
          <w:rFonts w:cstheme="minorHAnsi"/>
        </w:rPr>
      </w:pPr>
    </w:p>
    <w:p w14:paraId="23EEECFF" w14:textId="77777777" w:rsidR="007D12C3" w:rsidRDefault="007D12C3">
      <w:pPr>
        <w:rPr>
          <w:rFonts w:cstheme="minorHAnsi"/>
        </w:rPr>
      </w:pPr>
    </w:p>
    <w:p w14:paraId="5B7EBE69" w14:textId="194228C4" w:rsidR="0032791F" w:rsidRDefault="0032791F">
      <w:pPr>
        <w:rPr>
          <w:rFonts w:cstheme="minorHAnsi"/>
          <w:b/>
          <w:bCs/>
          <w:sz w:val="28"/>
          <w:szCs w:val="28"/>
        </w:rPr>
      </w:pPr>
      <w:r w:rsidRPr="005C2C99">
        <w:rPr>
          <w:rFonts w:cstheme="minorHAnsi"/>
          <w:b/>
          <w:bCs/>
          <w:sz w:val="28"/>
          <w:szCs w:val="28"/>
        </w:rPr>
        <w:lastRenderedPageBreak/>
        <w:t>REFERENCES</w:t>
      </w:r>
    </w:p>
    <w:p w14:paraId="1A22A638" w14:textId="0B6028A8" w:rsidR="00B679FB" w:rsidRPr="00B679FB" w:rsidRDefault="00B679FB" w:rsidP="00B679FB">
      <w:pPr>
        <w:pStyle w:val="NormalWeb"/>
        <w:ind w:left="567" w:hanging="567"/>
      </w:pPr>
      <w:proofErr w:type="spellStart"/>
      <w:r>
        <w:t>Baer</w:t>
      </w:r>
      <w:proofErr w:type="spellEnd"/>
      <w:r>
        <w:t xml:space="preserve">, G. (1997). </w:t>
      </w:r>
      <w:proofErr w:type="spellStart"/>
      <w:r>
        <w:t>The</w:t>
      </w:r>
      <w:proofErr w:type="spellEnd"/>
      <w:r>
        <w:t xml:space="preserve"> </w:t>
      </w:r>
      <w:proofErr w:type="spellStart"/>
      <w:r>
        <w:t>Waqf</w:t>
      </w:r>
      <w:proofErr w:type="spellEnd"/>
      <w:r>
        <w:t xml:space="preserve"> as a prop </w:t>
      </w:r>
      <w:proofErr w:type="spellStart"/>
      <w:r>
        <w:t>for</w:t>
      </w:r>
      <w:proofErr w:type="spellEnd"/>
      <w:r>
        <w:t xml:space="preserve"> </w:t>
      </w:r>
      <w:proofErr w:type="spellStart"/>
      <w:r>
        <w:t>the</w:t>
      </w:r>
      <w:proofErr w:type="spellEnd"/>
      <w:r>
        <w:t xml:space="preserve"> </w:t>
      </w:r>
      <w:proofErr w:type="spellStart"/>
      <w:r>
        <w:t>social</w:t>
      </w:r>
      <w:proofErr w:type="spellEnd"/>
      <w:r>
        <w:t xml:space="preserve"> </w:t>
      </w:r>
      <w:proofErr w:type="spellStart"/>
      <w:r>
        <w:t>system</w:t>
      </w:r>
      <w:proofErr w:type="spellEnd"/>
      <w:r>
        <w:t xml:space="preserve"> (</w:t>
      </w:r>
      <w:proofErr w:type="spellStart"/>
      <w:r>
        <w:t>Sixteenth</w:t>
      </w:r>
      <w:proofErr w:type="spellEnd"/>
      <w:r>
        <w:t xml:space="preserve"> — </w:t>
      </w:r>
      <w:proofErr w:type="spellStart"/>
      <w:r>
        <w:t>twentieth</w:t>
      </w:r>
      <w:proofErr w:type="spellEnd"/>
      <w:r>
        <w:t xml:space="preserve"> </w:t>
      </w:r>
      <w:proofErr w:type="spellStart"/>
      <w:r>
        <w:t>centuries</w:t>
      </w:r>
      <w:proofErr w:type="spellEnd"/>
      <w:r>
        <w:t xml:space="preserve">). </w:t>
      </w:r>
      <w:proofErr w:type="spellStart"/>
      <w:r>
        <w:rPr>
          <w:i/>
          <w:iCs/>
        </w:rPr>
        <w:t>Islamic</w:t>
      </w:r>
      <w:proofErr w:type="spellEnd"/>
      <w:r>
        <w:rPr>
          <w:i/>
          <w:iCs/>
        </w:rPr>
        <w:t xml:space="preserve"> </w:t>
      </w:r>
      <w:proofErr w:type="spellStart"/>
      <w:r>
        <w:rPr>
          <w:i/>
          <w:iCs/>
        </w:rPr>
        <w:t>Law</w:t>
      </w:r>
      <w:proofErr w:type="spellEnd"/>
      <w:r>
        <w:rPr>
          <w:i/>
          <w:iCs/>
        </w:rPr>
        <w:t xml:space="preserve"> </w:t>
      </w:r>
      <w:proofErr w:type="spellStart"/>
      <w:r>
        <w:rPr>
          <w:i/>
          <w:iCs/>
        </w:rPr>
        <w:t>and</w:t>
      </w:r>
      <w:proofErr w:type="spellEnd"/>
      <w:r>
        <w:rPr>
          <w:i/>
          <w:iCs/>
        </w:rPr>
        <w:t xml:space="preserve"> </w:t>
      </w:r>
      <w:proofErr w:type="spellStart"/>
      <w:r>
        <w:rPr>
          <w:i/>
          <w:iCs/>
        </w:rPr>
        <w:t>Society</w:t>
      </w:r>
      <w:proofErr w:type="spellEnd"/>
      <w:r>
        <w:t xml:space="preserve">, </w:t>
      </w:r>
      <w:r>
        <w:rPr>
          <w:i/>
          <w:iCs/>
        </w:rPr>
        <w:t>4</w:t>
      </w:r>
      <w:r>
        <w:t xml:space="preserve">(3), 264–297. https://doi.org/10.1163/1568519972599752 </w:t>
      </w:r>
    </w:p>
    <w:p w14:paraId="7B9C1031" w14:textId="598A6769" w:rsidR="002E1EB6" w:rsidRDefault="002E1EB6" w:rsidP="002E1EB6">
      <w:pPr>
        <w:pStyle w:val="NormalWeb"/>
        <w:ind w:left="567" w:hanging="567"/>
      </w:pPr>
      <w:r>
        <w:t xml:space="preserve">Boyar, E., &amp; </w:t>
      </w:r>
      <w:proofErr w:type="spellStart"/>
      <w:r>
        <w:t>Fleet</w:t>
      </w:r>
      <w:proofErr w:type="spellEnd"/>
      <w:r>
        <w:t xml:space="preserve">, K. (2010). A </w:t>
      </w:r>
      <w:proofErr w:type="spellStart"/>
      <w:r>
        <w:t>social</w:t>
      </w:r>
      <w:proofErr w:type="spellEnd"/>
      <w:r>
        <w:t xml:space="preserve"> </w:t>
      </w:r>
      <w:proofErr w:type="spellStart"/>
      <w:r>
        <w:t>history</w:t>
      </w:r>
      <w:proofErr w:type="spellEnd"/>
      <w:r>
        <w:t xml:space="preserve"> of </w:t>
      </w:r>
      <w:proofErr w:type="spellStart"/>
      <w:r>
        <w:t>Ottoman</w:t>
      </w:r>
      <w:proofErr w:type="spellEnd"/>
      <w:r>
        <w:t xml:space="preserve"> </w:t>
      </w:r>
      <w:proofErr w:type="spellStart"/>
      <w:r>
        <w:t>Istanbul</w:t>
      </w:r>
      <w:proofErr w:type="spellEnd"/>
      <w:r>
        <w:t xml:space="preserve">. https://doi.org/10.1017/cbo9780511750427 </w:t>
      </w:r>
    </w:p>
    <w:p w14:paraId="0BF7A0B7" w14:textId="77777777" w:rsidR="00B679FB" w:rsidRDefault="00B679FB" w:rsidP="00B679FB">
      <w:pPr>
        <w:shd w:val="clear" w:color="auto" w:fill="FFFFFF"/>
        <w:spacing w:after="0"/>
        <w:rPr>
          <w:rFonts w:ascii="Times New Roman" w:hAnsi="Times New Roman" w:cs="Times New Roman"/>
          <w:i/>
          <w:iCs/>
          <w:sz w:val="24"/>
          <w:szCs w:val="24"/>
        </w:rPr>
      </w:pPr>
      <w:proofErr w:type="spellStart"/>
      <w:r w:rsidRPr="00B679FB">
        <w:rPr>
          <w:rFonts w:ascii="Times New Roman" w:eastAsia="Times New Roman" w:hAnsi="Times New Roman" w:cs="Times New Roman"/>
          <w:sz w:val="24"/>
          <w:szCs w:val="24"/>
          <w:lang w:eastAsia="tr-TR"/>
        </w:rPr>
        <w:t>Bozatay</w:t>
      </w:r>
      <w:proofErr w:type="spellEnd"/>
      <w:r w:rsidRPr="00B679FB">
        <w:rPr>
          <w:rFonts w:ascii="Times New Roman" w:eastAsia="Times New Roman" w:hAnsi="Times New Roman" w:cs="Times New Roman"/>
          <w:sz w:val="24"/>
          <w:szCs w:val="24"/>
          <w:lang w:eastAsia="tr-TR"/>
        </w:rPr>
        <w:t>, Şeniz &amp; Demir Konur (2014</w:t>
      </w:r>
      <w:r w:rsidRPr="00B679FB">
        <w:rPr>
          <w:rFonts w:ascii="Times New Roman" w:eastAsia="Times New Roman" w:hAnsi="Times New Roman" w:cs="Times New Roman"/>
          <w:i/>
          <w:iCs/>
          <w:sz w:val="24"/>
          <w:szCs w:val="24"/>
          <w:lang w:eastAsia="tr-TR"/>
        </w:rPr>
        <w:t xml:space="preserve">). </w:t>
      </w:r>
      <w:proofErr w:type="spellStart"/>
      <w:r w:rsidRPr="00B679FB">
        <w:rPr>
          <w:rFonts w:ascii="Times New Roman" w:hAnsi="Times New Roman" w:cs="Times New Roman"/>
          <w:i/>
          <w:iCs/>
          <w:sz w:val="24"/>
          <w:szCs w:val="24"/>
        </w:rPr>
        <w:t>The</w:t>
      </w:r>
      <w:proofErr w:type="spellEnd"/>
      <w:r w:rsidRPr="00B679FB">
        <w:rPr>
          <w:rFonts w:ascii="Times New Roman" w:hAnsi="Times New Roman" w:cs="Times New Roman"/>
          <w:i/>
          <w:iCs/>
          <w:sz w:val="24"/>
          <w:szCs w:val="24"/>
        </w:rPr>
        <w:t xml:space="preserve"> </w:t>
      </w:r>
      <w:proofErr w:type="spellStart"/>
      <w:r w:rsidRPr="00B679FB">
        <w:rPr>
          <w:rFonts w:ascii="Times New Roman" w:hAnsi="Times New Roman" w:cs="Times New Roman"/>
          <w:i/>
          <w:iCs/>
          <w:sz w:val="24"/>
          <w:szCs w:val="24"/>
        </w:rPr>
        <w:t>Qadi</w:t>
      </w:r>
      <w:proofErr w:type="spellEnd"/>
      <w:r w:rsidRPr="00B679FB">
        <w:rPr>
          <w:rFonts w:ascii="Times New Roman" w:hAnsi="Times New Roman" w:cs="Times New Roman"/>
          <w:i/>
          <w:iCs/>
          <w:sz w:val="24"/>
          <w:szCs w:val="24"/>
        </w:rPr>
        <w:t xml:space="preserve"> </w:t>
      </w:r>
      <w:proofErr w:type="spellStart"/>
      <w:r w:rsidRPr="00B679FB">
        <w:rPr>
          <w:rFonts w:ascii="Times New Roman" w:hAnsi="Times New Roman" w:cs="Times New Roman"/>
          <w:i/>
          <w:iCs/>
          <w:sz w:val="24"/>
          <w:szCs w:val="24"/>
        </w:rPr>
        <w:t>In</w:t>
      </w:r>
      <w:proofErr w:type="spellEnd"/>
      <w:r w:rsidRPr="00B679FB">
        <w:rPr>
          <w:rFonts w:ascii="Times New Roman" w:hAnsi="Times New Roman" w:cs="Times New Roman"/>
          <w:i/>
          <w:iCs/>
          <w:sz w:val="24"/>
          <w:szCs w:val="24"/>
        </w:rPr>
        <w:t xml:space="preserve"> </w:t>
      </w:r>
      <w:proofErr w:type="spellStart"/>
      <w:r w:rsidRPr="00B679FB">
        <w:rPr>
          <w:rFonts w:ascii="Times New Roman" w:hAnsi="Times New Roman" w:cs="Times New Roman"/>
          <w:i/>
          <w:iCs/>
          <w:sz w:val="24"/>
          <w:szCs w:val="24"/>
        </w:rPr>
        <w:t>Ottoman</w:t>
      </w:r>
      <w:proofErr w:type="spellEnd"/>
      <w:r w:rsidRPr="00B679FB">
        <w:rPr>
          <w:rFonts w:ascii="Times New Roman" w:hAnsi="Times New Roman" w:cs="Times New Roman"/>
          <w:i/>
          <w:iCs/>
          <w:sz w:val="24"/>
          <w:szCs w:val="24"/>
        </w:rPr>
        <w:t xml:space="preserve"> </w:t>
      </w:r>
      <w:proofErr w:type="spellStart"/>
      <w:r w:rsidRPr="00B679FB">
        <w:rPr>
          <w:rFonts w:ascii="Times New Roman" w:hAnsi="Times New Roman" w:cs="Times New Roman"/>
          <w:i/>
          <w:iCs/>
          <w:sz w:val="24"/>
          <w:szCs w:val="24"/>
        </w:rPr>
        <w:t>Justice</w:t>
      </w:r>
      <w:proofErr w:type="spellEnd"/>
      <w:r w:rsidRPr="00B679FB">
        <w:rPr>
          <w:rFonts w:ascii="Times New Roman" w:hAnsi="Times New Roman" w:cs="Times New Roman"/>
          <w:i/>
          <w:iCs/>
          <w:sz w:val="24"/>
          <w:szCs w:val="24"/>
        </w:rPr>
        <w:t xml:space="preserve"> </w:t>
      </w:r>
      <w:proofErr w:type="spellStart"/>
      <w:r w:rsidRPr="00B679FB">
        <w:rPr>
          <w:rFonts w:ascii="Times New Roman" w:hAnsi="Times New Roman" w:cs="Times New Roman"/>
          <w:i/>
          <w:iCs/>
          <w:sz w:val="24"/>
          <w:szCs w:val="24"/>
        </w:rPr>
        <w:t>And</w:t>
      </w:r>
      <w:proofErr w:type="spellEnd"/>
      <w:r w:rsidRPr="00B679FB">
        <w:rPr>
          <w:rFonts w:ascii="Times New Roman" w:hAnsi="Times New Roman" w:cs="Times New Roman"/>
          <w:i/>
          <w:iCs/>
          <w:sz w:val="24"/>
          <w:szCs w:val="24"/>
        </w:rPr>
        <w:t xml:space="preserve"> </w:t>
      </w:r>
      <w:proofErr w:type="spellStart"/>
      <w:r w:rsidRPr="00B679FB">
        <w:rPr>
          <w:rFonts w:ascii="Times New Roman" w:hAnsi="Times New Roman" w:cs="Times New Roman"/>
          <w:i/>
          <w:iCs/>
          <w:sz w:val="24"/>
          <w:szCs w:val="24"/>
        </w:rPr>
        <w:t>Anministrative</w:t>
      </w:r>
      <w:proofErr w:type="spellEnd"/>
      <w:r w:rsidRPr="00B679FB">
        <w:rPr>
          <w:rFonts w:ascii="Times New Roman" w:hAnsi="Times New Roman" w:cs="Times New Roman"/>
          <w:i/>
          <w:iCs/>
          <w:sz w:val="24"/>
          <w:szCs w:val="24"/>
        </w:rPr>
        <w:t xml:space="preserve"> </w:t>
      </w:r>
    </w:p>
    <w:p w14:paraId="2DAE1F68" w14:textId="061352D9" w:rsidR="00B679FB" w:rsidRPr="00B679FB" w:rsidRDefault="00B679FB" w:rsidP="00B679FB">
      <w:pPr>
        <w:shd w:val="clear" w:color="auto" w:fill="FFFFFF"/>
        <w:spacing w:after="0"/>
        <w:ind w:left="708"/>
        <w:rPr>
          <w:rFonts w:ascii="Times New Roman" w:hAnsi="Times New Roman" w:cs="Times New Roman"/>
          <w:sz w:val="24"/>
          <w:szCs w:val="24"/>
        </w:rPr>
      </w:pPr>
      <w:proofErr w:type="spellStart"/>
      <w:r w:rsidRPr="00B679FB">
        <w:rPr>
          <w:rFonts w:ascii="Times New Roman" w:hAnsi="Times New Roman" w:cs="Times New Roman"/>
          <w:i/>
          <w:iCs/>
          <w:sz w:val="24"/>
          <w:szCs w:val="24"/>
        </w:rPr>
        <w:t>System</w:t>
      </w:r>
      <w:proofErr w:type="spellEnd"/>
      <w:r w:rsidRPr="00B679FB">
        <w:rPr>
          <w:rFonts w:ascii="Times New Roman" w:hAnsi="Times New Roman" w:cs="Times New Roman"/>
          <w:i/>
          <w:iCs/>
          <w:sz w:val="24"/>
          <w:szCs w:val="24"/>
        </w:rPr>
        <w:t xml:space="preserve">: An Evaluation Of </w:t>
      </w:r>
      <w:proofErr w:type="spellStart"/>
      <w:r w:rsidRPr="00B679FB">
        <w:rPr>
          <w:rFonts w:ascii="Times New Roman" w:hAnsi="Times New Roman" w:cs="Times New Roman"/>
          <w:i/>
          <w:iCs/>
          <w:sz w:val="24"/>
          <w:szCs w:val="24"/>
        </w:rPr>
        <w:t>Instutional</w:t>
      </w:r>
      <w:proofErr w:type="spellEnd"/>
      <w:r w:rsidRPr="00B679FB">
        <w:rPr>
          <w:rFonts w:ascii="Times New Roman" w:hAnsi="Times New Roman" w:cs="Times New Roman"/>
          <w:sz w:val="24"/>
          <w:szCs w:val="24"/>
        </w:rPr>
        <w:t xml:space="preserve">. Mehmet Akif Ersoy Üniversitesi Sosyal Bilimler Enstitüsü Dergisi. </w:t>
      </w:r>
    </w:p>
    <w:p w14:paraId="634D7CFF" w14:textId="75B2476B" w:rsidR="00B679FB" w:rsidRDefault="00B679FB" w:rsidP="00B679FB">
      <w:pPr>
        <w:pStyle w:val="NormalWeb"/>
        <w:ind w:left="567" w:hanging="567"/>
      </w:pPr>
      <w:proofErr w:type="spellStart"/>
      <w:r>
        <w:t>Canbakal</w:t>
      </w:r>
      <w:proofErr w:type="spellEnd"/>
      <w:r>
        <w:t xml:space="preserve">, H. (2006). </w:t>
      </w:r>
      <w:proofErr w:type="spellStart"/>
      <w:r>
        <w:t>Society</w:t>
      </w:r>
      <w:proofErr w:type="spellEnd"/>
      <w:r>
        <w:t xml:space="preserve"> </w:t>
      </w:r>
      <w:proofErr w:type="spellStart"/>
      <w:r>
        <w:t>and</w:t>
      </w:r>
      <w:proofErr w:type="spellEnd"/>
      <w:r>
        <w:t xml:space="preserve"> </w:t>
      </w:r>
      <w:proofErr w:type="spellStart"/>
      <w:r>
        <w:t>Politics</w:t>
      </w:r>
      <w:proofErr w:type="spellEnd"/>
      <w:r>
        <w:t xml:space="preserve"> in an </w:t>
      </w:r>
      <w:proofErr w:type="spellStart"/>
      <w:r>
        <w:t>Ottoman</w:t>
      </w:r>
      <w:proofErr w:type="spellEnd"/>
      <w:r>
        <w:t xml:space="preserve"> </w:t>
      </w:r>
      <w:proofErr w:type="spellStart"/>
      <w:r>
        <w:t>town</w:t>
      </w:r>
      <w:proofErr w:type="spellEnd"/>
      <w:r>
        <w:t xml:space="preserve">. </w:t>
      </w:r>
      <w:hyperlink r:id="rId5" w:history="1">
        <w:r w:rsidRPr="00B679FB">
          <w:rPr>
            <w:rStyle w:val="Kpr"/>
            <w:color w:val="auto"/>
            <w:u w:val="none"/>
          </w:rPr>
          <w:t>https://doi.org/10.1163/ej.9789004154568.i-216</w:t>
        </w:r>
      </w:hyperlink>
      <w:r w:rsidRPr="00B679FB">
        <w:t xml:space="preserve"> </w:t>
      </w:r>
    </w:p>
    <w:p w14:paraId="536ACA7B" w14:textId="5E4D443D" w:rsidR="007D12C3" w:rsidRDefault="007D12C3" w:rsidP="007D12C3">
      <w:pPr>
        <w:pStyle w:val="NormalWeb"/>
        <w:ind w:left="567" w:hanging="567"/>
      </w:pPr>
      <w:r>
        <w:t xml:space="preserve">Clark, P. (2013). </w:t>
      </w:r>
      <w:proofErr w:type="spellStart"/>
      <w:r>
        <w:rPr>
          <w:i/>
          <w:iCs/>
        </w:rPr>
        <w:t>European</w:t>
      </w:r>
      <w:proofErr w:type="spellEnd"/>
      <w:r>
        <w:rPr>
          <w:i/>
          <w:iCs/>
        </w:rPr>
        <w:t xml:space="preserve"> </w:t>
      </w:r>
      <w:proofErr w:type="spellStart"/>
      <w:r>
        <w:rPr>
          <w:i/>
          <w:iCs/>
        </w:rPr>
        <w:t>cities</w:t>
      </w:r>
      <w:proofErr w:type="spellEnd"/>
      <w:r>
        <w:rPr>
          <w:i/>
          <w:iCs/>
        </w:rPr>
        <w:t xml:space="preserve"> </w:t>
      </w:r>
      <w:proofErr w:type="spellStart"/>
      <w:r>
        <w:rPr>
          <w:i/>
          <w:iCs/>
        </w:rPr>
        <w:t>and</w:t>
      </w:r>
      <w:proofErr w:type="spellEnd"/>
      <w:r>
        <w:rPr>
          <w:i/>
          <w:iCs/>
        </w:rPr>
        <w:t xml:space="preserve"> </w:t>
      </w:r>
      <w:proofErr w:type="spellStart"/>
      <w:r>
        <w:rPr>
          <w:i/>
          <w:iCs/>
        </w:rPr>
        <w:t>towns</w:t>
      </w:r>
      <w:proofErr w:type="spellEnd"/>
      <w:r>
        <w:rPr>
          <w:i/>
          <w:iCs/>
        </w:rPr>
        <w:t>: 400-2000</w:t>
      </w:r>
      <w:r>
        <w:t xml:space="preserve">. Oxford </w:t>
      </w:r>
      <w:proofErr w:type="spellStart"/>
      <w:r>
        <w:t>University</w:t>
      </w:r>
      <w:proofErr w:type="spellEnd"/>
      <w:r>
        <w:t xml:space="preserve"> </w:t>
      </w:r>
      <w:proofErr w:type="spellStart"/>
      <w:r>
        <w:t>Press</w:t>
      </w:r>
      <w:proofErr w:type="spellEnd"/>
      <w:r>
        <w:t xml:space="preserve">. </w:t>
      </w:r>
    </w:p>
    <w:p w14:paraId="0F14B8BE" w14:textId="77777777" w:rsidR="00B679FB" w:rsidRDefault="00B679FB" w:rsidP="00B679FB">
      <w:pPr>
        <w:shd w:val="clear" w:color="auto" w:fill="FFFFFF"/>
        <w:spacing w:after="0"/>
        <w:rPr>
          <w:rFonts w:ascii="Times New Roman" w:hAnsi="Times New Roman" w:cs="Times New Roman"/>
          <w:sz w:val="24"/>
          <w:szCs w:val="24"/>
        </w:rPr>
      </w:pPr>
      <w:r w:rsidRPr="00B679FB">
        <w:rPr>
          <w:rFonts w:ascii="Times New Roman" w:hAnsi="Times New Roman" w:cs="Times New Roman"/>
          <w:sz w:val="24"/>
          <w:szCs w:val="24"/>
        </w:rPr>
        <w:t xml:space="preserve">Ergenç, Özer. (1981) </w:t>
      </w:r>
      <w:r w:rsidRPr="00B679FB">
        <w:rPr>
          <w:rFonts w:ascii="Times New Roman" w:hAnsi="Times New Roman" w:cs="Times New Roman"/>
          <w:i/>
          <w:iCs/>
          <w:sz w:val="24"/>
          <w:szCs w:val="24"/>
        </w:rPr>
        <w:t>Osmanlı Şehirlerindeki Yönetim Kurumları</w:t>
      </w:r>
      <w:r w:rsidRPr="00B679FB">
        <w:rPr>
          <w:rFonts w:ascii="Times New Roman" w:hAnsi="Times New Roman" w:cs="Times New Roman"/>
          <w:sz w:val="24"/>
          <w:szCs w:val="24"/>
        </w:rPr>
        <w:t>.</w:t>
      </w:r>
      <w:r w:rsidRPr="00B679FB">
        <w:t xml:space="preserve"> </w:t>
      </w:r>
      <w:r w:rsidRPr="00B679FB">
        <w:rPr>
          <w:rFonts w:ascii="Times New Roman" w:hAnsi="Times New Roman" w:cs="Times New Roman"/>
          <w:sz w:val="24"/>
          <w:szCs w:val="24"/>
        </w:rPr>
        <w:t xml:space="preserve">VIII. Türk Tarih Kongresi, </w:t>
      </w:r>
    </w:p>
    <w:p w14:paraId="783E74D3" w14:textId="7B12D680" w:rsidR="00B679FB" w:rsidRPr="00B679FB" w:rsidRDefault="00B679FB" w:rsidP="00B679FB">
      <w:pPr>
        <w:shd w:val="clear" w:color="auto" w:fill="FFFFFF"/>
        <w:spacing w:after="0"/>
        <w:ind w:firstLine="708"/>
        <w:rPr>
          <w:rFonts w:ascii="Times New Roman" w:eastAsia="Times New Roman" w:hAnsi="Times New Roman" w:cs="Times New Roman"/>
          <w:sz w:val="24"/>
          <w:szCs w:val="24"/>
          <w:lang w:eastAsia="tr-TR"/>
        </w:rPr>
      </w:pPr>
      <w:r w:rsidRPr="00B679FB">
        <w:rPr>
          <w:rFonts w:ascii="Times New Roman" w:hAnsi="Times New Roman" w:cs="Times New Roman"/>
          <w:sz w:val="24"/>
          <w:szCs w:val="24"/>
        </w:rPr>
        <w:t>Kongreye Sunulan Bildiriler, (11-15 Ekim 1976, Ankara)</w:t>
      </w:r>
      <w:r w:rsidRPr="00B679FB">
        <w:rPr>
          <w:rFonts w:ascii="Times New Roman" w:eastAsia="Times New Roman" w:hAnsi="Times New Roman" w:cs="Times New Roman"/>
          <w:sz w:val="24"/>
          <w:szCs w:val="24"/>
          <w:lang w:eastAsia="tr-TR"/>
        </w:rPr>
        <w:t>.</w:t>
      </w:r>
    </w:p>
    <w:p w14:paraId="51748D8D" w14:textId="3D3DDE15" w:rsidR="00B679FB" w:rsidRDefault="00B679FB" w:rsidP="00B679FB">
      <w:pPr>
        <w:pStyle w:val="NormalWeb"/>
        <w:ind w:left="567" w:hanging="567"/>
      </w:pPr>
      <w:proofErr w:type="spellStart"/>
      <w:r>
        <w:t>Jennings</w:t>
      </w:r>
      <w:proofErr w:type="spellEnd"/>
      <w:r>
        <w:t xml:space="preserve">, R. C. (1978). </w:t>
      </w:r>
      <w:proofErr w:type="spellStart"/>
      <w:r>
        <w:t>Kadi</w:t>
      </w:r>
      <w:proofErr w:type="spellEnd"/>
      <w:r>
        <w:t xml:space="preserve">, </w:t>
      </w:r>
      <w:proofErr w:type="spellStart"/>
      <w:r>
        <w:t>court</w:t>
      </w:r>
      <w:proofErr w:type="spellEnd"/>
      <w:r>
        <w:t xml:space="preserve">, </w:t>
      </w:r>
      <w:proofErr w:type="spellStart"/>
      <w:r>
        <w:t>and</w:t>
      </w:r>
      <w:proofErr w:type="spellEnd"/>
      <w:r>
        <w:t xml:space="preserve"> legal </w:t>
      </w:r>
      <w:proofErr w:type="spellStart"/>
      <w:r>
        <w:t>procedure</w:t>
      </w:r>
      <w:proofErr w:type="spellEnd"/>
      <w:r>
        <w:t xml:space="preserve"> in 17th C. </w:t>
      </w:r>
      <w:proofErr w:type="spellStart"/>
      <w:r>
        <w:t>Ottoman</w:t>
      </w:r>
      <w:proofErr w:type="spellEnd"/>
      <w:r>
        <w:t xml:space="preserve"> Kayseri: </w:t>
      </w:r>
      <w:proofErr w:type="spellStart"/>
      <w:r>
        <w:t>The</w:t>
      </w:r>
      <w:proofErr w:type="spellEnd"/>
      <w:r>
        <w:t xml:space="preserve"> </w:t>
      </w:r>
      <w:proofErr w:type="spellStart"/>
      <w:r>
        <w:t>Kadi</w:t>
      </w:r>
      <w:proofErr w:type="spellEnd"/>
      <w:r>
        <w:t xml:space="preserve"> </w:t>
      </w:r>
      <w:proofErr w:type="spellStart"/>
      <w:r>
        <w:t>and</w:t>
      </w:r>
      <w:proofErr w:type="spellEnd"/>
      <w:r>
        <w:t xml:space="preserve"> </w:t>
      </w:r>
      <w:proofErr w:type="spellStart"/>
      <w:r>
        <w:t>the</w:t>
      </w:r>
      <w:proofErr w:type="spellEnd"/>
      <w:r>
        <w:t xml:space="preserve"> legal </w:t>
      </w:r>
      <w:proofErr w:type="spellStart"/>
      <w:r>
        <w:t>system</w:t>
      </w:r>
      <w:proofErr w:type="spellEnd"/>
      <w:r>
        <w:t xml:space="preserve">. </w:t>
      </w:r>
      <w:proofErr w:type="spellStart"/>
      <w:r>
        <w:rPr>
          <w:i/>
          <w:iCs/>
        </w:rPr>
        <w:t>Studia</w:t>
      </w:r>
      <w:proofErr w:type="spellEnd"/>
      <w:r>
        <w:rPr>
          <w:i/>
          <w:iCs/>
        </w:rPr>
        <w:t xml:space="preserve"> </w:t>
      </w:r>
      <w:proofErr w:type="spellStart"/>
      <w:r>
        <w:rPr>
          <w:i/>
          <w:iCs/>
        </w:rPr>
        <w:t>Islamica</w:t>
      </w:r>
      <w:proofErr w:type="spellEnd"/>
      <w:r>
        <w:t xml:space="preserve">, (48), 133. https://doi.org/10.2307/1595357 </w:t>
      </w:r>
    </w:p>
    <w:p w14:paraId="72A96AF4" w14:textId="58A14B11" w:rsidR="00B679FB" w:rsidRDefault="00B679FB" w:rsidP="00B679FB">
      <w:pPr>
        <w:pStyle w:val="NormalWeb"/>
        <w:ind w:left="567" w:hanging="567"/>
      </w:pPr>
      <w:proofErr w:type="spellStart"/>
      <w:r>
        <w:t>Ginio</w:t>
      </w:r>
      <w:proofErr w:type="spellEnd"/>
      <w:r>
        <w:t xml:space="preserve">, E. (2018). </w:t>
      </w:r>
      <w:proofErr w:type="spellStart"/>
      <w:r>
        <w:rPr>
          <w:i/>
          <w:iCs/>
        </w:rPr>
        <w:t>Between</w:t>
      </w:r>
      <w:proofErr w:type="spellEnd"/>
      <w:r>
        <w:rPr>
          <w:i/>
          <w:iCs/>
        </w:rPr>
        <w:t xml:space="preserve"> </w:t>
      </w:r>
      <w:proofErr w:type="spellStart"/>
      <w:r>
        <w:rPr>
          <w:i/>
          <w:iCs/>
        </w:rPr>
        <w:t>local</w:t>
      </w:r>
      <w:proofErr w:type="spellEnd"/>
      <w:r>
        <w:rPr>
          <w:i/>
          <w:iCs/>
        </w:rPr>
        <w:t xml:space="preserve"> </w:t>
      </w:r>
      <w:proofErr w:type="spellStart"/>
      <w:r>
        <w:rPr>
          <w:i/>
          <w:iCs/>
        </w:rPr>
        <w:t>and</w:t>
      </w:r>
      <w:proofErr w:type="spellEnd"/>
      <w:r>
        <w:rPr>
          <w:i/>
          <w:iCs/>
        </w:rPr>
        <w:t xml:space="preserve"> </w:t>
      </w:r>
      <w:proofErr w:type="spellStart"/>
      <w:r>
        <w:rPr>
          <w:i/>
          <w:iCs/>
        </w:rPr>
        <w:t>external</w:t>
      </w:r>
      <w:proofErr w:type="spellEnd"/>
      <w:r>
        <w:rPr>
          <w:i/>
          <w:iCs/>
        </w:rPr>
        <w:t xml:space="preserve">: </w:t>
      </w:r>
      <w:proofErr w:type="spellStart"/>
      <w:r>
        <w:rPr>
          <w:i/>
          <w:iCs/>
        </w:rPr>
        <w:t>Searching</w:t>
      </w:r>
      <w:proofErr w:type="spellEnd"/>
      <w:r>
        <w:rPr>
          <w:i/>
          <w:iCs/>
        </w:rPr>
        <w:t xml:space="preserve"> </w:t>
      </w:r>
      <w:proofErr w:type="spellStart"/>
      <w:r>
        <w:rPr>
          <w:i/>
          <w:iCs/>
        </w:rPr>
        <w:t>for</w:t>
      </w:r>
      <w:proofErr w:type="spellEnd"/>
      <w:r>
        <w:rPr>
          <w:i/>
          <w:iCs/>
        </w:rPr>
        <w:t xml:space="preserve"> </w:t>
      </w:r>
      <w:proofErr w:type="spellStart"/>
      <w:r>
        <w:rPr>
          <w:i/>
          <w:iCs/>
        </w:rPr>
        <w:t>Salonica's</w:t>
      </w:r>
      <w:proofErr w:type="spellEnd"/>
      <w:r>
        <w:rPr>
          <w:i/>
          <w:iCs/>
        </w:rPr>
        <w:t xml:space="preserve"> </w:t>
      </w:r>
      <w:proofErr w:type="spellStart"/>
      <w:r>
        <w:rPr>
          <w:i/>
          <w:iCs/>
        </w:rPr>
        <w:t>local</w:t>
      </w:r>
      <w:proofErr w:type="spellEnd"/>
      <w:r>
        <w:rPr>
          <w:i/>
          <w:iCs/>
        </w:rPr>
        <w:t xml:space="preserve"> </w:t>
      </w:r>
      <w:proofErr w:type="spellStart"/>
      <w:r>
        <w:rPr>
          <w:i/>
          <w:iCs/>
        </w:rPr>
        <w:t>cultures</w:t>
      </w:r>
      <w:proofErr w:type="spellEnd"/>
      <w:r>
        <w:t xml:space="preserve">. Van </w:t>
      </w:r>
      <w:proofErr w:type="spellStart"/>
      <w:r>
        <w:t>Leer</w:t>
      </w:r>
      <w:proofErr w:type="spellEnd"/>
      <w:r>
        <w:t xml:space="preserve"> </w:t>
      </w:r>
      <w:proofErr w:type="spellStart"/>
      <w:r>
        <w:t>Jerusalem</w:t>
      </w:r>
      <w:proofErr w:type="spellEnd"/>
      <w:r>
        <w:t xml:space="preserve"> </w:t>
      </w:r>
      <w:proofErr w:type="spellStart"/>
      <w:r>
        <w:t>Institute</w:t>
      </w:r>
      <w:proofErr w:type="spellEnd"/>
      <w:r>
        <w:t xml:space="preserve">. </w:t>
      </w:r>
    </w:p>
    <w:p w14:paraId="4C163D99" w14:textId="77777777" w:rsidR="00B679FB" w:rsidRPr="00B679FB" w:rsidRDefault="00B679FB" w:rsidP="00B679FB">
      <w:pPr>
        <w:shd w:val="clear" w:color="auto" w:fill="FFFFFF"/>
        <w:spacing w:after="0"/>
        <w:rPr>
          <w:rFonts w:ascii="Times New Roman" w:hAnsi="Times New Roman" w:cs="Times New Roman"/>
          <w:sz w:val="24"/>
          <w:szCs w:val="24"/>
        </w:rPr>
      </w:pPr>
    </w:p>
    <w:p w14:paraId="32CA4D33" w14:textId="77777777" w:rsidR="002E1EB6" w:rsidRPr="009A225E" w:rsidRDefault="002E1EB6" w:rsidP="00B679FB">
      <w:pPr>
        <w:shd w:val="clear" w:color="auto" w:fill="FFFFFF"/>
        <w:rPr>
          <w:rFonts w:ascii="Times New Roman" w:eastAsia="Times New Roman" w:hAnsi="Times New Roman" w:cs="Times New Roman"/>
          <w:color w:val="666666"/>
          <w:lang w:eastAsia="tr-TR"/>
        </w:rPr>
      </w:pPr>
    </w:p>
    <w:sectPr w:rsidR="002E1EB6" w:rsidRPr="009A2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516CB"/>
    <w:multiLevelType w:val="hybridMultilevel"/>
    <w:tmpl w:val="49A4820E"/>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094172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64C"/>
    <w:rsid w:val="000F5B51"/>
    <w:rsid w:val="001A6EFF"/>
    <w:rsid w:val="00245DA2"/>
    <w:rsid w:val="002E1EB6"/>
    <w:rsid w:val="0032791F"/>
    <w:rsid w:val="003B19F2"/>
    <w:rsid w:val="00432C13"/>
    <w:rsid w:val="005C2C99"/>
    <w:rsid w:val="005E56DA"/>
    <w:rsid w:val="006053B0"/>
    <w:rsid w:val="007D12C3"/>
    <w:rsid w:val="007E4D96"/>
    <w:rsid w:val="009A225E"/>
    <w:rsid w:val="009E1A1E"/>
    <w:rsid w:val="009E2937"/>
    <w:rsid w:val="00A60EFE"/>
    <w:rsid w:val="00AC6FA9"/>
    <w:rsid w:val="00B2664C"/>
    <w:rsid w:val="00B37956"/>
    <w:rsid w:val="00B679FB"/>
    <w:rsid w:val="00CC746B"/>
    <w:rsid w:val="00D95E27"/>
    <w:rsid w:val="00DA462D"/>
    <w:rsid w:val="00EE5B78"/>
    <w:rsid w:val="00F35183"/>
    <w:rsid w:val="00F721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51A75"/>
  <w15:chartTrackingRefBased/>
  <w15:docId w15:val="{1A82BD8D-3B8A-4F2A-B929-FBC4CCD4F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72177"/>
    <w:pPr>
      <w:spacing w:after="0" w:line="256" w:lineRule="auto"/>
      <w:ind w:left="720"/>
      <w:contextualSpacing/>
      <w:jc w:val="both"/>
    </w:pPr>
    <w:rPr>
      <w:rFonts w:ascii="Times New Roman" w:hAnsi="Times New Roman"/>
      <w:noProof/>
      <w:sz w:val="24"/>
    </w:rPr>
  </w:style>
  <w:style w:type="character" w:customStyle="1" w:styleId="selectable-text">
    <w:name w:val="selectable-text"/>
    <w:basedOn w:val="VarsaylanParagrafYazTipi"/>
    <w:rsid w:val="00AC6FA9"/>
  </w:style>
  <w:style w:type="character" w:styleId="Kpr">
    <w:name w:val="Hyperlink"/>
    <w:basedOn w:val="VarsaylanParagrafYazTipi"/>
    <w:uiPriority w:val="99"/>
    <w:unhideWhenUsed/>
    <w:rsid w:val="005C2C99"/>
    <w:rPr>
      <w:color w:val="0000FF"/>
      <w:u w:val="single"/>
    </w:rPr>
  </w:style>
  <w:style w:type="paragraph" w:styleId="NormalWeb">
    <w:name w:val="Normal (Web)"/>
    <w:basedOn w:val="Normal"/>
    <w:uiPriority w:val="99"/>
    <w:unhideWhenUsed/>
    <w:rsid w:val="002E1EB6"/>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zmlenmeyenBahsetme">
    <w:name w:val="Unresolved Mention"/>
    <w:basedOn w:val="VarsaylanParagrafYazTipi"/>
    <w:uiPriority w:val="99"/>
    <w:semiHidden/>
    <w:unhideWhenUsed/>
    <w:rsid w:val="00B67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41105">
      <w:bodyDiv w:val="1"/>
      <w:marLeft w:val="0"/>
      <w:marRight w:val="0"/>
      <w:marTop w:val="0"/>
      <w:marBottom w:val="0"/>
      <w:divBdr>
        <w:top w:val="none" w:sz="0" w:space="0" w:color="auto"/>
        <w:left w:val="none" w:sz="0" w:space="0" w:color="auto"/>
        <w:bottom w:val="none" w:sz="0" w:space="0" w:color="auto"/>
        <w:right w:val="none" w:sz="0" w:space="0" w:color="auto"/>
      </w:divBdr>
    </w:div>
    <w:div w:id="343240663">
      <w:bodyDiv w:val="1"/>
      <w:marLeft w:val="0"/>
      <w:marRight w:val="0"/>
      <w:marTop w:val="0"/>
      <w:marBottom w:val="0"/>
      <w:divBdr>
        <w:top w:val="none" w:sz="0" w:space="0" w:color="auto"/>
        <w:left w:val="none" w:sz="0" w:space="0" w:color="auto"/>
        <w:bottom w:val="none" w:sz="0" w:space="0" w:color="auto"/>
        <w:right w:val="none" w:sz="0" w:space="0" w:color="auto"/>
      </w:divBdr>
    </w:div>
    <w:div w:id="439497211">
      <w:bodyDiv w:val="1"/>
      <w:marLeft w:val="0"/>
      <w:marRight w:val="0"/>
      <w:marTop w:val="0"/>
      <w:marBottom w:val="0"/>
      <w:divBdr>
        <w:top w:val="none" w:sz="0" w:space="0" w:color="auto"/>
        <w:left w:val="none" w:sz="0" w:space="0" w:color="auto"/>
        <w:bottom w:val="none" w:sz="0" w:space="0" w:color="auto"/>
        <w:right w:val="none" w:sz="0" w:space="0" w:color="auto"/>
      </w:divBdr>
    </w:div>
    <w:div w:id="641885417">
      <w:bodyDiv w:val="1"/>
      <w:marLeft w:val="0"/>
      <w:marRight w:val="0"/>
      <w:marTop w:val="0"/>
      <w:marBottom w:val="0"/>
      <w:divBdr>
        <w:top w:val="none" w:sz="0" w:space="0" w:color="auto"/>
        <w:left w:val="none" w:sz="0" w:space="0" w:color="auto"/>
        <w:bottom w:val="none" w:sz="0" w:space="0" w:color="auto"/>
        <w:right w:val="none" w:sz="0" w:space="0" w:color="auto"/>
      </w:divBdr>
    </w:div>
    <w:div w:id="741872774">
      <w:bodyDiv w:val="1"/>
      <w:marLeft w:val="0"/>
      <w:marRight w:val="0"/>
      <w:marTop w:val="0"/>
      <w:marBottom w:val="0"/>
      <w:divBdr>
        <w:top w:val="none" w:sz="0" w:space="0" w:color="auto"/>
        <w:left w:val="none" w:sz="0" w:space="0" w:color="auto"/>
        <w:bottom w:val="none" w:sz="0" w:space="0" w:color="auto"/>
        <w:right w:val="none" w:sz="0" w:space="0" w:color="auto"/>
      </w:divBdr>
    </w:div>
    <w:div w:id="754208907">
      <w:bodyDiv w:val="1"/>
      <w:marLeft w:val="0"/>
      <w:marRight w:val="0"/>
      <w:marTop w:val="0"/>
      <w:marBottom w:val="0"/>
      <w:divBdr>
        <w:top w:val="none" w:sz="0" w:space="0" w:color="auto"/>
        <w:left w:val="none" w:sz="0" w:space="0" w:color="auto"/>
        <w:bottom w:val="none" w:sz="0" w:space="0" w:color="auto"/>
        <w:right w:val="none" w:sz="0" w:space="0" w:color="auto"/>
      </w:divBdr>
    </w:div>
    <w:div w:id="902256370">
      <w:bodyDiv w:val="1"/>
      <w:marLeft w:val="0"/>
      <w:marRight w:val="0"/>
      <w:marTop w:val="0"/>
      <w:marBottom w:val="0"/>
      <w:divBdr>
        <w:top w:val="none" w:sz="0" w:space="0" w:color="auto"/>
        <w:left w:val="none" w:sz="0" w:space="0" w:color="auto"/>
        <w:bottom w:val="none" w:sz="0" w:space="0" w:color="auto"/>
        <w:right w:val="none" w:sz="0" w:space="0" w:color="auto"/>
      </w:divBdr>
      <w:divsChild>
        <w:div w:id="920138937">
          <w:marLeft w:val="300"/>
          <w:marRight w:val="0"/>
          <w:marTop w:val="0"/>
          <w:marBottom w:val="0"/>
          <w:divBdr>
            <w:top w:val="none" w:sz="0" w:space="0" w:color="auto"/>
            <w:left w:val="none" w:sz="0" w:space="0" w:color="auto"/>
            <w:bottom w:val="none" w:sz="0" w:space="0" w:color="auto"/>
            <w:right w:val="none" w:sz="0" w:space="0" w:color="auto"/>
          </w:divBdr>
        </w:div>
      </w:divsChild>
    </w:div>
    <w:div w:id="1090538511">
      <w:bodyDiv w:val="1"/>
      <w:marLeft w:val="0"/>
      <w:marRight w:val="0"/>
      <w:marTop w:val="0"/>
      <w:marBottom w:val="0"/>
      <w:divBdr>
        <w:top w:val="none" w:sz="0" w:space="0" w:color="auto"/>
        <w:left w:val="none" w:sz="0" w:space="0" w:color="auto"/>
        <w:bottom w:val="none" w:sz="0" w:space="0" w:color="auto"/>
        <w:right w:val="none" w:sz="0" w:space="0" w:color="auto"/>
      </w:divBdr>
    </w:div>
    <w:div w:id="1689795744">
      <w:bodyDiv w:val="1"/>
      <w:marLeft w:val="0"/>
      <w:marRight w:val="0"/>
      <w:marTop w:val="0"/>
      <w:marBottom w:val="0"/>
      <w:divBdr>
        <w:top w:val="none" w:sz="0" w:space="0" w:color="auto"/>
        <w:left w:val="none" w:sz="0" w:space="0" w:color="auto"/>
        <w:bottom w:val="none" w:sz="0" w:space="0" w:color="auto"/>
        <w:right w:val="none" w:sz="0" w:space="0" w:color="auto"/>
      </w:divBdr>
    </w:div>
    <w:div w:id="1749420561">
      <w:bodyDiv w:val="1"/>
      <w:marLeft w:val="0"/>
      <w:marRight w:val="0"/>
      <w:marTop w:val="0"/>
      <w:marBottom w:val="0"/>
      <w:divBdr>
        <w:top w:val="none" w:sz="0" w:space="0" w:color="auto"/>
        <w:left w:val="none" w:sz="0" w:space="0" w:color="auto"/>
        <w:bottom w:val="none" w:sz="0" w:space="0" w:color="auto"/>
        <w:right w:val="none" w:sz="0" w:space="0" w:color="auto"/>
      </w:divBdr>
    </w:div>
    <w:div w:id="1851331745">
      <w:bodyDiv w:val="1"/>
      <w:marLeft w:val="0"/>
      <w:marRight w:val="0"/>
      <w:marTop w:val="0"/>
      <w:marBottom w:val="0"/>
      <w:divBdr>
        <w:top w:val="none" w:sz="0" w:space="0" w:color="auto"/>
        <w:left w:val="none" w:sz="0" w:space="0" w:color="auto"/>
        <w:bottom w:val="none" w:sz="0" w:space="0" w:color="auto"/>
        <w:right w:val="none" w:sz="0" w:space="0" w:color="auto"/>
      </w:divBdr>
    </w:div>
    <w:div w:id="1861435424">
      <w:bodyDiv w:val="1"/>
      <w:marLeft w:val="0"/>
      <w:marRight w:val="0"/>
      <w:marTop w:val="0"/>
      <w:marBottom w:val="0"/>
      <w:divBdr>
        <w:top w:val="none" w:sz="0" w:space="0" w:color="auto"/>
        <w:left w:val="none" w:sz="0" w:space="0" w:color="auto"/>
        <w:bottom w:val="none" w:sz="0" w:space="0" w:color="auto"/>
        <w:right w:val="none" w:sz="0" w:space="0" w:color="auto"/>
      </w:divBdr>
    </w:div>
    <w:div w:id="194926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163/ej.9789004154568.i-2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4</Pages>
  <Words>1702</Words>
  <Characters>9706</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uygar yaşar</dc:creator>
  <cp:keywords/>
  <dc:description/>
  <cp:lastModifiedBy>uygar yaşar</cp:lastModifiedBy>
  <cp:revision>4</cp:revision>
  <dcterms:created xsi:type="dcterms:W3CDTF">2022-11-27T08:30:00Z</dcterms:created>
  <dcterms:modified xsi:type="dcterms:W3CDTF">2022-11-27T12:54:00Z</dcterms:modified>
</cp:coreProperties>
</file>