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942F" w14:textId="792F3AED" w:rsidR="00F6568F" w:rsidRPr="003833C5" w:rsidRDefault="003F62A9" w:rsidP="00F6568F">
      <w:pPr>
        <w:spacing w:before="120" w:after="120"/>
        <w:ind w:right="1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CAD67" wp14:editId="2CA0945A">
                <wp:simplePos x="0" y="0"/>
                <wp:positionH relativeFrom="column">
                  <wp:posOffset>1308735</wp:posOffset>
                </wp:positionH>
                <wp:positionV relativeFrom="paragraph">
                  <wp:posOffset>-129540</wp:posOffset>
                </wp:positionV>
                <wp:extent cx="4048125" cy="1044575"/>
                <wp:effectExtent l="0" t="0" r="9525" b="3175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B485C" w14:textId="77777777" w:rsidR="00F6568F" w:rsidRPr="000159C4" w:rsidRDefault="00F6568F" w:rsidP="00F6568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59C4">
                              <w:rPr>
                                <w:b/>
                                <w:sz w:val="28"/>
                                <w:szCs w:val="28"/>
                              </w:rPr>
                              <w:t>YILDIZ TEKNİK ÜNİVERSİTESİ</w:t>
                            </w:r>
                          </w:p>
                          <w:p w14:paraId="29A3D993" w14:textId="137FB7FF" w:rsidR="00F6568F" w:rsidRPr="008C6D7F" w:rsidRDefault="008C6D7F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D7F">
                              <w:rPr>
                                <w:b/>
                                <w:sz w:val="24"/>
                                <w:szCs w:val="24"/>
                              </w:rPr>
                              <w:t>UYGULAMALI BİLİMLER FAKÜLTESİ</w:t>
                            </w:r>
                          </w:p>
                          <w:p w14:paraId="0DDEA277" w14:textId="6EA754B1" w:rsidR="00F6568F" w:rsidRPr="00896CFA" w:rsidRDefault="00DB7A28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HAVACILIK ELEKTRONİĞİ</w:t>
                            </w:r>
                            <w:r w:rsidR="00F6568F" w:rsidRPr="00896C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BÖLÜMÜ</w:t>
                            </w:r>
                          </w:p>
                          <w:p w14:paraId="310B5C57" w14:textId="77777777" w:rsidR="00F6568F" w:rsidRPr="00896CFA" w:rsidRDefault="00F6568F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96CFA">
                              <w:rPr>
                                <w:b/>
                                <w:sz w:val="24"/>
                                <w:szCs w:val="24"/>
                              </w:rPr>
                              <w:t>İŞYERİ DEĞERLENDİRME FORMU</w:t>
                            </w:r>
                          </w:p>
                          <w:p w14:paraId="1BE2366C" w14:textId="77777777" w:rsidR="00F6568F" w:rsidRPr="00F6568F" w:rsidRDefault="00F6568F" w:rsidP="00F656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(Öğrenci tarafından doldurulacaktır.)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AD6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3.05pt;margin-top:-10.2pt;width:318.75pt;height: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" stroked="f">
                <v:textbox>
                  <w:txbxContent>
                    <w:p w14:paraId="78CB485C" w14:textId="77777777" w:rsidR="00F6568F" w:rsidRPr="000159C4" w:rsidRDefault="00F6568F" w:rsidP="00F6568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59C4">
                        <w:rPr>
                          <w:b/>
                          <w:sz w:val="28"/>
                          <w:szCs w:val="28"/>
                        </w:rPr>
                        <w:t>YILDIZ TEKNİK ÜNİVERSİTESİ</w:t>
                      </w:r>
                    </w:p>
                    <w:p w14:paraId="29A3D993" w14:textId="137FB7FF" w:rsidR="00F6568F" w:rsidRPr="008C6D7F" w:rsidRDefault="008C6D7F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6D7F">
                        <w:rPr>
                          <w:b/>
                          <w:sz w:val="24"/>
                          <w:szCs w:val="24"/>
                        </w:rPr>
                        <w:t>UYGULAMALI BİLİMLER FAKÜLTESİ</w:t>
                      </w:r>
                    </w:p>
                    <w:p w14:paraId="0DDEA277" w14:textId="6EA754B1" w:rsidR="00F6568F" w:rsidRPr="00896CFA" w:rsidRDefault="00DB7A28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HAVACILIK ELEKTRONİĞİ</w:t>
                      </w:r>
                      <w:r w:rsidR="00F6568F" w:rsidRPr="00896CFA">
                        <w:rPr>
                          <w:b/>
                          <w:sz w:val="24"/>
                          <w:szCs w:val="24"/>
                        </w:rPr>
                        <w:t xml:space="preserve"> BÖLÜMÜ</w:t>
                      </w:r>
                    </w:p>
                    <w:p w14:paraId="310B5C57" w14:textId="77777777" w:rsidR="00F6568F" w:rsidRPr="00896CFA" w:rsidRDefault="00F6568F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96CFA">
                        <w:rPr>
                          <w:b/>
                          <w:sz w:val="24"/>
                          <w:szCs w:val="24"/>
                        </w:rPr>
                        <w:t>İŞYERİ DEĞERLENDİRME FORMU</w:t>
                      </w:r>
                    </w:p>
                    <w:p w14:paraId="1BE2366C" w14:textId="77777777" w:rsidR="00F6568F" w:rsidRPr="00F6568F" w:rsidRDefault="00F6568F" w:rsidP="00F656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(Öğrenci tarafından doldurulacaktır.)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87B4C" wp14:editId="23F49541">
            <wp:simplePos x="0" y="0"/>
            <wp:positionH relativeFrom="column">
              <wp:posOffset>-110490</wp:posOffset>
            </wp:positionH>
            <wp:positionV relativeFrom="paragraph">
              <wp:posOffset>635</wp:posOffset>
            </wp:positionV>
            <wp:extent cx="116205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246" y="21224"/>
                <wp:lineTo x="212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B9E2B" w14:textId="325C6E58" w:rsidR="004B6548" w:rsidRPr="007E1544" w:rsidRDefault="004B6548">
      <w:pPr>
        <w:rPr>
          <w:sz w:val="22"/>
          <w:szCs w:val="22"/>
        </w:rPr>
      </w:pPr>
    </w:p>
    <w:p w14:paraId="571FB668" w14:textId="77777777" w:rsidR="000B58DC" w:rsidRPr="007E1544" w:rsidRDefault="000B58DC">
      <w:pPr>
        <w:rPr>
          <w:sz w:val="22"/>
          <w:szCs w:val="22"/>
        </w:rPr>
      </w:pPr>
    </w:p>
    <w:p w14:paraId="76A58500" w14:textId="77777777" w:rsidR="000B58DC" w:rsidRPr="007E1544" w:rsidRDefault="000B58DC">
      <w:pPr>
        <w:rPr>
          <w:sz w:val="22"/>
          <w:szCs w:val="22"/>
        </w:rPr>
      </w:pPr>
    </w:p>
    <w:tbl>
      <w:tblPr>
        <w:tblpPr w:leftFromText="141" w:rightFromText="141" w:vertAnchor="page" w:horzAnchor="margin" w:tblpY="2581"/>
        <w:tblW w:w="100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668"/>
        <w:gridCol w:w="3685"/>
        <w:gridCol w:w="2126"/>
        <w:gridCol w:w="2540"/>
      </w:tblGrid>
      <w:tr w:rsidR="008C6D7F" w:rsidRPr="007E1544" w14:paraId="3B7E2C85" w14:textId="77777777" w:rsidTr="005B3CED">
        <w:trPr>
          <w:trHeight w:val="278"/>
        </w:trPr>
        <w:tc>
          <w:tcPr>
            <w:tcW w:w="10019" w:type="dxa"/>
            <w:gridSpan w:val="4"/>
            <w:shd w:val="clear" w:color="auto" w:fill="auto"/>
            <w:vAlign w:val="center"/>
          </w:tcPr>
          <w:p w14:paraId="41C847FA" w14:textId="30B4D220" w:rsidR="008C6D7F" w:rsidRPr="007E1544" w:rsidRDefault="008C6D7F" w:rsidP="005B3CED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7E1544">
              <w:rPr>
                <w:rFonts w:ascii="TimesNewRoman" w:hAnsi="TimesNewRoman" w:cs="TimesNewRoman"/>
                <w:sz w:val="22"/>
                <w:szCs w:val="22"/>
              </w:rPr>
              <w:t>DEĞERLENDİRMEYİ YAPAN STAJYER ÖĞRENCİNİN</w:t>
            </w:r>
          </w:p>
        </w:tc>
      </w:tr>
      <w:tr w:rsidR="008C6D7F" w:rsidRPr="007E1544" w14:paraId="41B76532" w14:textId="77777777" w:rsidTr="005B3CED">
        <w:trPr>
          <w:trHeight w:val="41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B6F7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Adı Soyadı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3E1AF8" w14:textId="6E2C8C40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Uygar Tolga Kara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4BAD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 Türü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6CEC70" w14:textId="284A0068" w:rsidR="008C6D7F" w:rsidRPr="007E1544" w:rsidRDefault="005B3CED" w:rsidP="005B3CE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Vocational</w:t>
            </w:r>
            <w:proofErr w:type="spellEnd"/>
            <w:r>
              <w:rPr>
                <w:sz w:val="22"/>
                <w:szCs w:val="22"/>
              </w:rPr>
              <w:t xml:space="preserve"> I</w:t>
            </w:r>
            <w:r w:rsidR="00DA2E7E">
              <w:rPr>
                <w:sz w:val="22"/>
                <w:szCs w:val="22"/>
              </w:rPr>
              <w:t>I</w:t>
            </w:r>
          </w:p>
        </w:tc>
      </w:tr>
      <w:tr w:rsidR="008C6D7F" w:rsidRPr="007E1544" w14:paraId="0FD8DEA9" w14:textId="77777777" w:rsidTr="005B3CED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0735" w14:textId="04ABB5EB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Numarası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CB4023" w14:textId="3C8F564E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190B1016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6E48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Başlama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5BABC2" w14:textId="0547DCE7" w:rsidR="008C6D7F" w:rsidRPr="007E1544" w:rsidRDefault="00DA2E7E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5B3CED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8</w:t>
            </w:r>
            <w:r w:rsidR="005B3CED">
              <w:rPr>
                <w:sz w:val="22"/>
                <w:szCs w:val="22"/>
              </w:rPr>
              <w:t>/2022</w:t>
            </w:r>
          </w:p>
        </w:tc>
      </w:tr>
      <w:tr w:rsidR="008C6D7F" w:rsidRPr="007E1544" w14:paraId="219526C2" w14:textId="77777777" w:rsidTr="005B3CED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C12E" w14:textId="3A2DB060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Sınıfı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F19B5A3" w14:textId="11973390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0356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Bitirme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203EBAE8" w14:textId="73D2BCAD" w:rsidR="008C6D7F" w:rsidRPr="007E1544" w:rsidRDefault="00DA2E7E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5B3CED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9</w:t>
            </w:r>
            <w:r w:rsidR="005B3CED">
              <w:rPr>
                <w:sz w:val="22"/>
                <w:szCs w:val="22"/>
              </w:rPr>
              <w:t>/2022</w:t>
            </w:r>
          </w:p>
        </w:tc>
      </w:tr>
    </w:tbl>
    <w:p w14:paraId="46EC4D4E" w14:textId="07989C61" w:rsidR="000B58DC" w:rsidRPr="007E1544" w:rsidRDefault="000B58DC">
      <w:pPr>
        <w:rPr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276"/>
        <w:gridCol w:w="1134"/>
        <w:gridCol w:w="6"/>
        <w:gridCol w:w="1128"/>
      </w:tblGrid>
      <w:tr w:rsidR="000B58DC" w:rsidRPr="007E1544" w14:paraId="2C160558" w14:textId="77777777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D6E8" w14:textId="77777777" w:rsidR="000B58DC" w:rsidRPr="007E1544" w:rsidRDefault="000B58DC" w:rsidP="00CD2C13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STAJ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650" w14:textId="77777777"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B2D159" w14:textId="77777777"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0B58DC" w:rsidRPr="007E1544" w14:paraId="23D34C6E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DBC8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lisans eğitiminizde öğrendiklerinizin uygulaması açısından yararlı oldu mu?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6730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E8CFA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160A8812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EA4E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Stajınızı staj yönergesinin gerekliliklerine uygun olarak yapabildiniz mi?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A414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762EB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57023FB9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4F2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süresince iş yerindeki faaliyetlere etkin katılım sağlayabildiniz mi</w:t>
            </w:r>
            <w:r w:rsidR="000B58DC" w:rsidRPr="007E1544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98D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D7D48F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38CB0247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8AE1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çalışmalarınız boyunca yetkili kişilerden yardım aldınız mı?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9813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EE15E7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19DD3062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42F2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yeni bilgi ve beceriler kazanmanıza olanak sağladı</w:t>
            </w:r>
            <w:r w:rsidR="00C85DC9">
              <w:rPr>
                <w:sz w:val="22"/>
                <w:szCs w:val="22"/>
              </w:rPr>
              <w:t xml:space="preserve"> mı</w:t>
            </w:r>
            <w:r w:rsidR="000B58DC" w:rsidRPr="007E1544">
              <w:rPr>
                <w:sz w:val="22"/>
                <w:szCs w:val="22"/>
              </w:rPr>
              <w:t xml:space="preserve">?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1FFE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F44A8F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0F3DBB16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F0AC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yaptığınız kuruluştan mezuniyet sonrası için herhangi bir teklif aldınız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4DA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DE6E64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2A8D7AAD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FCC7" w14:textId="77777777" w:rsidR="000B58DC" w:rsidRPr="007E1544" w:rsidRDefault="00CD2C13" w:rsidP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 kuruluşta çalışmayı düşünür müydünüz?</w:t>
            </w:r>
            <w:r w:rsidR="000B58DC" w:rsidRPr="007E15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4A90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5D6236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2562C990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A7F626" w14:textId="77777777" w:rsidR="000B58DC" w:rsidRPr="007E1544" w:rsidRDefault="00CD2C13" w:rsidP="00C85DC9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</w:t>
            </w:r>
            <w:r w:rsidR="000B58DC" w:rsidRPr="007E1544">
              <w:rPr>
                <w:sz w:val="22"/>
                <w:szCs w:val="22"/>
              </w:rPr>
              <w:t xml:space="preserve"> </w:t>
            </w:r>
            <w:r w:rsidRPr="007E1544">
              <w:rPr>
                <w:sz w:val="22"/>
                <w:szCs w:val="22"/>
              </w:rPr>
              <w:t>iş alanında çalışmayı düşünür müydünüz?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AC53B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D2F77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741E1E4A" w14:textId="77777777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7147" w14:textId="77777777" w:rsidR="00CD2C13" w:rsidRPr="007E1544" w:rsidRDefault="00246DD5" w:rsidP="00470246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İŞYERİ</w:t>
            </w:r>
            <w:r w:rsidR="00CD2C13" w:rsidRPr="007E1544">
              <w:rPr>
                <w:b/>
                <w:sz w:val="22"/>
                <w:szCs w:val="22"/>
              </w:rPr>
              <w:t xml:space="preserve"> OLANAKLARI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412" w14:textId="77777777" w:rsidR="00CD2C13" w:rsidRPr="007E1544" w:rsidRDefault="00CD2C13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5E6A3A" w14:textId="77777777" w:rsidR="00CD2C13" w:rsidRPr="007E1544" w:rsidRDefault="00CD2C13" w:rsidP="007E1544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7E1544" w:rsidRPr="007E1544" w14:paraId="4BFE994F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FA50" w14:textId="77777777"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İşyeri</w:t>
            </w:r>
            <w:r w:rsidR="00CD2C13" w:rsidRPr="007E1544">
              <w:rPr>
                <w:sz w:val="22"/>
                <w:szCs w:val="22"/>
              </w:rPr>
              <w:t xml:space="preserve"> çalışanlarıyla iletişim sağlayabildiniz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B99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12F2F0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0E3047D5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476A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herhangi bir ücret ödendi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D92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45F7F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6C3EE90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6ECD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ulaşım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96B2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8D1DFA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DB6B8B1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5A3F5FD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yemek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09F0F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4482EC79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20A5C74" w14:textId="77777777" w:rsidTr="004F7FCC">
        <w:trPr>
          <w:trHeight w:val="640"/>
        </w:trPr>
        <w:tc>
          <w:tcPr>
            <w:tcW w:w="77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5D85D3B" w14:textId="77777777"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Aynı işyerinde bölümümüz öğrencilerine staj yapmalarını tavsiye eder misiniz?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87D6EE3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13B4C2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3348FA35" w14:textId="77777777" w:rsidTr="007E1544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89B039" w14:textId="77777777" w:rsidR="00BA768C" w:rsidRPr="007E1544" w:rsidRDefault="00BA768C" w:rsidP="0047024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4BA1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İyi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3FEC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Orta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C511CE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Kötü</w:t>
            </w:r>
          </w:p>
        </w:tc>
      </w:tr>
      <w:tr w:rsidR="007E1544" w:rsidRPr="007E1544" w14:paraId="668D3E87" w14:textId="77777777" w:rsidTr="004F7FCC">
        <w:trPr>
          <w:trHeight w:val="267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B38C16" w14:textId="77777777" w:rsidR="00BA768C" w:rsidRPr="007E1544" w:rsidRDefault="00BA768C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Mesleki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F0C0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B78A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6EF0B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337B18" w:rsidRPr="007E1544" w14:paraId="163CD95A" w14:textId="77777777" w:rsidTr="004F7FCC">
        <w:trPr>
          <w:trHeight w:val="427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3A4B076" w14:textId="77777777" w:rsidR="00337B18" w:rsidRPr="007E1544" w:rsidRDefault="00337B18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Sosyal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127C86" w14:textId="77777777" w:rsidR="00337B18" w:rsidRPr="007E1544" w:rsidRDefault="00337B18" w:rsidP="00AD3D7B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4022D5" w14:textId="77777777"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850C7D" w14:textId="77777777"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14:paraId="1D80012C" w14:textId="77777777" w:rsidTr="00337B18"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6AFF2D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olumlu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CC4501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olumsuz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</w:tr>
      <w:tr w:rsidR="00C85DC9" w:rsidRPr="007E1544" w14:paraId="532F2639" w14:textId="77777777" w:rsidTr="00337B18">
        <w:trPr>
          <w:trHeight w:val="1946"/>
        </w:trPr>
        <w:tc>
          <w:tcPr>
            <w:tcW w:w="49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9288A0" w14:textId="77777777" w:rsidR="00C85DC9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Çalışma şartları</w:t>
            </w:r>
          </w:p>
          <w:p w14:paraId="7272DB64" w14:textId="77777777" w:rsidR="005B3CED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Çeşitliliğe önem vermesi</w:t>
            </w:r>
          </w:p>
          <w:p w14:paraId="52B9A53D" w14:textId="3BB4E2EB" w:rsidR="005B3CED" w:rsidRPr="005B3CED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Uluslararası iletişim ve eğitim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07DC5C" w14:textId="504AB9B0" w:rsidR="00C85DC9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Konum uzaklığı</w:t>
            </w:r>
          </w:p>
          <w:p w14:paraId="56F6D1F2" w14:textId="769D3CCB" w:rsidR="008C6D7F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Kafeterya aktif olmaması</w:t>
            </w:r>
          </w:p>
          <w:p w14:paraId="09323302" w14:textId="0A05E184" w:rsidR="00DA2E7E" w:rsidRPr="005B3CED" w:rsidRDefault="00DA2E7E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İş ekipmanı gelişim potansiyeli</w:t>
            </w:r>
          </w:p>
          <w:p w14:paraId="2DA3DF82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02C25CCA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756E6DB2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28734E56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3704EE1A" w14:textId="77777777" w:rsidR="008C6D7F" w:rsidRPr="007E1544" w:rsidRDefault="008C6D7F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14:paraId="196A242B" w14:textId="77777777" w:rsidTr="00337B18">
        <w:trPr>
          <w:trHeight w:val="569"/>
        </w:trPr>
        <w:tc>
          <w:tcPr>
            <w:tcW w:w="1003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DA3D2F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ile ilgili olarak bölüm staj komisyonuna aktarmak istediğiniz gözlem ve yorumlarınız varsa belirtiniz.</w:t>
            </w:r>
          </w:p>
        </w:tc>
      </w:tr>
      <w:tr w:rsidR="00C85DC9" w:rsidRPr="007E1544" w14:paraId="79A61520" w14:textId="77777777" w:rsidTr="00337B18">
        <w:trPr>
          <w:trHeight w:val="1946"/>
        </w:trPr>
        <w:tc>
          <w:tcPr>
            <w:tcW w:w="1003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5546" w14:textId="6C601E87" w:rsidR="005B3CED" w:rsidRPr="005B3CED" w:rsidRDefault="00DA2E7E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İkinci stajımda veri analizi konusunda Excel ile ilgili bazı işlevleri öğrenme ve uygulama fırsatım oldu. Önceki </w:t>
            </w:r>
            <w:proofErr w:type="spellStart"/>
            <w:r>
              <w:rPr>
                <w:sz w:val="22"/>
                <w:szCs w:val="22"/>
              </w:rPr>
              <w:t>Python</w:t>
            </w:r>
            <w:proofErr w:type="spellEnd"/>
            <w:r>
              <w:rPr>
                <w:sz w:val="22"/>
                <w:szCs w:val="22"/>
              </w:rPr>
              <w:t xml:space="preserve"> otomasyon stajım ile yapay </w:t>
            </w:r>
            <w:proofErr w:type="gramStart"/>
            <w:r>
              <w:rPr>
                <w:sz w:val="22"/>
                <w:szCs w:val="22"/>
              </w:rPr>
              <w:t>zeka</w:t>
            </w:r>
            <w:proofErr w:type="gramEnd"/>
            <w:r>
              <w:rPr>
                <w:sz w:val="22"/>
                <w:szCs w:val="22"/>
              </w:rPr>
              <w:t xml:space="preserve"> anlamında da eğitim alma fırsatım oldu. Havacılık firmalarında da veri ve programcılık ile ilgili alanlarda iş ilanları çıkmaktadır.</w:t>
            </w:r>
          </w:p>
        </w:tc>
      </w:tr>
    </w:tbl>
    <w:p w14:paraId="73855D64" w14:textId="77777777" w:rsidR="00BA768C" w:rsidRDefault="00BA768C"/>
    <w:sectPr w:rsidR="00BA768C" w:rsidSect="00F656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134" w:bottom="82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EEC4" w14:textId="77777777" w:rsidR="004A0E98" w:rsidRDefault="004A0E98" w:rsidP="004E3DE3">
      <w:r>
        <w:separator/>
      </w:r>
    </w:p>
  </w:endnote>
  <w:endnote w:type="continuationSeparator" w:id="0">
    <w:p w14:paraId="473F81D1" w14:textId="77777777" w:rsidR="004A0E98" w:rsidRDefault="004A0E98" w:rsidP="004E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87E5" w14:textId="77777777" w:rsidR="009B7F0D" w:rsidRDefault="009B7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F881" w14:textId="3A159221" w:rsidR="009B7F0D" w:rsidRDefault="009B7F0D">
    <w:pPr>
      <w:pStyle w:val="Footer"/>
    </w:pPr>
    <w:r>
      <w:t>Doküman No: FR-1700;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DE6E" w14:textId="77777777" w:rsidR="009B7F0D" w:rsidRDefault="009B7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0E35" w14:textId="77777777" w:rsidR="004A0E98" w:rsidRDefault="004A0E98" w:rsidP="004E3DE3">
      <w:r>
        <w:separator/>
      </w:r>
    </w:p>
  </w:footnote>
  <w:footnote w:type="continuationSeparator" w:id="0">
    <w:p w14:paraId="0A2131AF" w14:textId="77777777" w:rsidR="004A0E98" w:rsidRDefault="004A0E98" w:rsidP="004E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07F9" w14:textId="77777777" w:rsidR="009B7F0D" w:rsidRDefault="009B7F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96B" w14:textId="77777777" w:rsidR="009B7F0D" w:rsidRDefault="009B7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534" w14:textId="77777777" w:rsidR="009B7F0D" w:rsidRDefault="009B7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5F5"/>
    <w:multiLevelType w:val="hybridMultilevel"/>
    <w:tmpl w:val="BFB04830"/>
    <w:lvl w:ilvl="0" w:tplc="ED02E7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09CC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B267A7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020E2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07B2"/>
    <w:multiLevelType w:val="hybridMultilevel"/>
    <w:tmpl w:val="3488C68A"/>
    <w:lvl w:ilvl="0" w:tplc="8B06D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3D6A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D76DD2"/>
    <w:multiLevelType w:val="hybridMultilevel"/>
    <w:tmpl w:val="E640D730"/>
    <w:lvl w:ilvl="0" w:tplc="16B6C5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8F"/>
    <w:rsid w:val="000B58DC"/>
    <w:rsid w:val="001216C0"/>
    <w:rsid w:val="001B7CBD"/>
    <w:rsid w:val="00232314"/>
    <w:rsid w:val="00246DD5"/>
    <w:rsid w:val="002E2D78"/>
    <w:rsid w:val="00337B18"/>
    <w:rsid w:val="003F62A9"/>
    <w:rsid w:val="004A0E98"/>
    <w:rsid w:val="004B6548"/>
    <w:rsid w:val="004E3DE3"/>
    <w:rsid w:val="004F7FCC"/>
    <w:rsid w:val="005B3CED"/>
    <w:rsid w:val="007E1544"/>
    <w:rsid w:val="00806FDD"/>
    <w:rsid w:val="008301D6"/>
    <w:rsid w:val="00896CFA"/>
    <w:rsid w:val="008C6D7F"/>
    <w:rsid w:val="009B7F0D"/>
    <w:rsid w:val="00A665AC"/>
    <w:rsid w:val="00BA768C"/>
    <w:rsid w:val="00C85DC9"/>
    <w:rsid w:val="00CC65A3"/>
    <w:rsid w:val="00CD2C13"/>
    <w:rsid w:val="00CE5A8E"/>
    <w:rsid w:val="00D60D4D"/>
    <w:rsid w:val="00DA2E7E"/>
    <w:rsid w:val="00DB7A28"/>
    <w:rsid w:val="00F229EA"/>
    <w:rsid w:val="00F6568F"/>
    <w:rsid w:val="00FB3001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50BAD"/>
  <w15:docId w15:val="{0B833550-F7F5-4912-9F39-F5751A5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Heading5">
    <w:name w:val="heading 5"/>
    <w:basedOn w:val="Normal"/>
    <w:next w:val="Normal"/>
    <w:link w:val="Heading5Char"/>
    <w:qFormat/>
    <w:rsid w:val="000B58DC"/>
    <w:pPr>
      <w:keepNext/>
      <w:spacing w:before="20" w:after="20"/>
      <w:jc w:val="center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F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Default">
    <w:name w:val="Default"/>
    <w:rsid w:val="000B58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0B58DC"/>
    <w:rPr>
      <w:rFonts w:ascii="Times New Roman" w:eastAsia="Times New Roman" w:hAnsi="Times New Roman" w:cs="Times New Roman"/>
      <w:b/>
      <w:bCs/>
      <w:sz w:val="20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1216C0"/>
    <w:pPr>
      <w:ind w:left="720"/>
      <w:contextualSpacing/>
    </w:pPr>
  </w:style>
  <w:style w:type="table" w:styleId="TableGrid">
    <w:name w:val="Table Grid"/>
    <w:basedOn w:val="TableNormal"/>
    <w:uiPriority w:val="59"/>
    <w:rsid w:val="00BA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4E3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C2A85-93FB-4AF6-9E7F-F592B56C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CuRSe</dc:creator>
  <cp:lastModifiedBy>Uygar Tolga Kara</cp:lastModifiedBy>
  <cp:revision>4</cp:revision>
  <dcterms:created xsi:type="dcterms:W3CDTF">2021-03-01T20:58:00Z</dcterms:created>
  <dcterms:modified xsi:type="dcterms:W3CDTF">2022-10-11T21:33:00Z</dcterms:modified>
</cp:coreProperties>
</file>