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881" w:rsidRDefault="009A3CF6" w:rsidP="009A3CF6">
      <w:pPr>
        <w:pStyle w:val="1"/>
        <w:jc w:val="center"/>
      </w:pPr>
      <w:r>
        <w:rPr>
          <w:rFonts w:hint="eastAsia"/>
        </w:rPr>
        <w:t>USER</w:t>
      </w:r>
      <w:r>
        <w:t xml:space="preserve"> </w:t>
      </w:r>
      <w:r>
        <w:rPr>
          <w:rFonts w:hint="eastAsia"/>
        </w:rPr>
        <w:t>MANUAL</w:t>
      </w:r>
    </w:p>
    <w:p w:rsidR="00857024" w:rsidRPr="00857024" w:rsidRDefault="00857024" w:rsidP="00857024">
      <w:pPr>
        <w:jc w:val="right"/>
        <w:rPr>
          <w:rStyle w:val="a8"/>
        </w:rPr>
      </w:pPr>
      <w:r>
        <w:rPr>
          <w:rStyle w:val="a8"/>
          <w:rFonts w:hint="eastAsia"/>
        </w:rPr>
        <w:t>Yu Feng z5094</w:t>
      </w:r>
      <w:r>
        <w:rPr>
          <w:rStyle w:val="a8"/>
        </w:rPr>
        <w:t>935</w:t>
      </w:r>
      <w:bookmarkStart w:id="0" w:name="_GoBack"/>
      <w:bookmarkEnd w:id="0"/>
    </w:p>
    <w:p w:rsidR="009A3CF6" w:rsidRDefault="009A3CF6" w:rsidP="009A3CF6">
      <w:pPr>
        <w:pStyle w:val="2"/>
        <w:numPr>
          <w:ilvl w:val="0"/>
          <w:numId w:val="1"/>
        </w:numPr>
      </w:pPr>
      <w:r>
        <w:t>H</w:t>
      </w:r>
      <w:r>
        <w:rPr>
          <w:rFonts w:hint="eastAsia"/>
        </w:rPr>
        <w:t>ow</w:t>
      </w:r>
      <w:r>
        <w:t xml:space="preserve"> to wire up the lab board.</w:t>
      </w:r>
    </w:p>
    <w:tbl>
      <w:tblPr>
        <w:tblStyle w:val="a3"/>
        <w:tblW w:w="0" w:type="auto"/>
        <w:tblInd w:w="0" w:type="dxa"/>
        <w:tblLook w:val="04A0" w:firstRow="1" w:lastRow="0" w:firstColumn="1" w:lastColumn="0" w:noHBand="0" w:noVBand="1"/>
      </w:tblPr>
      <w:tblGrid>
        <w:gridCol w:w="1954"/>
        <w:gridCol w:w="2154"/>
        <w:gridCol w:w="2067"/>
        <w:gridCol w:w="2131"/>
      </w:tblGrid>
      <w:tr w:rsidR="009A3CF6" w:rsidTr="009A3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2" w:type="dxa"/>
            <w:gridSpan w:val="2"/>
            <w:hideMark/>
          </w:tcPr>
          <w:p w:rsidR="009A3CF6" w:rsidRPr="009A3CF6" w:rsidRDefault="009A3CF6">
            <w:r w:rsidRPr="009A3CF6">
              <w:t>AVR Pins (top and bottom row)</w:t>
            </w:r>
          </w:p>
        </w:tc>
        <w:tc>
          <w:tcPr>
            <w:tcW w:w="4670" w:type="dxa"/>
            <w:gridSpan w:val="2"/>
            <w:hideMark/>
          </w:tcPr>
          <w:p w:rsidR="009A3CF6" w:rsidRPr="009A3CF6" w:rsidRDefault="009A3CF6">
            <w:pPr>
              <w:cnfStyle w:val="100000000000" w:firstRow="1" w:lastRow="0" w:firstColumn="0" w:lastColumn="0" w:oddVBand="0" w:evenVBand="0" w:oddHBand="0" w:evenHBand="0" w:firstRowFirstColumn="0" w:firstRowLastColumn="0" w:lastRowFirstColumn="0" w:lastRowLastColumn="0"/>
            </w:pPr>
            <w:proofErr w:type="spellStart"/>
            <w:r w:rsidRPr="009A3CF6">
              <w:t>Input/Output</w:t>
            </w:r>
            <w:proofErr w:type="spellEnd"/>
            <w:r w:rsidRPr="009A3CF6">
              <w:t xml:space="preserve"> Device Pins (middle row)</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sz w:val="24"/>
              </w:rPr>
            </w:pPr>
            <w:r>
              <w:rPr>
                <w:sz w:val="24"/>
              </w:rPr>
              <w:t>Port Group</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rPr>
                <w:b/>
                <w:sz w:val="24"/>
              </w:rPr>
            </w:pPr>
            <w:r>
              <w:rPr>
                <w:b/>
                <w:sz w:val="24"/>
              </w:rPr>
              <w:t>Pin</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rPr>
                <w:b/>
                <w:sz w:val="24"/>
              </w:rPr>
            </w:pPr>
            <w:r>
              <w:rPr>
                <w:b/>
                <w:sz w:val="24"/>
              </w:rPr>
              <w:t>Port Group</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rPr>
                <w:b/>
                <w:sz w:val="24"/>
              </w:rPr>
            </w:pPr>
            <w:r>
              <w:rPr>
                <w:b/>
                <w:sz w:val="24"/>
              </w:rPr>
              <w:t>Pin</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F</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PF0</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LCD DATA</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D0</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F</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PF1</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LCD DATA</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D1</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F</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PF2</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LCD DATA</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D2</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F</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PF3</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LCD DATA</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D3</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F</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PF4</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LCD DATA</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D4</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F</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PF5</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LCD DATA</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D5</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F</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PF6</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LCD DATA</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D6</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F</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PF7</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LCD DATA</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D7</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K</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PK8</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INPUTS</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POT</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K</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PK9</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INPUTS</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LDR</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K</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PK10</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AUDIO</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proofErr w:type="spellStart"/>
            <w:r>
              <w:t>MiO</w:t>
            </w:r>
            <w:proofErr w:type="spellEnd"/>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E</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PE5</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LCD CTRL</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BL</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E</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PE3</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AUDIO</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Ain</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E</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PE2</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MOTOR</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Mot</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D</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TDX2</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MOTOR</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proofErr w:type="spellStart"/>
            <w:r>
              <w:t>OpO</w:t>
            </w:r>
            <w:proofErr w:type="spellEnd"/>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D</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RDX3</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INPUTS</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PB1</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D</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RDX4</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INPUTS</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PB0</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A</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PA2</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A</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PA3</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MOTOR</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A</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PA4</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LCD CTRL</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BE</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A</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PA5</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LCD CTRL</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RW</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A</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PA6</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LCD CTRL</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E</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A</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PA7</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LCD CTRL</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RS</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C</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PC0</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 BAR</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LED2</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C</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PC1</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 BAR</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LED3</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C</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PC2</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 BAR</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LED4</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C</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PC3</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 BAR</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LED5</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C</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PC4</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 BAR</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LED6</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C</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PC5</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 BAR</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LED7</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C</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PC6</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 BAR</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LED8</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C</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PC7</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 BAR</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LED9</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G</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PG0</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lastRenderedPageBreak/>
              <w:t>PORT G</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PG1</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AUDIO</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ASD</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G</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PG2</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 BAR</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LED0</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G</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PG3</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 BAR</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LED1</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L</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PL0</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KEYPAD</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C3</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L</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PL1</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KEYPAD</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C2</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L</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PL2</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KEYPAD</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C1</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L</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PL3</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KEYPAD</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C0</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L</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PL4</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KEYPAD</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R3</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L</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PL5</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KEYPAD</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R2</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nil"/>
            </w:tcBorders>
            <w:hideMark/>
          </w:tcPr>
          <w:p w:rsidR="009A3CF6" w:rsidRDefault="009A3CF6">
            <w:pPr>
              <w:rPr>
                <w:b w:val="0"/>
              </w:rPr>
            </w:pPr>
            <w:r>
              <w:rPr>
                <w:b w:val="0"/>
              </w:rPr>
              <w:t>PORT L</w:t>
            </w:r>
          </w:p>
        </w:tc>
        <w:tc>
          <w:tcPr>
            <w:tcW w:w="242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PL6</w:t>
            </w:r>
          </w:p>
        </w:tc>
        <w:tc>
          <w:tcPr>
            <w:tcW w:w="227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KEYPAD</w:t>
            </w:r>
          </w:p>
        </w:tc>
        <w:tc>
          <w:tcPr>
            <w:tcW w:w="2400" w:type="dxa"/>
            <w:tcBorders>
              <w:top w:val="nil"/>
              <w:bottom w:val="nil"/>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R1</w:t>
            </w:r>
          </w:p>
        </w:tc>
      </w:tr>
      <w:tr w:rsidR="009A3CF6" w:rsidTr="009A3CF6">
        <w:tc>
          <w:tcPr>
            <w:cnfStyle w:val="001000000000" w:firstRow="0" w:lastRow="0" w:firstColumn="1" w:lastColumn="0" w:oddVBand="0" w:evenVBand="0" w:oddHBand="0" w:evenHBand="0" w:firstRowFirstColumn="0" w:firstRowLastColumn="0" w:lastRowFirstColumn="0" w:lastRowLastColumn="0"/>
            <w:tcW w:w="2152" w:type="dxa"/>
            <w:tcBorders>
              <w:top w:val="nil"/>
              <w:left w:val="nil"/>
              <w:bottom w:val="nil"/>
              <w:right w:val="nil"/>
            </w:tcBorders>
            <w:hideMark/>
          </w:tcPr>
          <w:p w:rsidR="009A3CF6" w:rsidRDefault="009A3CF6">
            <w:pPr>
              <w:rPr>
                <w:b w:val="0"/>
              </w:rPr>
            </w:pPr>
            <w:r>
              <w:rPr>
                <w:b w:val="0"/>
              </w:rPr>
              <w:t>PORT L</w:t>
            </w:r>
          </w:p>
        </w:tc>
        <w:tc>
          <w:tcPr>
            <w:tcW w:w="242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PL7</w:t>
            </w:r>
          </w:p>
        </w:tc>
        <w:tc>
          <w:tcPr>
            <w:tcW w:w="227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KEYPAD</w:t>
            </w:r>
          </w:p>
        </w:tc>
        <w:tc>
          <w:tcPr>
            <w:tcW w:w="2400" w:type="dxa"/>
            <w:tcBorders>
              <w:top w:val="nil"/>
              <w:left w:val="nil"/>
              <w:bottom w:val="nil"/>
              <w:right w:val="nil"/>
            </w:tcBorders>
            <w:hideMark/>
          </w:tcPr>
          <w:p w:rsidR="009A3CF6" w:rsidRDefault="009A3CF6">
            <w:pPr>
              <w:cnfStyle w:val="000000000000" w:firstRow="0" w:lastRow="0" w:firstColumn="0" w:lastColumn="0" w:oddVBand="0" w:evenVBand="0" w:oddHBand="0" w:evenHBand="0" w:firstRowFirstColumn="0" w:firstRowLastColumn="0" w:lastRowFirstColumn="0" w:lastRowLastColumn="0"/>
            </w:pPr>
            <w:r>
              <w:t>R0</w:t>
            </w:r>
          </w:p>
        </w:tc>
      </w:tr>
      <w:tr w:rsidR="009A3CF6"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Borders>
              <w:top w:val="nil"/>
              <w:bottom w:val="single" w:sz="8" w:space="0" w:color="000000" w:themeColor="text1"/>
            </w:tcBorders>
            <w:hideMark/>
          </w:tcPr>
          <w:p w:rsidR="009A3CF6" w:rsidRDefault="009A3CF6">
            <w:pPr>
              <w:rPr>
                <w:b w:val="0"/>
              </w:rPr>
            </w:pPr>
            <w:r>
              <w:rPr>
                <w:b w:val="0"/>
              </w:rPr>
              <w:t>P11</w:t>
            </w:r>
          </w:p>
        </w:tc>
        <w:tc>
          <w:tcPr>
            <w:tcW w:w="2420" w:type="dxa"/>
            <w:tcBorders>
              <w:top w:val="nil"/>
              <w:bottom w:val="single" w:sz="8" w:space="0" w:color="000000" w:themeColor="text1"/>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+5V (any)</w:t>
            </w:r>
          </w:p>
        </w:tc>
        <w:tc>
          <w:tcPr>
            <w:tcW w:w="2270" w:type="dxa"/>
            <w:tcBorders>
              <w:top w:val="nil"/>
              <w:bottom w:val="single" w:sz="8" w:space="0" w:color="000000" w:themeColor="text1"/>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r>
              <w:t>MOTOR</w:t>
            </w:r>
          </w:p>
        </w:tc>
        <w:tc>
          <w:tcPr>
            <w:tcW w:w="2400" w:type="dxa"/>
            <w:tcBorders>
              <w:top w:val="nil"/>
              <w:bottom w:val="single" w:sz="8" w:space="0" w:color="000000" w:themeColor="text1"/>
            </w:tcBorders>
            <w:hideMark/>
          </w:tcPr>
          <w:p w:rsidR="009A3CF6" w:rsidRDefault="009A3CF6">
            <w:pPr>
              <w:cnfStyle w:val="000000100000" w:firstRow="0" w:lastRow="0" w:firstColumn="0" w:lastColumn="0" w:oddVBand="0" w:evenVBand="0" w:oddHBand="1" w:evenHBand="0" w:firstRowFirstColumn="0" w:firstRowLastColumn="0" w:lastRowFirstColumn="0" w:lastRowLastColumn="0"/>
            </w:pPr>
            <w:proofErr w:type="spellStart"/>
            <w:r>
              <w:t>OpE</w:t>
            </w:r>
            <w:proofErr w:type="spellEnd"/>
          </w:p>
        </w:tc>
      </w:tr>
    </w:tbl>
    <w:p w:rsidR="009F4A3F" w:rsidRPr="009F4A3F" w:rsidRDefault="009F4A3F" w:rsidP="009F4A3F">
      <w:pPr>
        <w:pStyle w:val="2"/>
        <w:numPr>
          <w:ilvl w:val="0"/>
          <w:numId w:val="1"/>
        </w:numPr>
        <w:rPr>
          <w:rFonts w:hint="eastAsia"/>
        </w:rPr>
      </w:pPr>
      <w:r>
        <w:t>C</w:t>
      </w:r>
      <w:r>
        <w:rPr>
          <w:rFonts w:hint="eastAsia"/>
        </w:rPr>
        <w:t xml:space="preserve">ontrol </w:t>
      </w:r>
      <w:r>
        <w:t>outline</w:t>
      </w:r>
    </w:p>
    <w:p w:rsidR="009A3CF6" w:rsidRDefault="009A3CF6" w:rsidP="009A3CF6">
      <w:r>
        <w:t>RESET: restart program</w:t>
      </w:r>
    </w:p>
    <w:p w:rsidR="009A3CF6" w:rsidRDefault="009A3CF6" w:rsidP="009A3CF6">
      <w:r>
        <w:t>PB0: slow down the speed</w:t>
      </w:r>
    </w:p>
    <w:p w:rsidR="009A3CF6" w:rsidRDefault="009A3CF6" w:rsidP="009A3CF6">
      <w:r>
        <w:t>PB1: speed up</w:t>
      </w:r>
    </w:p>
    <w:p w:rsidR="009A3CF6" w:rsidRDefault="009A3CF6" w:rsidP="009A3CF6">
      <w:r>
        <w:t>Keypad:</w:t>
      </w:r>
    </w:p>
    <w:p w:rsidR="009A3CF6" w:rsidRDefault="009A3CF6" w:rsidP="009A3CF6">
      <w:r>
        <w:tab/>
      </w:r>
      <w:r w:rsidR="00CA2578">
        <w:tab/>
      </w:r>
      <w:r w:rsidR="00CA2578">
        <w:tab/>
      </w:r>
      <w:r w:rsidR="00CA2578">
        <w:tab/>
      </w:r>
      <w:r w:rsidR="00CA2578">
        <w:tab/>
      </w:r>
      <w:r w:rsidR="00CA2578">
        <w:tab/>
      </w:r>
      <w:r w:rsidR="00CA2578">
        <w:tab/>
      </w:r>
      <w:r w:rsidR="00CA2578">
        <w:tab/>
        <w:t xml:space="preserve">    </w:t>
      </w:r>
      <w:r w:rsidR="00A979BB">
        <w:t xml:space="preserve">2: </w:t>
      </w:r>
      <w:r>
        <w:t>go up</w:t>
      </w:r>
    </w:p>
    <w:p w:rsidR="009A3CF6" w:rsidRDefault="009A3CF6" w:rsidP="009A3CF6">
      <w:r>
        <w:tab/>
      </w:r>
      <w:r>
        <w:tab/>
      </w:r>
      <w:r>
        <w:tab/>
      </w:r>
      <w:r>
        <w:tab/>
      </w:r>
      <w:r>
        <w:tab/>
      </w:r>
      <w:r w:rsidR="00A979BB">
        <w:t xml:space="preserve">4: </w:t>
      </w:r>
      <w:r>
        <w:t>turn left</w:t>
      </w:r>
      <w:r w:rsidR="00A979BB">
        <w:tab/>
      </w:r>
      <w:r w:rsidR="00A979BB">
        <w:tab/>
      </w:r>
      <w:r w:rsidR="00A979BB">
        <w:tab/>
      </w:r>
      <w:r w:rsidR="00A979BB">
        <w:tab/>
      </w:r>
      <w:r w:rsidR="00A979BB">
        <w:tab/>
        <w:t xml:space="preserve">6: </w:t>
      </w:r>
      <w:r>
        <w:t>turn right</w:t>
      </w:r>
    </w:p>
    <w:p w:rsidR="009A3CF6" w:rsidRDefault="009A3CF6" w:rsidP="009A3CF6">
      <w:r>
        <w:tab/>
      </w:r>
      <w:r>
        <w:tab/>
      </w:r>
      <w:r>
        <w:tab/>
      </w:r>
      <w:r>
        <w:tab/>
      </w:r>
      <w:r w:rsidR="00A979BB">
        <w:t xml:space="preserve">     *: hover</w:t>
      </w:r>
      <w:r w:rsidR="00A979BB">
        <w:tab/>
        <w:t xml:space="preserve">   </w:t>
      </w:r>
      <w:r w:rsidR="00CA2578">
        <w:t xml:space="preserve">    8: </w:t>
      </w:r>
      <w:r>
        <w:t>go down</w:t>
      </w:r>
      <w:r w:rsidR="00CA2578">
        <w:t xml:space="preserve">    #: </w:t>
      </w:r>
      <w:proofErr w:type="spellStart"/>
      <w:r w:rsidR="00CA2578">
        <w:t>take off</w:t>
      </w:r>
      <w:proofErr w:type="spellEnd"/>
      <w:r w:rsidR="00CA2578">
        <w:t xml:space="preserve"> or landing</w:t>
      </w:r>
    </w:p>
    <w:p w:rsidR="00A6063F" w:rsidRDefault="0027576C" w:rsidP="009A3CF6">
      <w:r>
        <w:t xml:space="preserve">A: auto model. At start, first press </w:t>
      </w:r>
      <w:proofErr w:type="gramStart"/>
      <w:r>
        <w:t>enter</w:t>
      </w:r>
      <w:proofErr w:type="gramEnd"/>
      <w:r>
        <w:t xml:space="preserve"> auto model, second press enter default value model</w:t>
      </w:r>
      <w:r w:rsidR="00FD3713">
        <w:t>.</w:t>
      </w:r>
    </w:p>
    <w:p w:rsidR="00FD3713" w:rsidRDefault="00554575" w:rsidP="009A3CF6">
      <w:r>
        <w:t>LE</w:t>
      </w:r>
      <w:r w:rsidR="00FD3713">
        <w:t xml:space="preserve">D: it will </w:t>
      </w:r>
      <w:r>
        <w:t>flash</w:t>
      </w:r>
      <w:r w:rsidR="00FD3713">
        <w:t xml:space="preserve"> when the flight crash.</w:t>
      </w:r>
    </w:p>
    <w:p w:rsidR="009A1B85" w:rsidRDefault="00554575" w:rsidP="009A3CF6">
      <w:r>
        <w:rPr>
          <w:rFonts w:hint="eastAsia"/>
        </w:rPr>
        <w:t>LC</w:t>
      </w:r>
      <w:r w:rsidR="009A1B85">
        <w:rPr>
          <w:rFonts w:hint="eastAsia"/>
        </w:rPr>
        <w:t>D: when processing, it will display the position of the flight.</w:t>
      </w:r>
      <w:r w:rsidR="00604071">
        <w:t xml:space="preserve"> When the flight take off, it displays the duration and distance of the flight.</w:t>
      </w:r>
    </w:p>
    <w:p w:rsidR="00604071" w:rsidRDefault="009F4A3F" w:rsidP="009F4A3F">
      <w:pPr>
        <w:pStyle w:val="2"/>
        <w:numPr>
          <w:ilvl w:val="1"/>
          <w:numId w:val="1"/>
        </w:numPr>
      </w:pPr>
      <w:r>
        <w:t>INPUT</w:t>
      </w:r>
      <w:r>
        <w:rPr>
          <w:rStyle w:val="a7"/>
        </w:rPr>
        <w:endnoteReference w:id="1"/>
      </w:r>
    </w:p>
    <w:p w:rsidR="009F4A3F" w:rsidRDefault="009F4A3F" w:rsidP="009F4A3F">
      <w:pPr>
        <w:pStyle w:val="a4"/>
        <w:ind w:left="488" w:firstLineChars="0" w:firstLine="0"/>
      </w:pPr>
      <w:r w:rsidRPr="009F4A3F">
        <w:t>Key ‘#’ is used for taking off and landing. When this key is pressed, the helicopter goes from the ground upward at 1m/s. When this key is pressed again, the flight starts to descend vertically at the speed of 1m/s. When it touches to the ground, the helicopter stops.</w:t>
      </w:r>
    </w:p>
    <w:p w:rsidR="00EB708B" w:rsidRDefault="00EB708B" w:rsidP="009F4A3F">
      <w:pPr>
        <w:pStyle w:val="a4"/>
        <w:ind w:left="488" w:firstLineChars="0" w:firstLine="0"/>
      </w:pPr>
    </w:p>
    <w:p w:rsidR="00EB708B" w:rsidRDefault="00EB708B" w:rsidP="009F4A3F">
      <w:pPr>
        <w:pStyle w:val="a4"/>
        <w:ind w:left="488" w:firstLineChars="0" w:firstLine="0"/>
      </w:pPr>
      <w:r>
        <w:rPr>
          <w:rFonts w:hint="eastAsia"/>
        </w:rPr>
        <w:t>There are two models, auto</w:t>
      </w:r>
      <w:r>
        <w:t xml:space="preserve"> model and manual model.</w:t>
      </w:r>
    </w:p>
    <w:p w:rsidR="00EB708B" w:rsidRDefault="00EB708B" w:rsidP="00EB1B4F">
      <w:pPr>
        <w:pStyle w:val="a4"/>
        <w:ind w:left="848" w:firstLineChars="0" w:firstLine="0"/>
      </w:pPr>
      <w:r>
        <w:t>For the manual flight mode.</w:t>
      </w:r>
      <w:r w:rsidRPr="00EB708B">
        <w:t xml:space="preserve"> Five keys on the key pad are used for the five flight directions: U</w:t>
      </w:r>
      <w:r>
        <w:t>-u</w:t>
      </w:r>
      <w:r w:rsidRPr="00EB708B">
        <w:t>p, D-down, F-fo</w:t>
      </w:r>
      <w:r>
        <w:t>rward, L-left, and R-right.</w:t>
      </w:r>
      <w:r w:rsidRPr="00EB708B">
        <w:t xml:space="preserve"> </w:t>
      </w:r>
    </w:p>
    <w:p w:rsidR="00EB708B" w:rsidRDefault="00EB708B" w:rsidP="00F5030D">
      <w:pPr>
        <w:pStyle w:val="a4"/>
        <w:numPr>
          <w:ilvl w:val="0"/>
          <w:numId w:val="2"/>
        </w:numPr>
        <w:ind w:firstLineChars="0"/>
      </w:pPr>
      <w:r w:rsidRPr="00EB708B">
        <w:t>Pushing buttons (or another two keys on the key pad), PB0 and PB1, are used for the speed up/down control. Within the given speed range. If PB0 is pressed, the helicopter speed is increased by one level; if PB1 is pressed, the helicopter speed is decreased by one level. The speed changing from one level to anot</w:t>
      </w:r>
      <w:r>
        <w:t xml:space="preserve">her level takes 0.1 seconds. </w:t>
      </w:r>
    </w:p>
    <w:p w:rsidR="00EB708B" w:rsidRDefault="00EB708B" w:rsidP="00F5030D">
      <w:pPr>
        <w:pStyle w:val="a4"/>
        <w:numPr>
          <w:ilvl w:val="0"/>
          <w:numId w:val="2"/>
        </w:numPr>
        <w:ind w:firstLineChars="0"/>
      </w:pPr>
      <w:r w:rsidRPr="00EB708B">
        <w:t xml:space="preserve">Key ‘*’ is used for hovering control. When this key is pressed, the helicopter is put in </w:t>
      </w:r>
      <w:r w:rsidRPr="00EB708B">
        <w:lastRenderedPageBreak/>
        <w:t xml:space="preserve">the hovering state with its position unchanged. When this key is pressed again, the flight resumes the previous flight speed and direction.  </w:t>
      </w:r>
    </w:p>
    <w:p w:rsidR="00EB1B4F" w:rsidRDefault="00EB1B4F" w:rsidP="00EB1B4F">
      <w:pPr>
        <w:ind w:left="488"/>
      </w:pPr>
      <w:r w:rsidRPr="00EB1B4F">
        <w:t xml:space="preserve">For the auto flight mode  </w:t>
      </w:r>
    </w:p>
    <w:p w:rsidR="00EB1B4F" w:rsidRDefault="00EB1B4F" w:rsidP="00EB1B4F">
      <w:pPr>
        <w:pStyle w:val="a4"/>
        <w:numPr>
          <w:ilvl w:val="0"/>
          <w:numId w:val="3"/>
        </w:numPr>
        <w:ind w:firstLineChars="0"/>
      </w:pPr>
      <w:r w:rsidRPr="00EB1B4F">
        <w:t>The auto flight mode is set by key ‘A’. When this key is pressed, the user should input the destination, the flight height and speed through the kay pad; otherwise,</w:t>
      </w:r>
      <w:r w:rsidR="003176B4">
        <w:t xml:space="preserve"> </w:t>
      </w:r>
      <w:r w:rsidR="003176B4">
        <w:rPr>
          <w:rFonts w:hint="eastAsia"/>
        </w:rPr>
        <w:t>pre</w:t>
      </w:r>
      <w:r w:rsidR="003176B4">
        <w:t>ss ‘A’</w:t>
      </w:r>
      <w:r w:rsidR="006A5E17">
        <w:t xml:space="preserve"> again,</w:t>
      </w:r>
      <w:r w:rsidRPr="00EB1B4F">
        <w:t xml:space="preserve"> the default values will be used.</w:t>
      </w:r>
    </w:p>
    <w:p w:rsidR="00B26D1D" w:rsidRDefault="00B26D1D" w:rsidP="00B26D1D">
      <w:pPr>
        <w:pStyle w:val="2"/>
      </w:pPr>
      <w:r>
        <w:t xml:space="preserve">2.2 </w:t>
      </w:r>
      <w:r>
        <w:rPr>
          <w:rFonts w:hint="eastAsia"/>
        </w:rPr>
        <w:t>OUTPUT</w:t>
      </w:r>
    </w:p>
    <w:p w:rsidR="006213B7" w:rsidRDefault="006213B7" w:rsidP="006213B7">
      <w:pPr>
        <w:ind w:firstLine="420"/>
      </w:pPr>
      <w:r w:rsidRPr="006213B7">
        <w:t xml:space="preserve">LCD, LEDs and motor are used to indicate the status of the helicopter.  </w:t>
      </w:r>
    </w:p>
    <w:p w:rsidR="006213B7" w:rsidRPr="006213B7" w:rsidRDefault="006213B7" w:rsidP="006213B7">
      <w:pPr>
        <w:pStyle w:val="a4"/>
        <w:numPr>
          <w:ilvl w:val="0"/>
          <w:numId w:val="4"/>
        </w:numPr>
        <w:ind w:firstLineChars="0"/>
        <w:rPr>
          <w:rFonts w:hint="eastAsia"/>
        </w:rPr>
      </w:pPr>
      <w:r w:rsidRPr="006213B7">
        <w:t>When the simulation is started or after the reset button on the board is pressed, “start” is displayed on LCD, as shown Figure 2(a), where ‘M’ indicates the manual flight mode.</w:t>
      </w:r>
    </w:p>
    <w:p w:rsidR="00B26D1D" w:rsidRPr="00B26D1D" w:rsidRDefault="00B26D1D" w:rsidP="00B26D1D">
      <w:pPr>
        <w:rPr>
          <w:rFonts w:hint="eastAsia"/>
        </w:rPr>
      </w:pPr>
    </w:p>
    <w:p w:rsidR="003176B4" w:rsidRDefault="006213B7" w:rsidP="003176B4">
      <w:pPr>
        <w:pStyle w:val="a4"/>
        <w:ind w:left="848" w:firstLineChars="0" w:firstLine="0"/>
      </w:pPr>
      <w:r>
        <w:rPr>
          <w:noProof/>
        </w:rPr>
        <w:drawing>
          <wp:inline distT="0" distB="0" distL="0" distR="0" wp14:anchorId="4D674ED1" wp14:editId="7834294F">
            <wp:extent cx="5274310" cy="1333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3500"/>
                    </a:xfrm>
                    <a:prstGeom prst="rect">
                      <a:avLst/>
                    </a:prstGeom>
                  </pic:spPr>
                </pic:pic>
              </a:graphicData>
            </a:graphic>
          </wp:inline>
        </w:drawing>
      </w:r>
    </w:p>
    <w:p w:rsidR="006213B7" w:rsidRDefault="006213B7" w:rsidP="006213B7">
      <w:pPr>
        <w:pStyle w:val="a4"/>
        <w:numPr>
          <w:ilvl w:val="0"/>
          <w:numId w:val="4"/>
        </w:numPr>
        <w:ind w:firstLineChars="0"/>
      </w:pPr>
      <w:r w:rsidRPr="006213B7">
        <w:t>During flight, the location, current direction, and speed of the helicopter are displayed on the LCD. An example of the LCD display is given in Figure 2(b), where the helicopter</w:t>
      </w:r>
      <w:r w:rsidR="001C53C1">
        <w:t xml:space="preserve"> is flying upward at the speed </w:t>
      </w:r>
      <w:r w:rsidR="001C53C1">
        <w:rPr>
          <w:rFonts w:hint="eastAsia"/>
        </w:rPr>
        <w:t>1</w:t>
      </w:r>
      <w:r w:rsidRPr="006213B7">
        <w:t>m/s and the current location is (2</w:t>
      </w:r>
      <w:r w:rsidR="00933C99">
        <w:rPr>
          <w:rFonts w:hint="eastAsia"/>
        </w:rPr>
        <w:t>5</w:t>
      </w:r>
      <w:r w:rsidR="00933C99">
        <w:t xml:space="preserve">, </w:t>
      </w:r>
      <w:r w:rsidR="00933C99">
        <w:rPr>
          <w:rFonts w:hint="eastAsia"/>
        </w:rPr>
        <w:t>25</w:t>
      </w:r>
      <w:r w:rsidR="00933C99">
        <w:t xml:space="preserve">, </w:t>
      </w:r>
      <w:r w:rsidR="00933C99">
        <w:rPr>
          <w:rFonts w:hint="eastAsia"/>
        </w:rPr>
        <w:t>0</w:t>
      </w:r>
      <w:r w:rsidRPr="006213B7">
        <w:t>).</w:t>
      </w:r>
      <w:r w:rsidR="001C53C1">
        <w:t xml:space="preserve"> </w:t>
      </w:r>
      <w:r w:rsidR="001C53C1">
        <w:rPr>
          <w:rFonts w:hint="eastAsia"/>
        </w:rPr>
        <w:t>Th</w:t>
      </w:r>
      <w:r w:rsidR="001C53C1">
        <w:t xml:space="preserve">ere are 6 direction: N, E, S, W, U, D indicate North, East, South, West, Up, Down. </w:t>
      </w:r>
    </w:p>
    <w:p w:rsidR="006213B7" w:rsidRDefault="006213B7" w:rsidP="006213B7">
      <w:pPr>
        <w:pStyle w:val="a4"/>
        <w:ind w:left="780" w:firstLineChars="0" w:firstLine="0"/>
      </w:pPr>
      <w:r>
        <w:rPr>
          <w:noProof/>
        </w:rPr>
        <w:drawing>
          <wp:inline distT="0" distB="0" distL="0" distR="0" wp14:anchorId="6E152332" wp14:editId="25238EAD">
            <wp:extent cx="5274310" cy="17913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91335"/>
                    </a:xfrm>
                    <a:prstGeom prst="rect">
                      <a:avLst/>
                    </a:prstGeom>
                  </pic:spPr>
                </pic:pic>
              </a:graphicData>
            </a:graphic>
          </wp:inline>
        </w:drawing>
      </w:r>
    </w:p>
    <w:p w:rsidR="006E5536" w:rsidRDefault="006E5536" w:rsidP="006E5536">
      <w:pPr>
        <w:pStyle w:val="a4"/>
        <w:numPr>
          <w:ilvl w:val="0"/>
          <w:numId w:val="4"/>
        </w:numPr>
        <w:ind w:firstLineChars="0"/>
      </w:pPr>
      <w:r w:rsidRPr="006E5536">
        <w:t>For a successful flight (</w:t>
      </w:r>
      <w:proofErr w:type="spellStart"/>
      <w:r w:rsidRPr="006E5536">
        <w:t>i.e</w:t>
      </w:r>
      <w:proofErr w:type="spellEnd"/>
      <w:r w:rsidRPr="006E5536">
        <w:t>, landing safely), the distance and total time of the flight are displayed on LCD, as illustrated in Figure 2(c).</w:t>
      </w:r>
    </w:p>
    <w:p w:rsidR="006E5536" w:rsidRDefault="006E5536" w:rsidP="006E5536">
      <w:pPr>
        <w:pStyle w:val="a4"/>
        <w:ind w:left="780" w:firstLineChars="0" w:firstLine="0"/>
      </w:pPr>
      <w:r>
        <w:rPr>
          <w:noProof/>
        </w:rPr>
        <w:drawing>
          <wp:inline distT="0" distB="0" distL="0" distR="0" wp14:anchorId="733A9B83" wp14:editId="3ECC1369">
            <wp:extent cx="5274310" cy="1258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8570"/>
                    </a:xfrm>
                    <a:prstGeom prst="rect">
                      <a:avLst/>
                    </a:prstGeom>
                  </pic:spPr>
                </pic:pic>
              </a:graphicData>
            </a:graphic>
          </wp:inline>
        </w:drawing>
      </w:r>
    </w:p>
    <w:p w:rsidR="002A1E06" w:rsidRPr="009F4A3F" w:rsidRDefault="002A1E06" w:rsidP="006E5536">
      <w:pPr>
        <w:pStyle w:val="a4"/>
        <w:ind w:left="780" w:firstLineChars="0" w:firstLine="0"/>
        <w:rPr>
          <w:rFonts w:hint="eastAsia"/>
        </w:rPr>
      </w:pPr>
      <w:r w:rsidRPr="002A1E06">
        <w:lastRenderedPageBreak/>
        <w:t>When the helicopter crashes, LCD displays the location of the helicopter and the LED bar flashes.</w:t>
      </w:r>
    </w:p>
    <w:sectPr w:rsidR="002A1E06" w:rsidRPr="009F4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1E5" w:rsidRDefault="004871E5" w:rsidP="009F4A3F">
      <w:r>
        <w:separator/>
      </w:r>
    </w:p>
  </w:endnote>
  <w:endnote w:type="continuationSeparator" w:id="0">
    <w:p w:rsidR="004871E5" w:rsidRDefault="004871E5" w:rsidP="009F4A3F">
      <w:r>
        <w:continuationSeparator/>
      </w:r>
    </w:p>
  </w:endnote>
  <w:endnote w:id="1">
    <w:p w:rsidR="009F4A3F" w:rsidRDefault="009F4A3F">
      <w:pPr>
        <w:pStyle w:val="a5"/>
        <w:rPr>
          <w:rFonts w:hint="eastAsia"/>
        </w:rPr>
      </w:pPr>
      <w:r>
        <w:rPr>
          <w:rStyle w:val="a7"/>
        </w:rPr>
        <w:endnoteRef/>
      </w:r>
      <w:r>
        <w:t xml:space="preserve"> </w:t>
      </w:r>
      <w:r w:rsidR="00F510D5">
        <w:t xml:space="preserve">Annie Guo. Project1. </w:t>
      </w:r>
      <w:r w:rsidR="00BD387A">
        <w:t>UNSW web page</w:t>
      </w:r>
      <w:r w:rsidR="00E221BF">
        <w:t xml:space="preserve"> </w:t>
      </w:r>
      <w:r w:rsidR="00F510D5">
        <w:t>2016.</w:t>
      </w:r>
      <w:r w:rsidR="00E221BF">
        <w:t xml:space="preserve"> </w:t>
      </w:r>
      <w:r w:rsidR="00F510D5">
        <w:t xml:space="preserve">Web. 20 Oct 2016 </w:t>
      </w:r>
      <w:r w:rsidRPr="009F4A3F">
        <w:t>http://webapps.cse.unsw.edu.au/webcms2/course/showfile.php?cid=2446&amp;color=teal&amp;addr=Assignments/project.pdf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1E5" w:rsidRDefault="004871E5" w:rsidP="009F4A3F">
      <w:r>
        <w:separator/>
      </w:r>
    </w:p>
  </w:footnote>
  <w:footnote w:type="continuationSeparator" w:id="0">
    <w:p w:rsidR="004871E5" w:rsidRDefault="004871E5" w:rsidP="009F4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E37"/>
    <w:multiLevelType w:val="hybridMultilevel"/>
    <w:tmpl w:val="FFF068BC"/>
    <w:lvl w:ilvl="0" w:tplc="193A3C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AB223D"/>
    <w:multiLevelType w:val="multilevel"/>
    <w:tmpl w:val="716488D8"/>
    <w:lvl w:ilvl="0">
      <w:start w:val="1"/>
      <w:numFmt w:val="decimal"/>
      <w:lvlText w:val="%1."/>
      <w:lvlJc w:val="left"/>
      <w:pPr>
        <w:ind w:left="360" w:hanging="360"/>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2BA3C63"/>
    <w:multiLevelType w:val="hybridMultilevel"/>
    <w:tmpl w:val="DB6E9D36"/>
    <w:lvl w:ilvl="0" w:tplc="40F2D286">
      <w:start w:val="1"/>
      <w:numFmt w:val="decimal"/>
      <w:lvlText w:val="%1."/>
      <w:lvlJc w:val="left"/>
      <w:pPr>
        <w:ind w:left="848" w:hanging="36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3" w15:restartNumberingAfterBreak="0">
    <w:nsid w:val="651B7659"/>
    <w:multiLevelType w:val="hybridMultilevel"/>
    <w:tmpl w:val="7A347E32"/>
    <w:lvl w:ilvl="0" w:tplc="75E079B4">
      <w:start w:val="1"/>
      <w:numFmt w:val="decimal"/>
      <w:lvlText w:val="%1."/>
      <w:lvlJc w:val="left"/>
      <w:pPr>
        <w:ind w:left="848" w:hanging="36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D8"/>
    <w:rsid w:val="00141881"/>
    <w:rsid w:val="001C53C1"/>
    <w:rsid w:val="0027576C"/>
    <w:rsid w:val="002A1E06"/>
    <w:rsid w:val="003176B4"/>
    <w:rsid w:val="004871E5"/>
    <w:rsid w:val="00554575"/>
    <w:rsid w:val="00604071"/>
    <w:rsid w:val="006213B7"/>
    <w:rsid w:val="006A5E17"/>
    <w:rsid w:val="006E5536"/>
    <w:rsid w:val="00857024"/>
    <w:rsid w:val="00933C99"/>
    <w:rsid w:val="009A1B85"/>
    <w:rsid w:val="009A3CF6"/>
    <w:rsid w:val="009F4A3F"/>
    <w:rsid w:val="00A6063F"/>
    <w:rsid w:val="00A64AD8"/>
    <w:rsid w:val="00A979BB"/>
    <w:rsid w:val="00AD6FA3"/>
    <w:rsid w:val="00B26D1D"/>
    <w:rsid w:val="00BD387A"/>
    <w:rsid w:val="00CA2578"/>
    <w:rsid w:val="00E221BF"/>
    <w:rsid w:val="00EB1B4F"/>
    <w:rsid w:val="00EB708B"/>
    <w:rsid w:val="00F41105"/>
    <w:rsid w:val="00F5030D"/>
    <w:rsid w:val="00F510D5"/>
    <w:rsid w:val="00FD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00FA"/>
  <w15:chartTrackingRefBased/>
  <w15:docId w15:val="{EDD747C0-8AC1-4BF0-B856-366764B1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3C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3C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3CF6"/>
    <w:rPr>
      <w:b/>
      <w:bCs/>
      <w:kern w:val="44"/>
      <w:sz w:val="44"/>
      <w:szCs w:val="44"/>
    </w:rPr>
  </w:style>
  <w:style w:type="character" w:customStyle="1" w:styleId="20">
    <w:name w:val="标题 2 字符"/>
    <w:basedOn w:val="a0"/>
    <w:link w:val="2"/>
    <w:uiPriority w:val="9"/>
    <w:rsid w:val="009A3CF6"/>
    <w:rPr>
      <w:rFonts w:asciiTheme="majorHAnsi" w:eastAsiaTheme="majorEastAsia" w:hAnsiTheme="majorHAnsi" w:cstheme="majorBidi"/>
      <w:b/>
      <w:bCs/>
      <w:sz w:val="32"/>
      <w:szCs w:val="32"/>
    </w:rPr>
  </w:style>
  <w:style w:type="table" w:styleId="a3">
    <w:name w:val="Light Shading"/>
    <w:basedOn w:val="a1"/>
    <w:uiPriority w:val="60"/>
    <w:semiHidden/>
    <w:unhideWhenUsed/>
    <w:rsid w:val="009A3CF6"/>
    <w:rPr>
      <w:rFonts w:eastAsia="Times New Roman"/>
      <w:color w:val="000000" w:themeColor="text1" w:themeShade="BF"/>
      <w:kern w:val="0"/>
      <w:sz w:val="22"/>
      <w:lang w:val="en-AU" w:eastAsia="en-US"/>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List Paragraph"/>
    <w:basedOn w:val="a"/>
    <w:uiPriority w:val="34"/>
    <w:qFormat/>
    <w:rsid w:val="009F4A3F"/>
    <w:pPr>
      <w:ind w:firstLineChars="200" w:firstLine="420"/>
    </w:pPr>
  </w:style>
  <w:style w:type="paragraph" w:styleId="a5">
    <w:name w:val="endnote text"/>
    <w:basedOn w:val="a"/>
    <w:link w:val="a6"/>
    <w:uiPriority w:val="99"/>
    <w:semiHidden/>
    <w:unhideWhenUsed/>
    <w:rsid w:val="009F4A3F"/>
    <w:pPr>
      <w:snapToGrid w:val="0"/>
      <w:jc w:val="left"/>
    </w:pPr>
  </w:style>
  <w:style w:type="character" w:customStyle="1" w:styleId="a6">
    <w:name w:val="尾注文本 字符"/>
    <w:basedOn w:val="a0"/>
    <w:link w:val="a5"/>
    <w:uiPriority w:val="99"/>
    <w:semiHidden/>
    <w:rsid w:val="009F4A3F"/>
  </w:style>
  <w:style w:type="character" w:styleId="a7">
    <w:name w:val="endnote reference"/>
    <w:basedOn w:val="a0"/>
    <w:uiPriority w:val="99"/>
    <w:semiHidden/>
    <w:unhideWhenUsed/>
    <w:rsid w:val="009F4A3F"/>
    <w:rPr>
      <w:vertAlign w:val="superscript"/>
    </w:rPr>
  </w:style>
  <w:style w:type="character" w:styleId="a8">
    <w:name w:val="Intense Emphasis"/>
    <w:basedOn w:val="a0"/>
    <w:uiPriority w:val="21"/>
    <w:qFormat/>
    <w:rsid w:val="0085702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11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6F9FD-DBAD-4A8D-BB6A-E7E957FC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封宇</dc:creator>
  <cp:keywords/>
  <dc:description/>
  <cp:lastModifiedBy>封宇</cp:lastModifiedBy>
  <cp:revision>25</cp:revision>
  <cp:lastPrinted>2016-10-21T11:16:00Z</cp:lastPrinted>
  <dcterms:created xsi:type="dcterms:W3CDTF">2016-10-21T10:38:00Z</dcterms:created>
  <dcterms:modified xsi:type="dcterms:W3CDTF">2016-10-21T11:17:00Z</dcterms:modified>
</cp:coreProperties>
</file>