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DC9A3"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18:Interarrival Times for Autogas Weekdays Between (00:00-02:00)</w:t>
      </w:r>
    </w:p>
    <w:p w14:paraId="4BCD3127" w14:textId="77777777" w:rsidR="008807A0" w:rsidRPr="008807A0" w:rsidRDefault="008807A0" w:rsidP="008807A0">
      <w:pP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1F6BE468" wp14:editId="09261BD6">
            <wp:extent cx="5943600" cy="3657600"/>
            <wp:effectExtent l="0" t="0" r="0" b="0"/>
            <wp:docPr id="7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
                    <a:srcRect/>
                    <a:stretch>
                      <a:fillRect/>
                    </a:stretch>
                  </pic:blipFill>
                  <pic:spPr>
                    <a:xfrm>
                      <a:off x="0" y="0"/>
                      <a:ext cx="5943600" cy="3657600"/>
                    </a:xfrm>
                    <a:prstGeom prst="rect">
                      <a:avLst/>
                    </a:prstGeom>
                    <a:ln/>
                  </pic:spPr>
                </pic:pic>
              </a:graphicData>
            </a:graphic>
          </wp:inline>
        </w:drawing>
      </w:r>
    </w:p>
    <w:p w14:paraId="19E39531" w14:textId="77777777" w:rsidR="008807A0" w:rsidRPr="008807A0" w:rsidRDefault="008807A0" w:rsidP="008807A0">
      <w:pPr>
        <w:spacing w:line="360" w:lineRule="auto"/>
        <w:ind w:firstLine="720"/>
        <w:rPr>
          <w:rFonts w:ascii="Times New Roman" w:eastAsia="Times New Roman" w:hAnsi="Times New Roman" w:cs="Times New Roman"/>
          <w:b/>
          <w:sz w:val="24"/>
          <w:szCs w:val="24"/>
          <w:lang w:val="en"/>
        </w:rPr>
      </w:pPr>
      <w:r w:rsidRPr="008807A0">
        <w:rPr>
          <w:rFonts w:ascii="Times New Roman" w:eastAsia="Times New Roman" w:hAnsi="Times New Roman" w:cs="Times New Roman"/>
          <w:sz w:val="24"/>
          <w:szCs w:val="24"/>
          <w:lang w:val="en"/>
        </w:rPr>
        <w:t xml:space="preserve">In </w:t>
      </w:r>
      <w:r w:rsidRPr="008807A0">
        <w:rPr>
          <w:rFonts w:ascii="Times New Roman" w:eastAsia="Times New Roman" w:hAnsi="Times New Roman" w:cs="Times New Roman"/>
          <w:i/>
          <w:sz w:val="24"/>
          <w:szCs w:val="24"/>
          <w:lang w:val="en"/>
        </w:rPr>
        <w:t>figure 18</w:t>
      </w:r>
      <w:r w:rsidRPr="008807A0">
        <w:rPr>
          <w:rFonts w:ascii="Times New Roman" w:eastAsia="Times New Roman" w:hAnsi="Times New Roman" w:cs="Times New Roman"/>
          <w:sz w:val="24"/>
          <w:szCs w:val="24"/>
          <w:lang w:val="en"/>
        </w:rPr>
        <w:t xml:space="preserve">, we observed 42 purchases between time interval 00:00-02:00 in the week excluding </w:t>
      </w:r>
      <w:proofErr w:type="spellStart"/>
      <w:r w:rsidRPr="008807A0">
        <w:rPr>
          <w:rFonts w:ascii="Times New Roman" w:eastAsia="Times New Roman" w:hAnsi="Times New Roman" w:cs="Times New Roman"/>
          <w:sz w:val="24"/>
          <w:szCs w:val="24"/>
          <w:lang w:val="en"/>
        </w:rPr>
        <w:t>saturday</w:t>
      </w:r>
      <w:proofErr w:type="spellEnd"/>
      <w:r w:rsidRPr="008807A0">
        <w:rPr>
          <w:rFonts w:ascii="Times New Roman" w:eastAsia="Times New Roman" w:hAnsi="Times New Roman" w:cs="Times New Roman"/>
          <w:sz w:val="24"/>
          <w:szCs w:val="24"/>
          <w:lang w:val="en"/>
        </w:rPr>
        <w:t>. We used Minitab to fit a distribution to our estimators. Suggested distribution was exponential distribution with mean rate 325.1 sec.</w:t>
      </w:r>
    </w:p>
    <w:p w14:paraId="4ADF321F" w14:textId="77777777" w:rsidR="008807A0" w:rsidRPr="008807A0" w:rsidRDefault="008807A0" w:rsidP="008807A0">
      <w:pPr>
        <w:jc w:val="center"/>
        <w:rPr>
          <w:rFonts w:ascii="Times New Roman" w:eastAsia="Times New Roman" w:hAnsi="Times New Roman" w:cs="Times New Roman"/>
          <w:i/>
          <w:sz w:val="24"/>
          <w:szCs w:val="24"/>
          <w:lang w:val="en"/>
        </w:rPr>
      </w:pPr>
    </w:p>
    <w:p w14:paraId="6F92A760" w14:textId="77777777" w:rsidR="008807A0" w:rsidRPr="008807A0" w:rsidRDefault="008807A0" w:rsidP="008807A0">
      <w:pPr>
        <w:jc w:val="center"/>
        <w:rPr>
          <w:rFonts w:ascii="Times New Roman" w:eastAsia="Times New Roman" w:hAnsi="Times New Roman" w:cs="Times New Roman"/>
          <w:i/>
          <w:sz w:val="24"/>
          <w:szCs w:val="24"/>
          <w:lang w:val="en"/>
        </w:rPr>
      </w:pPr>
    </w:p>
    <w:p w14:paraId="682BFF17"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19:Interarrival Times for Autogas Weekends Between (00:00-02:00)</w:t>
      </w:r>
    </w:p>
    <w:p w14:paraId="7AE600E0" w14:textId="77777777" w:rsidR="008807A0" w:rsidRPr="008807A0" w:rsidRDefault="008807A0" w:rsidP="008807A0">
      <w:pP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lastRenderedPageBreak/>
        <w:drawing>
          <wp:inline distT="114300" distB="114300" distL="114300" distR="114300" wp14:anchorId="1606A11C" wp14:editId="175F63C6">
            <wp:extent cx="5790382" cy="3567113"/>
            <wp:effectExtent l="0" t="0" r="0" b="0"/>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5790382" cy="3567113"/>
                    </a:xfrm>
                    <a:prstGeom prst="rect">
                      <a:avLst/>
                    </a:prstGeom>
                    <a:ln/>
                  </pic:spPr>
                </pic:pic>
              </a:graphicData>
            </a:graphic>
          </wp:inline>
        </w:drawing>
      </w:r>
    </w:p>
    <w:p w14:paraId="64BC8450" w14:textId="77777777" w:rsidR="008807A0" w:rsidRPr="008807A0" w:rsidRDefault="008807A0" w:rsidP="008807A0">
      <w:pPr>
        <w:spacing w:line="360" w:lineRule="auto"/>
        <w:ind w:firstLine="720"/>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In </w:t>
      </w:r>
      <w:r w:rsidRPr="008807A0">
        <w:rPr>
          <w:rFonts w:ascii="Times New Roman" w:eastAsia="Times New Roman" w:hAnsi="Times New Roman" w:cs="Times New Roman"/>
          <w:i/>
          <w:sz w:val="24"/>
          <w:szCs w:val="24"/>
          <w:lang w:val="en"/>
        </w:rPr>
        <w:t xml:space="preserve">figure 19, </w:t>
      </w:r>
      <w:r w:rsidRPr="008807A0">
        <w:rPr>
          <w:rFonts w:ascii="Times New Roman" w:eastAsia="Times New Roman" w:hAnsi="Times New Roman" w:cs="Times New Roman"/>
          <w:sz w:val="24"/>
          <w:szCs w:val="24"/>
          <w:lang w:val="en"/>
        </w:rPr>
        <w:t xml:space="preserve">we observed 40 purchases between time interval 00:00-02:00 in the </w:t>
      </w:r>
      <w:proofErr w:type="spellStart"/>
      <w:r w:rsidRPr="008807A0">
        <w:rPr>
          <w:rFonts w:ascii="Times New Roman" w:eastAsia="Times New Roman" w:hAnsi="Times New Roman" w:cs="Times New Roman"/>
          <w:sz w:val="24"/>
          <w:szCs w:val="24"/>
          <w:lang w:val="en"/>
        </w:rPr>
        <w:t>saturday</w:t>
      </w:r>
      <w:proofErr w:type="spellEnd"/>
      <w:r w:rsidRPr="008807A0">
        <w:rPr>
          <w:rFonts w:ascii="Times New Roman" w:eastAsia="Times New Roman" w:hAnsi="Times New Roman" w:cs="Times New Roman"/>
          <w:sz w:val="24"/>
          <w:szCs w:val="24"/>
          <w:lang w:val="en"/>
        </w:rPr>
        <w:t xml:space="preserve"> only. We used Minitab to fit a distribution to our estimators. Suggested distribution was exponential distribution with mean rate 326.9 sec. Although the above distribution fit with weekdays and weekends seems nearly identical, we aimed to be as accurate as we can be therefore, this approximately 2 seconds difference was not neglected.</w:t>
      </w:r>
    </w:p>
    <w:p w14:paraId="2F2CE37B" w14:textId="77777777" w:rsidR="008807A0" w:rsidRPr="008807A0" w:rsidRDefault="008807A0" w:rsidP="008807A0">
      <w:pPr>
        <w:jc w:val="center"/>
        <w:rPr>
          <w:rFonts w:ascii="Times New Roman" w:eastAsia="Times New Roman" w:hAnsi="Times New Roman" w:cs="Times New Roman"/>
          <w:i/>
          <w:sz w:val="24"/>
          <w:szCs w:val="24"/>
          <w:lang w:val="en"/>
        </w:rPr>
      </w:pPr>
    </w:p>
    <w:p w14:paraId="681FA72B" w14:textId="77777777" w:rsidR="008807A0" w:rsidRPr="008807A0" w:rsidRDefault="008807A0" w:rsidP="008807A0">
      <w:pPr>
        <w:jc w:val="center"/>
        <w:rPr>
          <w:rFonts w:ascii="Times New Roman" w:eastAsia="Times New Roman" w:hAnsi="Times New Roman" w:cs="Times New Roman"/>
          <w:i/>
          <w:sz w:val="24"/>
          <w:szCs w:val="24"/>
          <w:lang w:val="en"/>
        </w:rPr>
      </w:pPr>
    </w:p>
    <w:p w14:paraId="215D1362" w14:textId="77777777" w:rsidR="008807A0" w:rsidRPr="008807A0" w:rsidRDefault="008807A0" w:rsidP="008807A0">
      <w:pPr>
        <w:jc w:val="center"/>
        <w:rPr>
          <w:rFonts w:ascii="Times New Roman" w:eastAsia="Times New Roman" w:hAnsi="Times New Roman" w:cs="Times New Roman"/>
          <w:i/>
          <w:sz w:val="24"/>
          <w:szCs w:val="24"/>
          <w:lang w:val="en"/>
        </w:rPr>
      </w:pPr>
    </w:p>
    <w:p w14:paraId="0ABD6C9F" w14:textId="77777777" w:rsidR="008807A0" w:rsidRPr="008807A0" w:rsidRDefault="008807A0" w:rsidP="008807A0">
      <w:pPr>
        <w:jc w:val="center"/>
        <w:rPr>
          <w:rFonts w:ascii="Times New Roman" w:eastAsia="Times New Roman" w:hAnsi="Times New Roman" w:cs="Times New Roman"/>
          <w:i/>
          <w:sz w:val="24"/>
          <w:szCs w:val="24"/>
          <w:lang w:val="en"/>
        </w:rPr>
      </w:pPr>
    </w:p>
    <w:p w14:paraId="1FFCD752" w14:textId="77777777" w:rsidR="008807A0" w:rsidRPr="008807A0" w:rsidRDefault="008807A0" w:rsidP="008807A0">
      <w:pPr>
        <w:jc w:val="center"/>
        <w:rPr>
          <w:rFonts w:ascii="Times New Roman" w:eastAsia="Times New Roman" w:hAnsi="Times New Roman" w:cs="Times New Roman"/>
          <w:i/>
          <w:sz w:val="24"/>
          <w:szCs w:val="24"/>
          <w:lang w:val="en"/>
        </w:rPr>
      </w:pPr>
    </w:p>
    <w:p w14:paraId="41DD2A2C" w14:textId="77777777" w:rsidR="008807A0" w:rsidRPr="008807A0" w:rsidRDefault="008807A0" w:rsidP="008807A0">
      <w:pPr>
        <w:jc w:val="center"/>
        <w:rPr>
          <w:rFonts w:ascii="Times New Roman" w:eastAsia="Times New Roman" w:hAnsi="Times New Roman" w:cs="Times New Roman"/>
          <w:i/>
          <w:sz w:val="24"/>
          <w:szCs w:val="24"/>
          <w:lang w:val="en"/>
        </w:rPr>
      </w:pPr>
    </w:p>
    <w:p w14:paraId="5CA7BB77" w14:textId="77777777" w:rsidR="008807A0" w:rsidRPr="008807A0" w:rsidRDefault="008807A0" w:rsidP="008807A0">
      <w:pPr>
        <w:jc w:val="center"/>
        <w:rPr>
          <w:rFonts w:ascii="Times New Roman" w:eastAsia="Times New Roman" w:hAnsi="Times New Roman" w:cs="Times New Roman"/>
          <w:i/>
          <w:sz w:val="24"/>
          <w:szCs w:val="24"/>
          <w:lang w:val="en"/>
        </w:rPr>
      </w:pPr>
    </w:p>
    <w:p w14:paraId="29CFAA22" w14:textId="77777777" w:rsidR="008807A0" w:rsidRPr="008807A0" w:rsidRDefault="008807A0" w:rsidP="008807A0">
      <w:pPr>
        <w:jc w:val="center"/>
        <w:rPr>
          <w:rFonts w:ascii="Times New Roman" w:eastAsia="Times New Roman" w:hAnsi="Times New Roman" w:cs="Times New Roman"/>
          <w:i/>
          <w:sz w:val="24"/>
          <w:szCs w:val="24"/>
          <w:lang w:val="en"/>
        </w:rPr>
      </w:pPr>
    </w:p>
    <w:p w14:paraId="1EBEB564" w14:textId="77777777" w:rsidR="008807A0" w:rsidRPr="008807A0" w:rsidRDefault="008807A0" w:rsidP="008807A0">
      <w:pPr>
        <w:jc w:val="center"/>
        <w:rPr>
          <w:rFonts w:ascii="Times New Roman" w:eastAsia="Times New Roman" w:hAnsi="Times New Roman" w:cs="Times New Roman"/>
          <w:i/>
          <w:sz w:val="24"/>
          <w:szCs w:val="24"/>
          <w:lang w:val="en"/>
        </w:rPr>
      </w:pPr>
    </w:p>
    <w:p w14:paraId="15418B68" w14:textId="77777777" w:rsidR="008807A0" w:rsidRPr="008807A0" w:rsidRDefault="008807A0" w:rsidP="008807A0">
      <w:pPr>
        <w:jc w:val="center"/>
        <w:rPr>
          <w:rFonts w:ascii="Times New Roman" w:eastAsia="Times New Roman" w:hAnsi="Times New Roman" w:cs="Times New Roman"/>
          <w:i/>
          <w:sz w:val="24"/>
          <w:szCs w:val="24"/>
          <w:lang w:val="en"/>
        </w:rPr>
      </w:pPr>
    </w:p>
    <w:p w14:paraId="0E8DD29A"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Figure20:Interarrival Times for Autogas Weekdays Between (13:00-15:00)</w:t>
      </w:r>
    </w:p>
    <w:p w14:paraId="71D50BCC" w14:textId="77777777" w:rsidR="008807A0" w:rsidRPr="008807A0" w:rsidRDefault="008807A0" w:rsidP="008807A0">
      <w:pP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lastRenderedPageBreak/>
        <w:drawing>
          <wp:inline distT="114300" distB="114300" distL="114300" distR="114300" wp14:anchorId="41836A09" wp14:editId="6987C391">
            <wp:extent cx="5943600" cy="3632200"/>
            <wp:effectExtent l="0" t="0" r="0" b="0"/>
            <wp:docPr id="10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6"/>
                    <a:srcRect/>
                    <a:stretch>
                      <a:fillRect/>
                    </a:stretch>
                  </pic:blipFill>
                  <pic:spPr>
                    <a:xfrm>
                      <a:off x="0" y="0"/>
                      <a:ext cx="5943600" cy="3632200"/>
                    </a:xfrm>
                    <a:prstGeom prst="rect">
                      <a:avLst/>
                    </a:prstGeom>
                    <a:ln/>
                  </pic:spPr>
                </pic:pic>
              </a:graphicData>
            </a:graphic>
          </wp:inline>
        </w:drawing>
      </w:r>
    </w:p>
    <w:p w14:paraId="1532979C"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Figure21:Interarrival Times for Autogas Weekends Between (13:00-14:00)</w:t>
      </w:r>
    </w:p>
    <w:p w14:paraId="50EEF0F2" w14:textId="77777777" w:rsidR="008807A0" w:rsidRPr="008807A0" w:rsidRDefault="008807A0" w:rsidP="008807A0">
      <w:pPr>
        <w:rPr>
          <w:rFonts w:ascii="Times New Roman" w:eastAsia="Times New Roman" w:hAnsi="Times New Roman" w:cs="Times New Roman"/>
          <w:b/>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18668BE3" wp14:editId="311140C2">
            <wp:extent cx="5943600" cy="3683000"/>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
                    <a:srcRect/>
                    <a:stretch>
                      <a:fillRect/>
                    </a:stretch>
                  </pic:blipFill>
                  <pic:spPr>
                    <a:xfrm>
                      <a:off x="0" y="0"/>
                      <a:ext cx="5943600" cy="3683000"/>
                    </a:xfrm>
                    <a:prstGeom prst="rect">
                      <a:avLst/>
                    </a:prstGeom>
                    <a:ln/>
                  </pic:spPr>
                </pic:pic>
              </a:graphicData>
            </a:graphic>
          </wp:inline>
        </w:drawing>
      </w:r>
    </w:p>
    <w:p w14:paraId="799E535F" w14:textId="77777777" w:rsidR="008807A0" w:rsidRPr="008807A0" w:rsidRDefault="008807A0" w:rsidP="008807A0">
      <w:pPr>
        <w:rPr>
          <w:rFonts w:ascii="Times New Roman" w:eastAsia="Times New Roman" w:hAnsi="Times New Roman" w:cs="Times New Roman"/>
          <w:b/>
          <w:sz w:val="24"/>
          <w:szCs w:val="24"/>
          <w:lang w:val="en"/>
        </w:rPr>
      </w:pPr>
    </w:p>
    <w:p w14:paraId="49F14D16"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lastRenderedPageBreak/>
        <w:t>Figure22:Interarrival Times for Autogas Weekends Between (14:00-16:00)</w:t>
      </w:r>
    </w:p>
    <w:p w14:paraId="49271C49" w14:textId="77777777" w:rsidR="008807A0" w:rsidRPr="008807A0" w:rsidRDefault="008807A0" w:rsidP="008807A0">
      <w:pPr>
        <w:rPr>
          <w:rFonts w:ascii="Times New Roman" w:eastAsia="Times New Roman" w:hAnsi="Times New Roman" w:cs="Times New Roman"/>
          <w:b/>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7DEE1C47" wp14:editId="32BFCCC6">
            <wp:extent cx="5943600" cy="3619500"/>
            <wp:effectExtent l="0" t="0" r="0" b="0"/>
            <wp:docPr id="13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
                    <a:srcRect/>
                    <a:stretch>
                      <a:fillRect/>
                    </a:stretch>
                  </pic:blipFill>
                  <pic:spPr>
                    <a:xfrm>
                      <a:off x="0" y="0"/>
                      <a:ext cx="5943600" cy="3619500"/>
                    </a:xfrm>
                    <a:prstGeom prst="rect">
                      <a:avLst/>
                    </a:prstGeom>
                    <a:ln/>
                  </pic:spPr>
                </pic:pic>
              </a:graphicData>
            </a:graphic>
          </wp:inline>
        </w:drawing>
      </w:r>
    </w:p>
    <w:p w14:paraId="2BDFF2D5" w14:textId="77777777" w:rsidR="008807A0" w:rsidRPr="008807A0" w:rsidRDefault="008807A0" w:rsidP="008807A0">
      <w:pPr>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i/>
          <w:sz w:val="24"/>
          <w:szCs w:val="24"/>
          <w:lang w:val="en"/>
        </w:rPr>
        <w:t>Figure23:Interarrival Times for Fuel Weekdays Between (00:00-03:00)</w:t>
      </w:r>
      <w:r w:rsidRPr="008807A0">
        <w:rPr>
          <w:rFonts w:ascii="Times New Roman" w:eastAsia="Times New Roman" w:hAnsi="Times New Roman" w:cs="Times New Roman"/>
          <w:noProof/>
          <w:sz w:val="24"/>
          <w:szCs w:val="24"/>
        </w:rPr>
        <w:drawing>
          <wp:inline distT="114300" distB="114300" distL="114300" distR="114300" wp14:anchorId="031FA0E0" wp14:editId="6F6B55CA">
            <wp:extent cx="5943600" cy="3657600"/>
            <wp:effectExtent l="0" t="0" r="0" b="0"/>
            <wp:docPr id="7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5943600" cy="3657600"/>
                    </a:xfrm>
                    <a:prstGeom prst="rect">
                      <a:avLst/>
                    </a:prstGeom>
                    <a:ln/>
                  </pic:spPr>
                </pic:pic>
              </a:graphicData>
            </a:graphic>
          </wp:inline>
        </w:drawing>
      </w:r>
    </w:p>
    <w:p w14:paraId="497396F1" w14:textId="77777777" w:rsidR="008807A0" w:rsidRPr="008807A0" w:rsidRDefault="008807A0" w:rsidP="008807A0">
      <w:pPr>
        <w:rPr>
          <w:rFonts w:ascii="Times New Roman" w:eastAsia="Times New Roman" w:hAnsi="Times New Roman" w:cs="Times New Roman"/>
          <w:b/>
          <w:sz w:val="24"/>
          <w:szCs w:val="24"/>
          <w:lang w:val="en"/>
        </w:rPr>
      </w:pPr>
    </w:p>
    <w:p w14:paraId="727272EA"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lastRenderedPageBreak/>
        <w:t>Figure24:Interarrival Times for Fuel Weekends Between (00:00-02:00)</w:t>
      </w:r>
      <w:r w:rsidRPr="008807A0">
        <w:rPr>
          <w:rFonts w:ascii="Times New Roman" w:eastAsia="Times New Roman" w:hAnsi="Times New Roman" w:cs="Times New Roman"/>
          <w:i/>
          <w:noProof/>
          <w:sz w:val="24"/>
          <w:szCs w:val="24"/>
        </w:rPr>
        <w:drawing>
          <wp:inline distT="114300" distB="114300" distL="114300" distR="114300" wp14:anchorId="03C70ADE" wp14:editId="05F8A105">
            <wp:extent cx="5943600" cy="3568700"/>
            <wp:effectExtent l="0" t="0" r="0" b="0"/>
            <wp:docPr id="7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2BAF7345"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Figure25:Interarrival Times for Fuel Weekends Between (12:00-14:00)</w:t>
      </w:r>
    </w:p>
    <w:p w14:paraId="04E5E614" w14:textId="77777777" w:rsidR="008807A0" w:rsidRPr="008807A0" w:rsidRDefault="008807A0" w:rsidP="008807A0">
      <w:pP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2E460366" wp14:editId="4EFD3DF0">
            <wp:extent cx="5943600" cy="3314700"/>
            <wp:effectExtent l="0" t="0" r="0" b="0"/>
            <wp:docPr id="11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t="8997"/>
                    <a:stretch>
                      <a:fillRect/>
                    </a:stretch>
                  </pic:blipFill>
                  <pic:spPr>
                    <a:xfrm>
                      <a:off x="0" y="0"/>
                      <a:ext cx="5943600" cy="3314700"/>
                    </a:xfrm>
                    <a:prstGeom prst="rect">
                      <a:avLst/>
                    </a:prstGeom>
                    <a:ln/>
                  </pic:spPr>
                </pic:pic>
              </a:graphicData>
            </a:graphic>
          </wp:inline>
        </w:drawing>
      </w:r>
    </w:p>
    <w:p w14:paraId="02B82FBD" w14:textId="77777777" w:rsidR="008807A0" w:rsidRPr="008807A0" w:rsidRDefault="008807A0" w:rsidP="008807A0">
      <w:pPr>
        <w:rPr>
          <w:rFonts w:ascii="Times New Roman" w:eastAsia="Times New Roman" w:hAnsi="Times New Roman" w:cs="Times New Roman"/>
          <w:b/>
          <w:sz w:val="24"/>
          <w:szCs w:val="24"/>
          <w:lang w:val="en"/>
        </w:rPr>
      </w:pPr>
    </w:p>
    <w:p w14:paraId="6F0C080D"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Figure26:Interarrival Times for Fuel Weekdays Between (11:00-13:00)</w:t>
      </w:r>
    </w:p>
    <w:p w14:paraId="3B9DC2E0" w14:textId="77777777" w:rsidR="008807A0" w:rsidRPr="008807A0" w:rsidRDefault="008807A0" w:rsidP="008807A0">
      <w:pPr>
        <w:rPr>
          <w:rFonts w:ascii="Times New Roman" w:eastAsia="Times New Roman" w:hAnsi="Times New Roman" w:cs="Times New Roman"/>
          <w:b/>
          <w:sz w:val="24"/>
          <w:szCs w:val="24"/>
          <w:lang w:val="en"/>
        </w:rPr>
      </w:pPr>
      <w:r w:rsidRPr="008807A0">
        <w:rPr>
          <w:rFonts w:ascii="Times New Roman" w:eastAsia="Times New Roman" w:hAnsi="Times New Roman" w:cs="Times New Roman"/>
          <w:noProof/>
          <w:sz w:val="24"/>
          <w:szCs w:val="24"/>
        </w:rPr>
        <w:lastRenderedPageBreak/>
        <w:drawing>
          <wp:inline distT="114300" distB="114300" distL="114300" distR="114300" wp14:anchorId="643E10E1" wp14:editId="3C1A68C5">
            <wp:extent cx="5943600" cy="36195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3619500"/>
                    </a:xfrm>
                    <a:prstGeom prst="rect">
                      <a:avLst/>
                    </a:prstGeom>
                    <a:ln/>
                  </pic:spPr>
                </pic:pic>
              </a:graphicData>
            </a:graphic>
          </wp:inline>
        </w:drawing>
      </w:r>
    </w:p>
    <w:p w14:paraId="2E49E85D" w14:textId="77777777" w:rsidR="008807A0" w:rsidRPr="008807A0" w:rsidRDefault="008807A0" w:rsidP="008807A0">
      <w:pPr>
        <w:rPr>
          <w:rFonts w:ascii="Times New Roman" w:eastAsia="Times New Roman" w:hAnsi="Times New Roman" w:cs="Times New Roman"/>
          <w:b/>
          <w:sz w:val="24"/>
          <w:szCs w:val="24"/>
          <w:lang w:val="en"/>
        </w:rPr>
      </w:pPr>
    </w:p>
    <w:p w14:paraId="6463FB38" w14:textId="77777777" w:rsidR="008807A0" w:rsidRPr="008807A0" w:rsidRDefault="008807A0" w:rsidP="008807A0">
      <w:pPr>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Figure27:Interarrival Times for Fuel Weekdays Between (13:00-15:00)</w:t>
      </w:r>
      <w:r w:rsidRPr="008807A0">
        <w:rPr>
          <w:rFonts w:ascii="Times New Roman" w:eastAsia="Times New Roman" w:hAnsi="Times New Roman" w:cs="Times New Roman"/>
          <w:i/>
          <w:noProof/>
          <w:sz w:val="24"/>
          <w:szCs w:val="24"/>
        </w:rPr>
        <w:drawing>
          <wp:inline distT="114300" distB="114300" distL="114300" distR="114300" wp14:anchorId="5C323005" wp14:editId="0C692396">
            <wp:extent cx="5943600" cy="38100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943600" cy="3810000"/>
                    </a:xfrm>
                    <a:prstGeom prst="rect">
                      <a:avLst/>
                    </a:prstGeom>
                    <a:ln/>
                  </pic:spPr>
                </pic:pic>
              </a:graphicData>
            </a:graphic>
          </wp:inline>
        </w:drawing>
      </w:r>
    </w:p>
    <w:p w14:paraId="6AA97F77" w14:textId="77777777" w:rsidR="008807A0" w:rsidRPr="008807A0" w:rsidRDefault="008807A0" w:rsidP="008807A0">
      <w:pPr>
        <w:rPr>
          <w:rFonts w:ascii="Times New Roman" w:eastAsia="Times New Roman" w:hAnsi="Times New Roman" w:cs="Times New Roman"/>
          <w:sz w:val="24"/>
          <w:szCs w:val="24"/>
          <w:lang w:val="en"/>
        </w:rPr>
      </w:pPr>
    </w:p>
    <w:p w14:paraId="038BD632" w14:textId="77777777" w:rsidR="008807A0" w:rsidRPr="008807A0" w:rsidRDefault="008807A0" w:rsidP="008807A0">
      <w:pPr>
        <w:rPr>
          <w:rFonts w:ascii="Times New Roman" w:eastAsia="Times New Roman" w:hAnsi="Times New Roman" w:cs="Times New Roman"/>
          <w:sz w:val="24"/>
          <w:szCs w:val="24"/>
          <w:lang w:val="en"/>
        </w:rPr>
      </w:pPr>
    </w:p>
    <w:p w14:paraId="26A4E71A" w14:textId="77777777" w:rsidR="008807A0" w:rsidRPr="008807A0" w:rsidRDefault="008807A0" w:rsidP="008807A0">
      <w:pPr>
        <w:keepNext/>
        <w:keepLines/>
        <w:spacing w:before="400" w:after="40" w:line="360" w:lineRule="auto"/>
        <w:outlineLvl w:val="0"/>
        <w:rPr>
          <w:rFonts w:ascii="Calibri" w:eastAsia="Times New Roman" w:hAnsi="Calibri" w:cs="Times New Roman"/>
          <w:color w:val="244061"/>
          <w:sz w:val="36"/>
          <w:szCs w:val="36"/>
          <w:lang w:val="en"/>
        </w:rPr>
      </w:pPr>
      <w:bookmarkStart w:id="0" w:name="_Toc74952158"/>
      <w:r w:rsidRPr="008807A0">
        <w:rPr>
          <w:rFonts w:ascii="Calibri" w:eastAsia="Times New Roman" w:hAnsi="Calibri" w:cs="Times New Roman"/>
          <w:color w:val="244061"/>
          <w:sz w:val="36"/>
          <w:szCs w:val="36"/>
          <w:lang w:val="en"/>
        </w:rPr>
        <w:t>6.ARENA MODEL DESCRIPTION AND MODELING ASSUMPTIONS</w:t>
      </w:r>
      <w:bookmarkEnd w:id="0"/>
    </w:p>
    <w:p w14:paraId="1F4286FF" w14:textId="77777777" w:rsidR="008807A0" w:rsidRPr="008807A0" w:rsidRDefault="008807A0" w:rsidP="008807A0">
      <w:pPr>
        <w:keepNext/>
        <w:keepLines/>
        <w:spacing w:before="40" w:after="240" w:line="240" w:lineRule="auto"/>
        <w:outlineLvl w:val="1"/>
        <w:rPr>
          <w:rFonts w:ascii="Calibri" w:eastAsia="Times New Roman" w:hAnsi="Calibri" w:cs="Times New Roman"/>
          <w:color w:val="365F91"/>
          <w:sz w:val="32"/>
          <w:szCs w:val="32"/>
          <w:lang w:val="en"/>
        </w:rPr>
      </w:pPr>
      <w:bookmarkStart w:id="1" w:name="_Toc74952159"/>
      <w:r w:rsidRPr="008807A0">
        <w:rPr>
          <w:rFonts w:ascii="Calibri" w:eastAsia="Times New Roman" w:hAnsi="Calibri" w:cs="Times New Roman"/>
          <w:color w:val="365F91"/>
          <w:sz w:val="32"/>
          <w:szCs w:val="32"/>
          <w:lang w:val="en"/>
        </w:rPr>
        <w:t>6.1 ARENA MODEL</w:t>
      </w:r>
      <w:bookmarkEnd w:id="1"/>
    </w:p>
    <w:p w14:paraId="5641A11A" w14:textId="77777777" w:rsidR="008807A0" w:rsidRPr="008807A0" w:rsidRDefault="008807A0" w:rsidP="008807A0">
      <w:pPr>
        <w:spacing w:line="360" w:lineRule="auto"/>
        <w:ind w:firstLine="720"/>
        <w:rPr>
          <w:rFonts w:ascii="Times New Roman" w:eastAsia="Times New Roman" w:hAnsi="Times New Roman" w:cs="Times New Roman"/>
          <w:sz w:val="24"/>
        </w:rPr>
      </w:pPr>
      <w:r w:rsidRPr="008807A0">
        <w:rPr>
          <w:rFonts w:ascii="Times New Roman" w:eastAsia="Times New Roman" w:hAnsi="Times New Roman" w:cs="Times New Roman"/>
          <w:sz w:val="24"/>
          <w:lang w:val="en"/>
        </w:rPr>
        <w:t>Our model is a non-terminating model, but includes transitions through-out time. Interarrival rates of customers are different in various time intervals of a day, also Saturday has different interarrival rates when compared to the other days.  </w:t>
      </w:r>
    </w:p>
    <w:p w14:paraId="2ECE52B0" w14:textId="77777777" w:rsidR="008807A0" w:rsidRPr="008807A0" w:rsidRDefault="008807A0" w:rsidP="008807A0">
      <w:pPr>
        <w:spacing w:line="360" w:lineRule="auto"/>
        <w:rPr>
          <w:rFonts w:ascii="Times New Roman" w:eastAsia="Times New Roman" w:hAnsi="Times New Roman" w:cs="Times New Roman"/>
          <w:sz w:val="24"/>
        </w:rPr>
      </w:pPr>
      <w:r w:rsidRPr="008807A0">
        <w:rPr>
          <w:rFonts w:ascii="Times New Roman" w:eastAsia="Times New Roman" w:hAnsi="Times New Roman" w:cs="Times New Roman"/>
          <w:sz w:val="24"/>
          <w:lang w:val="en"/>
        </w:rPr>
        <w:t xml:space="preserve">                Another transition factor is that attendants are scheduled based on 3 shifts in a day. So, the resources and their quantity </w:t>
      </w:r>
      <w:proofErr w:type="gramStart"/>
      <w:r w:rsidRPr="008807A0">
        <w:rPr>
          <w:rFonts w:ascii="Times New Roman" w:eastAsia="Times New Roman" w:hAnsi="Times New Roman" w:cs="Times New Roman"/>
          <w:sz w:val="24"/>
          <w:lang w:val="en"/>
        </w:rPr>
        <w:t>is</w:t>
      </w:r>
      <w:proofErr w:type="gramEnd"/>
      <w:r w:rsidRPr="008807A0">
        <w:rPr>
          <w:rFonts w:ascii="Times New Roman" w:eastAsia="Times New Roman" w:hAnsi="Times New Roman" w:cs="Times New Roman"/>
          <w:sz w:val="24"/>
          <w:lang w:val="en"/>
        </w:rPr>
        <w:t xml:space="preserve"> dependent on the time.</w:t>
      </w:r>
    </w:p>
    <w:p w14:paraId="3C470786" w14:textId="77777777" w:rsidR="008807A0" w:rsidRPr="008807A0" w:rsidRDefault="008807A0" w:rsidP="008807A0">
      <w:pPr>
        <w:keepNext/>
        <w:keepLines/>
        <w:spacing w:before="40" w:after="0" w:line="240" w:lineRule="auto"/>
        <w:ind w:firstLine="720"/>
        <w:outlineLvl w:val="2"/>
        <w:rPr>
          <w:rFonts w:ascii="Calibri" w:eastAsia="Times New Roman" w:hAnsi="Calibri" w:cs="Times New Roman"/>
          <w:color w:val="365F91"/>
          <w:sz w:val="28"/>
          <w:szCs w:val="28"/>
          <w:lang w:val="en"/>
        </w:rPr>
      </w:pPr>
      <w:bookmarkStart w:id="2" w:name="_Toc74952160"/>
      <w:r w:rsidRPr="008807A0">
        <w:rPr>
          <w:rFonts w:ascii="Calibri" w:eastAsia="Times New Roman" w:hAnsi="Calibri" w:cs="Times New Roman"/>
          <w:color w:val="365F91"/>
          <w:sz w:val="28"/>
          <w:szCs w:val="28"/>
          <w:lang w:val="en"/>
        </w:rPr>
        <w:t>6.1.1 INTERARRIVAL TIMES</w:t>
      </w:r>
      <w:bookmarkEnd w:id="2"/>
    </w:p>
    <w:p w14:paraId="0BF87481" w14:textId="77777777" w:rsidR="008807A0" w:rsidRPr="008807A0" w:rsidRDefault="008807A0" w:rsidP="008807A0">
      <w:pPr>
        <w:shd w:val="clear" w:color="auto" w:fill="FFFFFF"/>
        <w:spacing w:after="120"/>
        <w:ind w:firstLine="720"/>
        <w:jc w:val="both"/>
        <w:rPr>
          <w:rFonts w:ascii="Times New Roman" w:eastAsia="Times New Roman" w:hAnsi="Times New Roman" w:cs="Times New Roman"/>
          <w:b/>
          <w:i/>
          <w:sz w:val="24"/>
          <w:szCs w:val="24"/>
          <w:lang w:val="en"/>
        </w:rPr>
      </w:pPr>
      <w:r w:rsidRPr="008807A0">
        <w:rPr>
          <w:rFonts w:ascii="Times New Roman" w:eastAsia="Times New Roman" w:hAnsi="Times New Roman" w:cs="Times New Roman"/>
          <w:sz w:val="24"/>
          <w:szCs w:val="24"/>
          <w:lang w:val="en"/>
        </w:rPr>
        <w:t xml:space="preserve">We used Boolean expressions to evaluate distributions of different time intervals and different days. </w:t>
      </w:r>
      <w:r w:rsidRPr="008807A0">
        <w:rPr>
          <w:rFonts w:ascii="Times New Roman" w:eastAsia="Times New Roman" w:hAnsi="Times New Roman" w:cs="Times New Roman"/>
          <w:i/>
          <w:sz w:val="24"/>
          <w:szCs w:val="24"/>
          <w:lang w:val="en"/>
        </w:rPr>
        <w:t>(Figure 28 and Figure 29)</w:t>
      </w:r>
    </w:p>
    <w:p w14:paraId="559A1DA7"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28 : Interarrival Time Expression</w:t>
      </w:r>
    </w:p>
    <w:p w14:paraId="147070A1"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3886D6F5" wp14:editId="27F147F4">
            <wp:extent cx="4181475" cy="1200150"/>
            <wp:effectExtent l="0" t="0" r="9525" b="0"/>
            <wp:docPr id="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4181475" cy="1200150"/>
                    </a:xfrm>
                    <a:prstGeom prst="rect">
                      <a:avLst/>
                    </a:prstGeom>
                    <a:ln/>
                  </pic:spPr>
                </pic:pic>
              </a:graphicData>
            </a:graphic>
          </wp:inline>
        </w:drawing>
      </w:r>
    </w:p>
    <w:p w14:paraId="389D859D"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 xml:space="preserve">Figure 29 : Full Expression </w:t>
      </w:r>
      <w:proofErr w:type="gramStart"/>
      <w:r w:rsidRPr="008807A0">
        <w:rPr>
          <w:rFonts w:ascii="Times New Roman" w:eastAsia="Times New Roman" w:hAnsi="Times New Roman" w:cs="Times New Roman"/>
          <w:i/>
          <w:sz w:val="24"/>
          <w:szCs w:val="24"/>
          <w:lang w:val="en"/>
        </w:rPr>
        <w:t>Of</w:t>
      </w:r>
      <w:proofErr w:type="gramEnd"/>
      <w:r w:rsidRPr="008807A0">
        <w:rPr>
          <w:rFonts w:ascii="Times New Roman" w:eastAsia="Times New Roman" w:hAnsi="Times New Roman" w:cs="Times New Roman"/>
          <w:i/>
          <w:sz w:val="24"/>
          <w:szCs w:val="24"/>
          <w:lang w:val="en"/>
        </w:rPr>
        <w:t xml:space="preserve"> Fuel Customer Interarrival Time</w:t>
      </w:r>
    </w:p>
    <w:p w14:paraId="0E1BA98F" w14:textId="77777777" w:rsidR="008807A0" w:rsidRPr="008807A0" w:rsidRDefault="008807A0" w:rsidP="008807A0">
      <w:pPr>
        <w:shd w:val="clear" w:color="auto" w:fill="FFFFFF"/>
        <w:spacing w:after="120"/>
        <w:jc w:val="both"/>
        <w:rPr>
          <w:rFonts w:ascii="Times New Roman" w:eastAsia="Times New Roman" w:hAnsi="Times New Roman" w:cs="Times New Roman"/>
          <w:b/>
          <w:sz w:val="10"/>
          <w:szCs w:val="8"/>
          <w:lang w:val="en"/>
        </w:rPr>
      </w:pPr>
    </w:p>
    <w:p w14:paraId="56449E67" w14:textId="77777777" w:rsidR="008807A0" w:rsidRPr="008807A0" w:rsidRDefault="008807A0" w:rsidP="008807A0">
      <w:pPr>
        <w:shd w:val="clear" w:color="auto" w:fill="FFFFFF"/>
        <w:spacing w:after="120"/>
        <w:jc w:val="both"/>
        <w:rPr>
          <w:rFonts w:ascii="Times New Roman" w:eastAsia="Times New Roman" w:hAnsi="Times New Roman" w:cs="Times New Roman"/>
          <w:b/>
          <w:sz w:val="10"/>
          <w:szCs w:val="8"/>
          <w:lang w:val="en"/>
        </w:rPr>
      </w:pPr>
      <w:r w:rsidRPr="008807A0">
        <w:rPr>
          <w:rFonts w:ascii="Times New Roman" w:eastAsia="Times New Roman" w:hAnsi="Times New Roman" w:cs="Times New Roman"/>
          <w:i/>
          <w:noProof/>
          <w:sz w:val="24"/>
          <w:szCs w:val="24"/>
        </w:rPr>
        <w:lastRenderedPageBreak/>
        <mc:AlternateContent>
          <mc:Choice Requires="wps">
            <w:drawing>
              <wp:anchor distT="0" distB="0" distL="114300" distR="114300" simplePos="0" relativeHeight="251659264" behindDoc="0" locked="0" layoutInCell="1" allowOverlap="1" wp14:anchorId="6E621209" wp14:editId="435ADE87">
                <wp:simplePos x="0" y="0"/>
                <wp:positionH relativeFrom="margin">
                  <wp:align>left</wp:align>
                </wp:positionH>
                <wp:positionV relativeFrom="paragraph">
                  <wp:posOffset>-85725</wp:posOffset>
                </wp:positionV>
                <wp:extent cx="5934075" cy="6238875"/>
                <wp:effectExtent l="57150" t="19050" r="85725" b="104775"/>
                <wp:wrapNone/>
                <wp:docPr id="145" name="Rectangle 145"/>
                <wp:cNvGraphicFramePr/>
                <a:graphic xmlns:a="http://schemas.openxmlformats.org/drawingml/2006/main">
                  <a:graphicData uri="http://schemas.microsoft.com/office/word/2010/wordprocessingShape">
                    <wps:wsp>
                      <wps:cNvSpPr/>
                      <wps:spPr>
                        <a:xfrm>
                          <a:off x="0" y="0"/>
                          <a:ext cx="5934075" cy="6238875"/>
                        </a:xfrm>
                        <a:prstGeom prst="rect">
                          <a:avLst/>
                        </a:prstGeom>
                        <a:solidFill>
                          <a:sysClr val="window" lastClr="FFFFFF"/>
                        </a:solidFill>
                        <a:ln w="9525" cap="flat" cmpd="sng" algn="ctr">
                          <a:solidFill>
                            <a:sysClr val="windowText" lastClr="000000">
                              <a:lumMod val="50000"/>
                              <a:lumOff val="50000"/>
                            </a:sys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3B3B6" id="Rectangle 145" o:spid="_x0000_s1026" style="position:absolute;margin-left:0;margin-top:-6.75pt;width:467.25pt;height:491.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" fillcolor="window" strokecolor="#7f7f7f">
                <v:shadow on="t" color="black" opacity="22937f" origin=",.5" offset="0,.63889mm"/>
                <w10:wrap anchorx="margin"/>
              </v:rect>
            </w:pict>
          </mc:Fallback>
        </mc:AlternateContent>
      </w:r>
      <w:r w:rsidRPr="008807A0">
        <w:rPr>
          <w:rFonts w:ascii="Times New Roman" w:eastAsia="Times New Roman" w:hAnsi="Times New Roman" w:cs="Times New Roman"/>
          <w:b/>
          <w:noProof/>
          <w:sz w:val="10"/>
          <w:szCs w:val="8"/>
        </w:rPr>
        <mc:AlternateContent>
          <mc:Choice Requires="wps">
            <w:drawing>
              <wp:anchor distT="45720" distB="45720" distL="114300" distR="114300" simplePos="0" relativeHeight="251660288" behindDoc="0" locked="0" layoutInCell="1" allowOverlap="1" wp14:anchorId="1017B33E" wp14:editId="78440EF6">
                <wp:simplePos x="0" y="0"/>
                <wp:positionH relativeFrom="margin">
                  <wp:posOffset>257175</wp:posOffset>
                </wp:positionH>
                <wp:positionV relativeFrom="paragraph">
                  <wp:posOffset>0</wp:posOffset>
                </wp:positionV>
                <wp:extent cx="5667375" cy="6057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6057900"/>
                        </a:xfrm>
                        <a:prstGeom prst="rect">
                          <a:avLst/>
                        </a:prstGeom>
                        <a:solidFill>
                          <a:srgbClr val="FFFFFF"/>
                        </a:solidFill>
                        <a:ln w="9525">
                          <a:solidFill>
                            <a:srgbClr val="000000"/>
                          </a:solidFill>
                          <a:miter lim="800000"/>
                          <a:headEnd/>
                          <a:tailEnd/>
                        </a:ln>
                      </wps:spPr>
                      <wps:txbx>
                        <w:txbxContent>
                          <w:p w14:paraId="2D0A5496"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1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2</w:t>
                            </w:r>
                          </w:p>
                          <w:p w14:paraId="005BDC02"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3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4</w:t>
                            </w:r>
                          </w:p>
                          <w:p w14:paraId="5F13E036"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5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6 )*</w:t>
                            </w:r>
                          </w:p>
                          <w:p w14:paraId="188D6D42"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0 &amp;&amp;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3 )* EXPO(76.83)+</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3 </w:t>
                            </w:r>
                          </w:p>
                          <w:p w14:paraId="04A54596"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5 )* EXPO(176.5)+</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5 </w:t>
                            </w:r>
                          </w:p>
                          <w:p w14:paraId="536B3F5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7 )* EXPO(56.67)+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7 </w:t>
                            </w:r>
                          </w:p>
                          <w:p w14:paraId="5469E11E"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&lt; 9</w:t>
                            </w:r>
                            <w:r>
                              <w:rPr>
                                <w:rFonts w:ascii="Times New Roman" w:eastAsia="Times New Roman" w:hAnsi="Times New Roman" w:cs="Times New Roman"/>
                                <w:i/>
                                <w:sz w:val="20"/>
                                <w:szCs w:val="12"/>
                              </w:rPr>
                              <w:t xml:space="preserve"> )* EXPO(18.82)+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9 </w:t>
                            </w:r>
                          </w:p>
                          <w:p w14:paraId="7CEE270B"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11 )* EXPO(13.47)+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11</w:t>
                            </w:r>
                          </w:p>
                          <w:p w14:paraId="575CC775"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13 )* EXPO(13.64)+</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13 </w:t>
                            </w:r>
                          </w:p>
                          <w:p w14:paraId="1D5CB41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15 )* EXPO(14.71)+</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15 </w:t>
                            </w:r>
                          </w:p>
                          <w:p w14:paraId="08758F0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17 )* EXPO(16.76)+</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17 </w:t>
                            </w:r>
                          </w:p>
                          <w:p w14:paraId="20FBD9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19 )* EXPO(31.87)+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19 </w:t>
                            </w:r>
                          </w:p>
                          <w:p w14:paraId="78C5909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21 )* EXPO(21.33)+(</w:t>
                            </w:r>
                            <w:proofErr w:type="spellStart"/>
                            <w:r>
                              <w:rPr>
                                <w:rFonts w:ascii="Times New Roman" w:eastAsia="Times New Roman" w:hAnsi="Times New Roman" w:cs="Times New Roman"/>
                                <w:i/>
                                <w:sz w:val="20"/>
                                <w:szCs w:val="12"/>
                              </w:rPr>
                              <w:t>CalHour</w:t>
                            </w:r>
                            <w:proofErr w:type="spellEnd"/>
                            <w:r>
                              <w:rPr>
                                <w:rFonts w:ascii="Times New Roman" w:eastAsia="Times New Roman" w:hAnsi="Times New Roman" w:cs="Times New Roman"/>
                                <w:i/>
                                <w:sz w:val="20"/>
                                <w:szCs w:val="12"/>
                              </w:rPr>
                              <w:t>(TNOW) &gt;= 21</w:t>
                            </w:r>
                          </w:p>
                          <w:p w14:paraId="4E47F2C0"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(TNOW)&lt;22)*EXPO(20.58)+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w:t>
                            </w:r>
                            <w:r>
                              <w:rPr>
                                <w:rFonts w:ascii="Times New Roman" w:eastAsia="Times New Roman" w:hAnsi="Times New Roman" w:cs="Times New Roman"/>
                                <w:i/>
                                <w:sz w:val="20"/>
                                <w:szCs w:val="12"/>
                              </w:rPr>
                              <w:t>our</w:t>
                            </w:r>
                            <w:proofErr w:type="spellEnd"/>
                            <w:r>
                              <w:rPr>
                                <w:rFonts w:ascii="Times New Roman" w:eastAsia="Times New Roman" w:hAnsi="Times New Roman" w:cs="Times New Roman"/>
                                <w:i/>
                                <w:sz w:val="20"/>
                                <w:szCs w:val="12"/>
                              </w:rPr>
                              <w:t>(TNOW)&gt;=22)* EXPO(25.94))+(</w:t>
                            </w:r>
                            <w:proofErr w:type="spellStart"/>
                            <w:r>
                              <w:rPr>
                                <w:rFonts w:ascii="Times New Roman" w:eastAsia="Times New Roman" w:hAnsi="Times New Roman" w:cs="Times New Roman"/>
                                <w:i/>
                                <w:sz w:val="20"/>
                                <w:szCs w:val="12"/>
                              </w:rPr>
                              <w:t>CalDayOfWeek</w:t>
                            </w:r>
                            <w:proofErr w:type="spellEnd"/>
                            <w:r>
                              <w:rPr>
                                <w:rFonts w:ascii="Times New Roman" w:eastAsia="Times New Roman" w:hAnsi="Times New Roman" w:cs="Times New Roman"/>
                                <w:i/>
                                <w:sz w:val="20"/>
                                <w:szCs w:val="12"/>
                              </w:rPr>
                              <w:t>(TNOW) == 7 )*</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0 </w:t>
                            </w:r>
                          </w:p>
                          <w:p w14:paraId="393895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2 )* EXPO(43.88)+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2</w:t>
                            </w:r>
                          </w:p>
                          <w:p w14:paraId="4ABDE39C"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4 )* EXPO(113.8)+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4 </w:t>
                            </w:r>
                          </w:p>
                          <w:p w14:paraId="71D1C298"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6 )* EXPO(137.1)+</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6 </w:t>
                            </w:r>
                          </w:p>
                          <w:p w14:paraId="172322C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8 )* EXPO(39.28)+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8 </w:t>
                            </w:r>
                          </w:p>
                          <w:p w14:paraId="39F9F2F3"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&lt; 10 )* EXPO(16.43)+</w:t>
                            </w:r>
                            <w:r>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10</w:t>
                            </w:r>
                          </w:p>
                          <w:p w14:paraId="44EA39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12 )* EXPO(14.55)+</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12 </w:t>
                            </w:r>
                          </w:p>
                          <w:p w14:paraId="689E938F"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14 )* EXPO(11.58)+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14</w:t>
                            </w:r>
                          </w:p>
                          <w:p w14:paraId="268FB65C"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16 )* EXPO(12.19)+</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16 </w:t>
                            </w:r>
                          </w:p>
                          <w:p w14:paraId="72539FFD"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18 )* EXPO(12.37)+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18 </w:t>
                            </w:r>
                          </w:p>
                          <w:p w14:paraId="0D2DB270"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20 )* EXPO(13.52)+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20 </w:t>
                            </w:r>
                          </w:p>
                          <w:p w14:paraId="2D231A2D"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22 )* EXPO(19.22)+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22)* EXPO(21.33))</w:t>
                            </w:r>
                          </w:p>
                          <w:p w14:paraId="36AFFF9F" w14:textId="77777777" w:rsidR="008807A0" w:rsidRDefault="008807A0" w:rsidP="008807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7B33E" id="_x0000_t202" coordsize="21600,21600" o:spt="202" path="m,l,21600r21600,l21600,xe">
                <v:stroke joinstyle="miter"/>
                <v:path gradientshapeok="t" o:connecttype="rect"/>
              </v:shapetype>
              <v:shape id="Text Box 2" o:spid="_x0000_s1026" type="#_x0000_t202" style="position:absolute;left:0;text-align:left;margin-left:20.25pt;margin-top:0;width:446.25pt;height:477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">
                <v:textbox>
                  <w:txbxContent>
                    <w:p w14:paraId="2D0A5496"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1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2</w:t>
                      </w:r>
                    </w:p>
                    <w:p w14:paraId="005BDC02"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3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4</w:t>
                      </w:r>
                    </w:p>
                    <w:p w14:paraId="5F13E036"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 xml:space="preserve">(TNOW) == 5 || </w:t>
                      </w:r>
                      <w:proofErr w:type="spellStart"/>
                      <w:r w:rsidRPr="001B77EC">
                        <w:rPr>
                          <w:rFonts w:ascii="Times New Roman" w:eastAsia="Times New Roman" w:hAnsi="Times New Roman" w:cs="Times New Roman"/>
                          <w:i/>
                          <w:sz w:val="20"/>
                          <w:szCs w:val="12"/>
                        </w:rPr>
                        <w:t>CalDayOfWeek</w:t>
                      </w:r>
                      <w:proofErr w:type="spellEnd"/>
                      <w:r w:rsidRPr="001B77EC">
                        <w:rPr>
                          <w:rFonts w:ascii="Times New Roman" w:eastAsia="Times New Roman" w:hAnsi="Times New Roman" w:cs="Times New Roman"/>
                          <w:i/>
                          <w:sz w:val="20"/>
                          <w:szCs w:val="12"/>
                        </w:rPr>
                        <w:t>(TNOW) == 6 )*</w:t>
                      </w:r>
                    </w:p>
                    <w:p w14:paraId="188D6D42"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0 &amp;&amp;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3 )* EXPO(76.83)+</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3 </w:t>
                      </w:r>
                    </w:p>
                    <w:p w14:paraId="04A54596"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5 )* EXPO(176.5)+</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5 </w:t>
                      </w:r>
                    </w:p>
                    <w:p w14:paraId="536B3F5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7 )* EXPO(56.67)+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7 </w:t>
                      </w:r>
                    </w:p>
                    <w:p w14:paraId="5469E11E"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&lt; 9</w:t>
                      </w:r>
                      <w:r>
                        <w:rPr>
                          <w:rFonts w:ascii="Times New Roman" w:eastAsia="Times New Roman" w:hAnsi="Times New Roman" w:cs="Times New Roman"/>
                          <w:i/>
                          <w:sz w:val="20"/>
                          <w:szCs w:val="12"/>
                        </w:rPr>
                        <w:t xml:space="preserve"> )* EXPO(18.82)+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9 </w:t>
                      </w:r>
                    </w:p>
                    <w:p w14:paraId="7CEE270B"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11 )* EXPO(13.47)+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11</w:t>
                      </w:r>
                    </w:p>
                    <w:p w14:paraId="575CC775"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13 )* EXPO(13.64)+</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13 </w:t>
                      </w:r>
                    </w:p>
                    <w:p w14:paraId="1D5CB41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15 )* EXPO(14.71)+</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15 </w:t>
                      </w:r>
                    </w:p>
                    <w:p w14:paraId="08758F0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17 )* EXPO(16.76)+</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17 </w:t>
                      </w:r>
                    </w:p>
                    <w:p w14:paraId="20FBD9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19 )* EXPO(31.87)+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19 </w:t>
                      </w:r>
                    </w:p>
                    <w:p w14:paraId="78C5909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21 )* EXPO(21.33)+(</w:t>
                      </w:r>
                      <w:proofErr w:type="spellStart"/>
                      <w:r>
                        <w:rPr>
                          <w:rFonts w:ascii="Times New Roman" w:eastAsia="Times New Roman" w:hAnsi="Times New Roman" w:cs="Times New Roman"/>
                          <w:i/>
                          <w:sz w:val="20"/>
                          <w:szCs w:val="12"/>
                        </w:rPr>
                        <w:t>CalHour</w:t>
                      </w:r>
                      <w:proofErr w:type="spellEnd"/>
                      <w:r>
                        <w:rPr>
                          <w:rFonts w:ascii="Times New Roman" w:eastAsia="Times New Roman" w:hAnsi="Times New Roman" w:cs="Times New Roman"/>
                          <w:i/>
                          <w:sz w:val="20"/>
                          <w:szCs w:val="12"/>
                        </w:rPr>
                        <w:t>(TNOW) &gt;= 21</w:t>
                      </w:r>
                    </w:p>
                    <w:p w14:paraId="4E47F2C0"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(TNOW)&lt;22)*EXPO(20.58)+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w:t>
                      </w:r>
                      <w:r>
                        <w:rPr>
                          <w:rFonts w:ascii="Times New Roman" w:eastAsia="Times New Roman" w:hAnsi="Times New Roman" w:cs="Times New Roman"/>
                          <w:i/>
                          <w:sz w:val="20"/>
                          <w:szCs w:val="12"/>
                        </w:rPr>
                        <w:t>our</w:t>
                      </w:r>
                      <w:proofErr w:type="spellEnd"/>
                      <w:r>
                        <w:rPr>
                          <w:rFonts w:ascii="Times New Roman" w:eastAsia="Times New Roman" w:hAnsi="Times New Roman" w:cs="Times New Roman"/>
                          <w:i/>
                          <w:sz w:val="20"/>
                          <w:szCs w:val="12"/>
                        </w:rPr>
                        <w:t>(TNOW)&gt;=22)* EXPO(25.94))+(</w:t>
                      </w:r>
                      <w:proofErr w:type="spellStart"/>
                      <w:r>
                        <w:rPr>
                          <w:rFonts w:ascii="Times New Roman" w:eastAsia="Times New Roman" w:hAnsi="Times New Roman" w:cs="Times New Roman"/>
                          <w:i/>
                          <w:sz w:val="20"/>
                          <w:szCs w:val="12"/>
                        </w:rPr>
                        <w:t>CalDayOfWeek</w:t>
                      </w:r>
                      <w:proofErr w:type="spellEnd"/>
                      <w:r>
                        <w:rPr>
                          <w:rFonts w:ascii="Times New Roman" w:eastAsia="Times New Roman" w:hAnsi="Times New Roman" w:cs="Times New Roman"/>
                          <w:i/>
                          <w:sz w:val="20"/>
                          <w:szCs w:val="12"/>
                        </w:rPr>
                        <w:t>(TNOW) == 7 )*</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0 </w:t>
                      </w:r>
                    </w:p>
                    <w:p w14:paraId="393895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2 )* EXPO(43.88)+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2</w:t>
                      </w:r>
                    </w:p>
                    <w:p w14:paraId="4ABDE39C"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4 )* EXPO(113.8)+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4 </w:t>
                      </w:r>
                    </w:p>
                    <w:p w14:paraId="71D1C298"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6 )* EXPO(137.1)+</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6 </w:t>
                      </w:r>
                    </w:p>
                    <w:p w14:paraId="172322C7"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w:t>
                      </w:r>
                      <w:r>
                        <w:rPr>
                          <w:rFonts w:ascii="Times New Roman" w:eastAsia="Times New Roman" w:hAnsi="Times New Roman" w:cs="Times New Roman"/>
                          <w:i/>
                          <w:sz w:val="20"/>
                          <w:szCs w:val="12"/>
                        </w:rPr>
                        <w:t>lHour</w:t>
                      </w:r>
                      <w:proofErr w:type="spellEnd"/>
                      <w:r>
                        <w:rPr>
                          <w:rFonts w:ascii="Times New Roman" w:eastAsia="Times New Roman" w:hAnsi="Times New Roman" w:cs="Times New Roman"/>
                          <w:i/>
                          <w:sz w:val="20"/>
                          <w:szCs w:val="12"/>
                        </w:rPr>
                        <w:t>(TNOW) &lt; 8 )* EXPO(39.28)+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8 </w:t>
                      </w:r>
                    </w:p>
                    <w:p w14:paraId="39F9F2F3"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&lt; 10 )* EXPO(16.43)+</w:t>
                      </w:r>
                      <w:r>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10</w:t>
                      </w:r>
                    </w:p>
                    <w:p w14:paraId="44EA3921"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12 )* EXPO(14.55)+</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12 </w:t>
                      </w:r>
                    </w:p>
                    <w:p w14:paraId="689E938F"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14 )* EXPO(11.58)+</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14</w:t>
                      </w:r>
                    </w:p>
                    <w:p w14:paraId="268FB65C"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 xml:space="preserve"> &amp;&amp;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16 )* EXPO(12.19)+</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16 </w:t>
                      </w:r>
                    </w:p>
                    <w:p w14:paraId="72539FFD"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18 )* EXPO(12.37)+</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18 </w:t>
                      </w:r>
                    </w:p>
                    <w:p w14:paraId="0D2DB270" w14:textId="77777777" w:rsidR="008807A0"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20 )* EXPO(13.52)+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 xml:space="preserve">(TNOW) &gt;= 20 </w:t>
                      </w:r>
                    </w:p>
                    <w:p w14:paraId="2D231A2D" w14:textId="77777777" w:rsidR="008807A0" w:rsidRPr="001B77EC" w:rsidRDefault="008807A0" w:rsidP="008807A0">
                      <w:pPr>
                        <w:shd w:val="clear" w:color="auto" w:fill="FFFFFF"/>
                        <w:spacing w:after="120"/>
                        <w:jc w:val="both"/>
                        <w:rPr>
                          <w:rFonts w:ascii="Times New Roman" w:eastAsia="Times New Roman" w:hAnsi="Times New Roman" w:cs="Times New Roman"/>
                          <w:i/>
                          <w:sz w:val="20"/>
                          <w:szCs w:val="12"/>
                        </w:rPr>
                      </w:pPr>
                      <w:r w:rsidRPr="001B77EC">
                        <w:rPr>
                          <w:rFonts w:ascii="Times New Roman" w:eastAsia="Times New Roman" w:hAnsi="Times New Roman" w:cs="Times New Roman"/>
                          <w:i/>
                          <w:sz w:val="20"/>
                          <w:szCs w:val="12"/>
                        </w:rPr>
                        <w:t>&amp;&amp;</w:t>
                      </w:r>
                      <w:proofErr w:type="spellStart"/>
                      <w:r w:rsidRPr="001B77EC">
                        <w:rPr>
                          <w:rFonts w:ascii="Times New Roman" w:eastAsia="Times New Roman" w:hAnsi="Times New Roman" w:cs="Times New Roman"/>
                          <w:i/>
                          <w:sz w:val="20"/>
                          <w:szCs w:val="12"/>
                        </w:rPr>
                        <w:t>Cal</w:t>
                      </w:r>
                      <w:r>
                        <w:rPr>
                          <w:rFonts w:ascii="Times New Roman" w:eastAsia="Times New Roman" w:hAnsi="Times New Roman" w:cs="Times New Roman"/>
                          <w:i/>
                          <w:sz w:val="20"/>
                          <w:szCs w:val="12"/>
                        </w:rPr>
                        <w:t>Hour</w:t>
                      </w:r>
                      <w:proofErr w:type="spellEnd"/>
                      <w:r>
                        <w:rPr>
                          <w:rFonts w:ascii="Times New Roman" w:eastAsia="Times New Roman" w:hAnsi="Times New Roman" w:cs="Times New Roman"/>
                          <w:i/>
                          <w:sz w:val="20"/>
                          <w:szCs w:val="12"/>
                        </w:rPr>
                        <w:t>(TNOW) &lt; 22 )* EXPO(19.22)+</w:t>
                      </w:r>
                      <w:r w:rsidRPr="001B77EC">
                        <w:rPr>
                          <w:rFonts w:ascii="Times New Roman" w:eastAsia="Times New Roman" w:hAnsi="Times New Roman" w:cs="Times New Roman"/>
                          <w:i/>
                          <w:sz w:val="20"/>
                          <w:szCs w:val="12"/>
                        </w:rPr>
                        <w:t>(</w:t>
                      </w:r>
                      <w:proofErr w:type="spellStart"/>
                      <w:r w:rsidRPr="001B77EC">
                        <w:rPr>
                          <w:rFonts w:ascii="Times New Roman" w:eastAsia="Times New Roman" w:hAnsi="Times New Roman" w:cs="Times New Roman"/>
                          <w:i/>
                          <w:sz w:val="20"/>
                          <w:szCs w:val="12"/>
                        </w:rPr>
                        <w:t>CalHour</w:t>
                      </w:r>
                      <w:proofErr w:type="spellEnd"/>
                      <w:r w:rsidRPr="001B77EC">
                        <w:rPr>
                          <w:rFonts w:ascii="Times New Roman" w:eastAsia="Times New Roman" w:hAnsi="Times New Roman" w:cs="Times New Roman"/>
                          <w:i/>
                          <w:sz w:val="20"/>
                          <w:szCs w:val="12"/>
                        </w:rPr>
                        <w:t>(TNOW) &gt;= 22)* EXPO(21.33))</w:t>
                      </w:r>
                    </w:p>
                    <w:p w14:paraId="36AFFF9F" w14:textId="77777777" w:rsidR="008807A0" w:rsidRDefault="008807A0" w:rsidP="008807A0"/>
                  </w:txbxContent>
                </v:textbox>
                <w10:wrap type="square" anchorx="margin"/>
              </v:shape>
            </w:pict>
          </mc:Fallback>
        </mc:AlternateContent>
      </w:r>
    </w:p>
    <w:p w14:paraId="217DABE3"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3" w:name="_Toc74952161"/>
      <w:r w:rsidRPr="008807A0">
        <w:rPr>
          <w:rFonts w:ascii="Calibri" w:eastAsia="Times New Roman" w:hAnsi="Calibri" w:cs="Times New Roman"/>
          <w:color w:val="365F91"/>
          <w:sz w:val="28"/>
          <w:szCs w:val="28"/>
          <w:lang w:val="en"/>
        </w:rPr>
        <w:t>6.1.2 ASSIGNMENT OF CUSTOMERS</w:t>
      </w:r>
      <w:bookmarkEnd w:id="3"/>
    </w:p>
    <w:p w14:paraId="6D37EE77"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30: Assignment of Fuel Customer</w:t>
      </w:r>
    </w:p>
    <w:p w14:paraId="15C4449E"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lastRenderedPageBreak/>
        <w:drawing>
          <wp:inline distT="114300" distB="114300" distL="114300" distR="114300" wp14:anchorId="65FEF178" wp14:editId="00827D69">
            <wp:extent cx="5943600" cy="2209800"/>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2209800"/>
                    </a:xfrm>
                    <a:prstGeom prst="rect">
                      <a:avLst/>
                    </a:prstGeom>
                    <a:ln/>
                  </pic:spPr>
                </pic:pic>
              </a:graphicData>
            </a:graphic>
          </wp:inline>
        </w:drawing>
      </w:r>
    </w:p>
    <w:p w14:paraId="25891EC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31: Assignment of Gas Customer</w:t>
      </w:r>
    </w:p>
    <w:p w14:paraId="186E15FB"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2911DF71" wp14:editId="2DB5B1AB">
            <wp:extent cx="5943600" cy="2222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222500"/>
                    </a:xfrm>
                    <a:prstGeom prst="rect">
                      <a:avLst/>
                    </a:prstGeom>
                    <a:ln/>
                  </pic:spPr>
                </pic:pic>
              </a:graphicData>
            </a:graphic>
          </wp:inline>
        </w:drawing>
      </w:r>
    </w:p>
    <w:p w14:paraId="524DEA51"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p>
    <w:p w14:paraId="1222FEBE" w14:textId="77777777"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b/>
          <w:sz w:val="24"/>
          <w:szCs w:val="24"/>
          <w:lang w:val="en"/>
        </w:rPr>
        <w:t xml:space="preserve">Attribute - shop or not: </w:t>
      </w:r>
      <w:r w:rsidRPr="008807A0">
        <w:rPr>
          <w:rFonts w:ascii="Times New Roman" w:eastAsia="Times New Roman" w:hAnsi="Times New Roman" w:cs="Times New Roman"/>
          <w:sz w:val="24"/>
          <w:szCs w:val="24"/>
          <w:lang w:val="en"/>
        </w:rPr>
        <w:t xml:space="preserve">Determines whether the customer will shop at the market or not. </w:t>
      </w:r>
    </w:p>
    <w:p w14:paraId="63938647"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1 is for </w:t>
      </w:r>
      <w:r w:rsidRPr="008807A0">
        <w:rPr>
          <w:rFonts w:ascii="Times New Roman" w:eastAsia="Times New Roman" w:hAnsi="Times New Roman" w:cs="Times New Roman"/>
          <w:i/>
          <w:sz w:val="24"/>
          <w:szCs w:val="24"/>
          <w:lang w:val="en"/>
        </w:rPr>
        <w:t>to shop</w:t>
      </w:r>
    </w:p>
    <w:p w14:paraId="2D934808"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2 is for </w:t>
      </w:r>
      <w:r w:rsidRPr="008807A0">
        <w:rPr>
          <w:rFonts w:ascii="Times New Roman" w:eastAsia="Times New Roman" w:hAnsi="Times New Roman" w:cs="Times New Roman"/>
          <w:i/>
          <w:sz w:val="24"/>
          <w:szCs w:val="24"/>
          <w:lang w:val="en"/>
        </w:rPr>
        <w:t>not to shop</w:t>
      </w:r>
      <w:r w:rsidRPr="008807A0">
        <w:rPr>
          <w:rFonts w:ascii="Times New Roman" w:eastAsia="Times New Roman" w:hAnsi="Times New Roman" w:cs="Times New Roman"/>
          <w:sz w:val="24"/>
          <w:szCs w:val="24"/>
          <w:lang w:val="en"/>
        </w:rPr>
        <w:t>.</w:t>
      </w:r>
    </w:p>
    <w:p w14:paraId="063F2683"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b/>
          <w:sz w:val="24"/>
          <w:szCs w:val="24"/>
          <w:lang w:val="en"/>
        </w:rPr>
        <w:t xml:space="preserve">Attribute - where to pay: </w:t>
      </w:r>
      <w:r w:rsidRPr="008807A0">
        <w:rPr>
          <w:rFonts w:ascii="Times New Roman" w:eastAsia="Times New Roman" w:hAnsi="Times New Roman" w:cs="Times New Roman"/>
          <w:sz w:val="24"/>
          <w:szCs w:val="24"/>
          <w:lang w:val="en"/>
        </w:rPr>
        <w:t xml:space="preserve">Determines if the customer will pay at the dispenser or at the cashier. ( For fuel customer there is also the </w:t>
      </w:r>
      <w:proofErr w:type="spellStart"/>
      <w:r w:rsidRPr="008807A0">
        <w:rPr>
          <w:rFonts w:ascii="Times New Roman" w:eastAsia="Times New Roman" w:hAnsi="Times New Roman" w:cs="Times New Roman"/>
          <w:sz w:val="24"/>
          <w:szCs w:val="24"/>
          <w:lang w:val="en"/>
        </w:rPr>
        <w:t>Otobil</w:t>
      </w:r>
      <w:proofErr w:type="spellEnd"/>
      <w:r w:rsidRPr="008807A0">
        <w:rPr>
          <w:rFonts w:ascii="Times New Roman" w:eastAsia="Times New Roman" w:hAnsi="Times New Roman" w:cs="Times New Roman"/>
          <w:sz w:val="24"/>
          <w:szCs w:val="24"/>
          <w:lang w:val="en"/>
        </w:rPr>
        <w:t xml:space="preserve"> option). </w:t>
      </w:r>
    </w:p>
    <w:p w14:paraId="3FB52DA1"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1 is for </w:t>
      </w:r>
      <w:r w:rsidRPr="008807A0">
        <w:rPr>
          <w:rFonts w:ascii="Times New Roman" w:eastAsia="Times New Roman" w:hAnsi="Times New Roman" w:cs="Times New Roman"/>
          <w:i/>
          <w:sz w:val="24"/>
          <w:szCs w:val="24"/>
          <w:lang w:val="en"/>
        </w:rPr>
        <w:t>paying at the dispenser</w:t>
      </w:r>
    </w:p>
    <w:p w14:paraId="24A4629D"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2 is for </w:t>
      </w:r>
      <w:r w:rsidRPr="008807A0">
        <w:rPr>
          <w:rFonts w:ascii="Times New Roman" w:eastAsia="Times New Roman" w:hAnsi="Times New Roman" w:cs="Times New Roman"/>
          <w:i/>
          <w:sz w:val="24"/>
          <w:szCs w:val="24"/>
          <w:lang w:val="en"/>
        </w:rPr>
        <w:t>paying at the cashier</w:t>
      </w:r>
    </w:p>
    <w:p w14:paraId="5167F4CE"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3 is for </w:t>
      </w:r>
      <w:r w:rsidRPr="008807A0">
        <w:rPr>
          <w:rFonts w:ascii="Times New Roman" w:eastAsia="Times New Roman" w:hAnsi="Times New Roman" w:cs="Times New Roman"/>
          <w:i/>
          <w:sz w:val="24"/>
          <w:szCs w:val="24"/>
          <w:lang w:val="en"/>
        </w:rPr>
        <w:t xml:space="preserve">paying with </w:t>
      </w:r>
      <w:proofErr w:type="spellStart"/>
      <w:r w:rsidRPr="008807A0">
        <w:rPr>
          <w:rFonts w:ascii="Times New Roman" w:eastAsia="Times New Roman" w:hAnsi="Times New Roman" w:cs="Times New Roman"/>
          <w:i/>
          <w:sz w:val="24"/>
          <w:szCs w:val="24"/>
          <w:lang w:val="en"/>
        </w:rPr>
        <w:t>Otobil</w:t>
      </w:r>
      <w:proofErr w:type="spellEnd"/>
      <w:r w:rsidRPr="008807A0">
        <w:rPr>
          <w:rFonts w:ascii="Times New Roman" w:eastAsia="Times New Roman" w:hAnsi="Times New Roman" w:cs="Times New Roman"/>
          <w:i/>
          <w:sz w:val="24"/>
          <w:szCs w:val="24"/>
          <w:lang w:val="en"/>
        </w:rPr>
        <w:t>.</w:t>
      </w:r>
    </w:p>
    <w:p w14:paraId="1C275F86"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b/>
          <w:sz w:val="24"/>
          <w:szCs w:val="24"/>
          <w:lang w:val="en"/>
        </w:rPr>
        <w:t xml:space="preserve">Attribute - Price : </w:t>
      </w:r>
      <w:r w:rsidRPr="008807A0">
        <w:rPr>
          <w:rFonts w:ascii="Times New Roman" w:eastAsia="Times New Roman" w:hAnsi="Times New Roman" w:cs="Times New Roman"/>
          <w:sz w:val="24"/>
          <w:szCs w:val="24"/>
          <w:lang w:val="en"/>
        </w:rPr>
        <w:t>Assigns the price of the fuel or gas. Choices of purchases are mostly based on prices.</w:t>
      </w:r>
    </w:p>
    <w:p w14:paraId="2D88659B"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lastRenderedPageBreak/>
        <w:t xml:space="preserve">Customer not using </w:t>
      </w:r>
      <w:proofErr w:type="spellStart"/>
      <w:r w:rsidRPr="008807A0">
        <w:rPr>
          <w:rFonts w:ascii="Times New Roman" w:eastAsia="Times New Roman" w:hAnsi="Times New Roman" w:cs="Times New Roman"/>
          <w:sz w:val="24"/>
          <w:szCs w:val="24"/>
          <w:lang w:val="en"/>
        </w:rPr>
        <w:t>Otobil</w:t>
      </w:r>
      <w:proofErr w:type="spellEnd"/>
      <w:r w:rsidRPr="008807A0">
        <w:rPr>
          <w:rFonts w:ascii="Times New Roman" w:eastAsia="Times New Roman" w:hAnsi="Times New Roman" w:cs="Times New Roman"/>
          <w:sz w:val="24"/>
          <w:szCs w:val="24"/>
          <w:lang w:val="en"/>
        </w:rPr>
        <w:t xml:space="preserve"> will have purchases such as 50, 100, 200 TL with probability 75% . With probability %75, their purchase has a discrete distribution, and with %25 it has a Weibull distribution.</w:t>
      </w:r>
    </w:p>
    <w:p w14:paraId="64AEC18D"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16"/>
          <w:szCs w:val="16"/>
          <w:lang w:val="en"/>
        </w:rPr>
      </w:pPr>
      <w:r w:rsidRPr="008807A0">
        <w:rPr>
          <w:rFonts w:ascii="Times New Roman" w:eastAsia="Times New Roman" w:hAnsi="Times New Roman" w:cs="Times New Roman"/>
          <w:i/>
          <w:sz w:val="24"/>
          <w:szCs w:val="24"/>
          <w:u w:val="single"/>
          <w:lang w:val="en"/>
        </w:rPr>
        <w:t>Example</w:t>
      </w:r>
      <w:r w:rsidRPr="008807A0">
        <w:rPr>
          <w:rFonts w:ascii="Times New Roman" w:eastAsia="Times New Roman" w:hAnsi="Times New Roman" w:cs="Times New Roman"/>
          <w:i/>
          <w:sz w:val="24"/>
          <w:szCs w:val="24"/>
          <w:lang w:val="en"/>
        </w:rPr>
        <w:t xml:space="preserve"> </w:t>
      </w:r>
      <w:r w:rsidRPr="008807A0">
        <w:rPr>
          <w:rFonts w:ascii="Times New Roman" w:eastAsia="Times New Roman" w:hAnsi="Times New Roman" w:cs="Times New Roman"/>
          <w:b/>
          <w:sz w:val="24"/>
          <w:szCs w:val="24"/>
          <w:lang w:val="en"/>
        </w:rPr>
        <w:t xml:space="preserve">Price expression for fuel : </w:t>
      </w:r>
      <w:r w:rsidRPr="008807A0">
        <w:rPr>
          <w:rFonts w:ascii="Times New Roman" w:eastAsia="Times New Roman" w:hAnsi="Times New Roman" w:cs="Times New Roman"/>
          <w:sz w:val="16"/>
          <w:szCs w:val="16"/>
          <w:lang w:val="en"/>
        </w:rPr>
        <w:t>(where to pay==3)*WEIB(259.6,130.5)+(where to pay==1  || where to pay==2)*DISC(0.75,DISC(0.04,20,0.09,30,0.12,40,0.38,50,0.4,60,0.41,70,0.77,100,0.86,150,0.97,200,0.99,250,1,300),1,WEIB(235.72,101,24))</w:t>
      </w:r>
    </w:p>
    <w:p w14:paraId="1F441AB0"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b/>
          <w:sz w:val="24"/>
          <w:szCs w:val="24"/>
          <w:lang w:val="en"/>
        </w:rPr>
        <w:t xml:space="preserve">Attribute - liter: </w:t>
      </w:r>
      <w:r w:rsidRPr="008807A0">
        <w:rPr>
          <w:rFonts w:ascii="Times New Roman" w:eastAsia="Times New Roman" w:hAnsi="Times New Roman" w:cs="Times New Roman"/>
          <w:sz w:val="24"/>
          <w:szCs w:val="24"/>
          <w:lang w:val="en"/>
        </w:rPr>
        <w:t>Price divided by unit price of fuel or gas</w:t>
      </w:r>
    </w:p>
    <w:p w14:paraId="12C08AF6"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4" w:name="_Toc74952162"/>
      <w:r w:rsidRPr="008807A0">
        <w:rPr>
          <w:rFonts w:ascii="Calibri" w:eastAsia="Times New Roman" w:hAnsi="Calibri" w:cs="Times New Roman"/>
          <w:color w:val="365F91"/>
          <w:sz w:val="28"/>
          <w:szCs w:val="28"/>
          <w:lang w:val="en"/>
        </w:rPr>
        <w:t>6.1.3 DETERMINING THE TIME INTERVAL</w:t>
      </w:r>
      <w:bookmarkEnd w:id="4"/>
    </w:p>
    <w:p w14:paraId="7F9FBB9B"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32: Deciding Time Interval</w:t>
      </w:r>
    </w:p>
    <w:p w14:paraId="2DED2B03"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2E6DB444" wp14:editId="41A96D4E">
            <wp:extent cx="4238625" cy="2362200"/>
            <wp:effectExtent l="0" t="0" r="0" b="0"/>
            <wp:docPr id="11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7"/>
                    <a:srcRect/>
                    <a:stretch>
                      <a:fillRect/>
                    </a:stretch>
                  </pic:blipFill>
                  <pic:spPr>
                    <a:xfrm>
                      <a:off x="0" y="0"/>
                      <a:ext cx="4238625" cy="2362200"/>
                    </a:xfrm>
                    <a:prstGeom prst="rect">
                      <a:avLst/>
                    </a:prstGeom>
                    <a:ln/>
                  </pic:spPr>
                </pic:pic>
              </a:graphicData>
            </a:graphic>
          </wp:inline>
        </w:drawing>
      </w:r>
    </w:p>
    <w:p w14:paraId="7E97D5BF"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Since there are 3 worker shifts of  in a day for intervals 7-15, 15-23, 23-7; We separately investigated those 3 shifts by creating different Seize modules for them and a Decide module was used at the beginning to determine which shift to seize from. </w:t>
      </w:r>
      <w:r w:rsidRPr="008807A0">
        <w:rPr>
          <w:rFonts w:ascii="Times New Roman" w:eastAsia="Times New Roman" w:hAnsi="Times New Roman" w:cs="Times New Roman"/>
          <w:i/>
          <w:sz w:val="24"/>
          <w:szCs w:val="24"/>
          <w:lang w:val="en"/>
        </w:rPr>
        <w:t>(Figure 32)</w:t>
      </w:r>
    </w:p>
    <w:p w14:paraId="21F0016A"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5" w:name="_Toc74952163"/>
      <w:r w:rsidRPr="008807A0">
        <w:rPr>
          <w:rFonts w:ascii="Calibri" w:eastAsia="Times New Roman" w:hAnsi="Calibri" w:cs="Times New Roman"/>
          <w:color w:val="365F91"/>
          <w:sz w:val="28"/>
          <w:szCs w:val="28"/>
          <w:lang w:val="en"/>
        </w:rPr>
        <w:t xml:space="preserve">6.1.4 DECIDING THE SET OF </w:t>
      </w:r>
      <w:bookmarkEnd w:id="5"/>
      <w:r w:rsidRPr="008807A0">
        <w:rPr>
          <w:rFonts w:ascii="Calibri" w:eastAsia="Times New Roman" w:hAnsi="Calibri" w:cs="Times New Roman"/>
          <w:color w:val="365F91"/>
          <w:sz w:val="28"/>
          <w:szCs w:val="28"/>
          <w:lang w:val="en"/>
        </w:rPr>
        <w:t>DISPENSERS</w:t>
      </w:r>
    </w:p>
    <w:p w14:paraId="0F731142"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4C69CAF8"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33: Decide Which Set of Dispensers</w:t>
      </w:r>
    </w:p>
    <w:p w14:paraId="119C7C90"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1BD32E4E" wp14:editId="0FA423C8">
            <wp:extent cx="3338513" cy="1851961"/>
            <wp:effectExtent l="0" t="0" r="0" b="0"/>
            <wp:docPr id="9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3338513" cy="1851961"/>
                    </a:xfrm>
                    <a:prstGeom prst="rect">
                      <a:avLst/>
                    </a:prstGeom>
                    <a:ln/>
                  </pic:spPr>
                </pic:pic>
              </a:graphicData>
            </a:graphic>
          </wp:inline>
        </w:drawing>
      </w:r>
    </w:p>
    <w:p w14:paraId="3B636C71"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p>
    <w:p w14:paraId="7043F381" w14:textId="1DD66CDD"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According to </w:t>
      </w:r>
      <w:r>
        <w:rPr>
          <w:rFonts w:ascii="Times New Roman" w:eastAsia="Times New Roman" w:hAnsi="Times New Roman" w:cs="Times New Roman"/>
          <w:sz w:val="24"/>
          <w:szCs w:val="24"/>
          <w:lang w:val="en"/>
        </w:rPr>
        <w:t>our</w:t>
      </w:r>
      <w:r w:rsidRPr="008807A0">
        <w:rPr>
          <w:rFonts w:ascii="Times New Roman" w:eastAsia="Times New Roman" w:hAnsi="Times New Roman" w:cs="Times New Roman"/>
          <w:sz w:val="24"/>
          <w:szCs w:val="24"/>
          <w:lang w:val="en"/>
        </w:rPr>
        <w:t xml:space="preserve"> data</w:t>
      </w:r>
      <w:r>
        <w:rPr>
          <w:rFonts w:ascii="Times New Roman" w:eastAsia="Times New Roman" w:hAnsi="Times New Roman" w:cs="Times New Roman"/>
          <w:sz w:val="24"/>
          <w:szCs w:val="24"/>
          <w:lang w:val="en"/>
        </w:rPr>
        <w:t xml:space="preserve"> set,</w:t>
      </w:r>
      <w:r w:rsidRPr="008807A0">
        <w:rPr>
          <w:rFonts w:ascii="Times New Roman" w:eastAsia="Times New Roman" w:hAnsi="Times New Roman" w:cs="Times New Roman"/>
          <w:sz w:val="24"/>
          <w:szCs w:val="24"/>
          <w:lang w:val="en"/>
        </w:rPr>
        <w:t xml:space="preserve"> there is a pattern </w:t>
      </w:r>
      <w:r>
        <w:rPr>
          <w:rFonts w:ascii="Times New Roman" w:eastAsia="Times New Roman" w:hAnsi="Times New Roman" w:cs="Times New Roman"/>
          <w:sz w:val="24"/>
          <w:szCs w:val="24"/>
          <w:lang w:val="en"/>
        </w:rPr>
        <w:t>when</w:t>
      </w:r>
      <w:r w:rsidRPr="008807A0">
        <w:rPr>
          <w:rFonts w:ascii="Times New Roman" w:eastAsia="Times New Roman" w:hAnsi="Times New Roman" w:cs="Times New Roman"/>
          <w:sz w:val="24"/>
          <w:szCs w:val="24"/>
          <w:lang w:val="en"/>
        </w:rPr>
        <w:t xml:space="preserve"> choosing dispenser set. The closest ones to the exit, the entrance and the market are the most used ones, whereas the furthest away from the entrance is the least used one.</w:t>
      </w:r>
    </w:p>
    <w:p w14:paraId="79E18E80" w14:textId="1DF45BB9"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We used the data of dispenser usage and obtain basic probabilities by </w:t>
      </w:r>
      <w:r>
        <w:rPr>
          <w:rFonts w:ascii="Times New Roman" w:eastAsia="Times New Roman" w:hAnsi="Times New Roman" w:cs="Times New Roman"/>
          <w:sz w:val="24"/>
          <w:szCs w:val="24"/>
          <w:lang w:val="en"/>
        </w:rPr>
        <w:t xml:space="preserve">the </w:t>
      </w:r>
      <w:r w:rsidRPr="008807A0">
        <w:rPr>
          <w:rFonts w:ascii="Times New Roman" w:eastAsia="Times New Roman" w:hAnsi="Times New Roman" w:cs="Times New Roman"/>
          <w:sz w:val="24"/>
          <w:szCs w:val="24"/>
          <w:lang w:val="en"/>
        </w:rPr>
        <w:t xml:space="preserve">proportion </w:t>
      </w:r>
      <w:r>
        <w:rPr>
          <w:rFonts w:ascii="Times New Roman" w:eastAsia="Times New Roman" w:hAnsi="Times New Roman" w:cs="Times New Roman"/>
          <w:sz w:val="24"/>
          <w:szCs w:val="24"/>
          <w:lang w:val="en"/>
        </w:rPr>
        <w:t xml:space="preserve">of </w:t>
      </w:r>
      <w:r w:rsidRPr="008807A0">
        <w:rPr>
          <w:rFonts w:ascii="Times New Roman" w:eastAsia="Times New Roman" w:hAnsi="Times New Roman" w:cs="Times New Roman"/>
          <w:sz w:val="24"/>
          <w:szCs w:val="24"/>
          <w:lang w:val="en"/>
        </w:rPr>
        <w:t xml:space="preserve">each set to all sets. </w:t>
      </w:r>
      <w:r w:rsidRPr="008807A0">
        <w:rPr>
          <w:rFonts w:ascii="Times New Roman" w:eastAsia="Times New Roman" w:hAnsi="Times New Roman" w:cs="Times New Roman"/>
          <w:i/>
          <w:sz w:val="24"/>
          <w:szCs w:val="24"/>
          <w:lang w:val="en"/>
        </w:rPr>
        <w:t>(Figure 33)</w:t>
      </w:r>
    </w:p>
    <w:p w14:paraId="5D24C167"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661C84D3"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34: Hold If All Dispensers Are Busy</w:t>
      </w:r>
    </w:p>
    <w:p w14:paraId="6F208EE2"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26FD6109" wp14:editId="618064A5">
            <wp:extent cx="2480521" cy="1985963"/>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480521" cy="1985963"/>
                    </a:xfrm>
                    <a:prstGeom prst="rect">
                      <a:avLst/>
                    </a:prstGeom>
                    <a:ln/>
                  </pic:spPr>
                </pic:pic>
              </a:graphicData>
            </a:graphic>
          </wp:inline>
        </w:drawing>
      </w:r>
    </w:p>
    <w:p w14:paraId="4F165416" w14:textId="1FE3D548" w:rsidR="008807A0" w:rsidRPr="008807A0" w:rsidRDefault="008807A0" w:rsidP="008807A0">
      <w:pPr>
        <w:shd w:val="clear" w:color="auto" w:fill="FFFFFF"/>
        <w:spacing w:after="1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Hold module scans the condition</w:t>
      </w:r>
      <w:r>
        <w:rPr>
          <w:rFonts w:ascii="Times New Roman" w:eastAsia="Times New Roman" w:hAnsi="Times New Roman" w:cs="Times New Roman"/>
          <w:sz w:val="24"/>
          <w:szCs w:val="24"/>
          <w:lang w:val="en"/>
        </w:rPr>
        <w:t xml:space="preserve"> </w:t>
      </w:r>
      <w:r w:rsidRPr="008807A0">
        <w:rPr>
          <w:rFonts w:ascii="Times New Roman" w:eastAsia="Times New Roman" w:hAnsi="Times New Roman" w:cs="Times New Roman"/>
          <w:sz w:val="24"/>
          <w:szCs w:val="24"/>
          <w:lang w:val="en"/>
        </w:rPr>
        <w:t xml:space="preserve">if any dispenser is available currently. </w:t>
      </w:r>
      <w:r w:rsidRPr="008807A0">
        <w:rPr>
          <w:rFonts w:ascii="Times New Roman" w:eastAsia="Times New Roman" w:hAnsi="Times New Roman" w:cs="Times New Roman"/>
          <w:i/>
          <w:sz w:val="24"/>
          <w:szCs w:val="24"/>
          <w:lang w:val="en"/>
        </w:rPr>
        <w:t>(Figure 34)</w:t>
      </w:r>
    </w:p>
    <w:p w14:paraId="26A49DB2"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p>
    <w:p w14:paraId="14427701"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6" w:name="_Toc74952164"/>
      <w:r w:rsidRPr="008807A0">
        <w:rPr>
          <w:rFonts w:ascii="Calibri" w:eastAsia="Times New Roman" w:hAnsi="Calibri" w:cs="Times New Roman"/>
          <w:color w:val="365F91"/>
          <w:sz w:val="28"/>
          <w:szCs w:val="28"/>
          <w:lang w:val="en"/>
        </w:rPr>
        <w:t>6.1.5 SEIZING DISPENSER AND ATTENDANT</w:t>
      </w:r>
      <w:bookmarkEnd w:id="6"/>
    </w:p>
    <w:p w14:paraId="54DC23D3"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1C5733EA"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 xml:space="preserve">Figure 35 And 36: Graphs </w:t>
      </w:r>
      <w:proofErr w:type="gramStart"/>
      <w:r w:rsidRPr="008807A0">
        <w:rPr>
          <w:rFonts w:ascii="Times New Roman" w:eastAsia="Times New Roman" w:hAnsi="Times New Roman" w:cs="Times New Roman"/>
          <w:i/>
          <w:sz w:val="24"/>
          <w:szCs w:val="24"/>
          <w:lang w:val="en"/>
        </w:rPr>
        <w:t>Of</w:t>
      </w:r>
      <w:proofErr w:type="gramEnd"/>
      <w:r w:rsidRPr="008807A0">
        <w:rPr>
          <w:rFonts w:ascii="Times New Roman" w:eastAsia="Times New Roman" w:hAnsi="Times New Roman" w:cs="Times New Roman"/>
          <w:i/>
          <w:sz w:val="24"/>
          <w:szCs w:val="24"/>
          <w:lang w:val="en"/>
        </w:rPr>
        <w:t xml:space="preserve"> Pump Usages</w:t>
      </w:r>
    </w:p>
    <w:p w14:paraId="586F5ED0" w14:textId="77777777"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15A1E7A2" wp14:editId="7F3FF595">
            <wp:extent cx="2667733" cy="1576388"/>
            <wp:effectExtent l="0" t="0" r="0" b="0"/>
            <wp:docPr id="9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0"/>
                    <a:srcRect l="5902" t="11718" r="3993" b="8593"/>
                    <a:stretch>
                      <a:fillRect/>
                    </a:stretch>
                  </pic:blipFill>
                  <pic:spPr>
                    <a:xfrm>
                      <a:off x="0" y="0"/>
                      <a:ext cx="2667733" cy="1576388"/>
                    </a:xfrm>
                    <a:prstGeom prst="rect">
                      <a:avLst/>
                    </a:prstGeom>
                    <a:ln/>
                  </pic:spPr>
                </pic:pic>
              </a:graphicData>
            </a:graphic>
          </wp:inline>
        </w:drawing>
      </w:r>
      <w:r w:rsidRPr="008807A0">
        <w:rPr>
          <w:rFonts w:ascii="Times New Roman" w:eastAsia="Times New Roman" w:hAnsi="Times New Roman" w:cs="Times New Roman"/>
          <w:noProof/>
          <w:sz w:val="24"/>
          <w:szCs w:val="24"/>
        </w:rPr>
        <w:drawing>
          <wp:inline distT="114300" distB="114300" distL="114300" distR="114300" wp14:anchorId="53BD5D1F" wp14:editId="22AA622E">
            <wp:extent cx="2482620" cy="1576388"/>
            <wp:effectExtent l="0" t="0" r="0" b="0"/>
            <wp:docPr id="8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l="10730" t="9865" r="3129" b="8071"/>
                    <a:stretch>
                      <a:fillRect/>
                    </a:stretch>
                  </pic:blipFill>
                  <pic:spPr>
                    <a:xfrm>
                      <a:off x="0" y="0"/>
                      <a:ext cx="2482620" cy="1576388"/>
                    </a:xfrm>
                    <a:prstGeom prst="rect">
                      <a:avLst/>
                    </a:prstGeom>
                    <a:ln/>
                  </pic:spPr>
                </pic:pic>
              </a:graphicData>
            </a:graphic>
          </wp:inline>
        </w:drawing>
      </w:r>
    </w:p>
    <w:p w14:paraId="4395445A"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506C1506"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37: An Example of a Fuel Dispenser Set</w:t>
      </w:r>
    </w:p>
    <w:p w14:paraId="5D6F6956"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lastRenderedPageBreak/>
        <w:drawing>
          <wp:inline distT="114300" distB="114300" distL="114300" distR="114300" wp14:anchorId="7D85321C" wp14:editId="79E04D3C">
            <wp:extent cx="2566988" cy="1217786"/>
            <wp:effectExtent l="0" t="0" r="0" b="0"/>
            <wp:docPr id="12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2"/>
                    <a:srcRect/>
                    <a:stretch>
                      <a:fillRect/>
                    </a:stretch>
                  </pic:blipFill>
                  <pic:spPr>
                    <a:xfrm>
                      <a:off x="0" y="0"/>
                      <a:ext cx="2566988" cy="1217786"/>
                    </a:xfrm>
                    <a:prstGeom prst="rect">
                      <a:avLst/>
                    </a:prstGeom>
                    <a:ln/>
                  </pic:spPr>
                </pic:pic>
              </a:graphicData>
            </a:graphic>
          </wp:inline>
        </w:drawing>
      </w:r>
    </w:p>
    <w:p w14:paraId="1628E023"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p>
    <w:p w14:paraId="392B54AA" w14:textId="013E0E4C"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The most used </w:t>
      </w:r>
      <w:r>
        <w:rPr>
          <w:rFonts w:ascii="Times New Roman" w:eastAsia="Times New Roman" w:hAnsi="Times New Roman" w:cs="Times New Roman"/>
          <w:sz w:val="24"/>
          <w:szCs w:val="24"/>
          <w:lang w:val="en"/>
        </w:rPr>
        <w:t>dispensers</w:t>
      </w:r>
      <w:r w:rsidRPr="008807A0">
        <w:rPr>
          <w:rFonts w:ascii="Times New Roman" w:eastAsia="Times New Roman" w:hAnsi="Times New Roman" w:cs="Times New Roman"/>
          <w:sz w:val="24"/>
          <w:szCs w:val="24"/>
          <w:lang w:val="en"/>
        </w:rPr>
        <w:t xml:space="preserve"> at a set are mostly the closest ones to the exit (or market). In other words, a customer chooses the closer one to the exit, among two dispensers in the same set. This preference was expressed via the “Selection Rule” being “Preferred Order”. </w:t>
      </w:r>
      <w:r w:rsidRPr="008807A0">
        <w:rPr>
          <w:rFonts w:ascii="Times New Roman" w:eastAsia="Times New Roman" w:hAnsi="Times New Roman" w:cs="Times New Roman"/>
          <w:i/>
          <w:sz w:val="24"/>
          <w:szCs w:val="24"/>
          <w:lang w:val="en"/>
        </w:rPr>
        <w:t>(Figure 38)</w:t>
      </w:r>
    </w:p>
    <w:p w14:paraId="4E5BCF3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3328E8BD"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38: An Example: Seizing of Dispenser</w:t>
      </w:r>
    </w:p>
    <w:p w14:paraId="43757540"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2CFFFABF" wp14:editId="73434647">
            <wp:extent cx="2709863" cy="190139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709863" cy="1901395"/>
                    </a:xfrm>
                    <a:prstGeom prst="rect">
                      <a:avLst/>
                    </a:prstGeom>
                    <a:ln/>
                  </pic:spPr>
                </pic:pic>
              </a:graphicData>
            </a:graphic>
          </wp:inline>
        </w:drawing>
      </w:r>
    </w:p>
    <w:p w14:paraId="0C1FE2E2" w14:textId="77777777"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p>
    <w:p w14:paraId="3E4FA848" w14:textId="77777777" w:rsidR="008807A0" w:rsidRPr="008807A0" w:rsidRDefault="008807A0" w:rsidP="008807A0">
      <w:pPr>
        <w:shd w:val="clear" w:color="auto" w:fill="FFFFFF"/>
        <w:spacing w:after="120"/>
        <w:rPr>
          <w:rFonts w:ascii="Times New Roman" w:eastAsia="Times New Roman" w:hAnsi="Times New Roman" w:cs="Times New Roman"/>
          <w:i/>
          <w:sz w:val="24"/>
          <w:szCs w:val="24"/>
          <w:lang w:val="en"/>
        </w:rPr>
      </w:pPr>
    </w:p>
    <w:p w14:paraId="10F7A422"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39: Seizing Dispenser and Attendant</w:t>
      </w:r>
    </w:p>
    <w:p w14:paraId="076054E4" w14:textId="77777777"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lastRenderedPageBreak/>
        <w:drawing>
          <wp:inline distT="114300" distB="114300" distL="114300" distR="114300" wp14:anchorId="76EC0A46" wp14:editId="585322A1">
            <wp:extent cx="4738688" cy="2674223"/>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4738688" cy="2674223"/>
                    </a:xfrm>
                    <a:prstGeom prst="rect">
                      <a:avLst/>
                    </a:prstGeom>
                    <a:ln/>
                  </pic:spPr>
                </pic:pic>
              </a:graphicData>
            </a:graphic>
          </wp:inline>
        </w:drawing>
      </w:r>
    </w:p>
    <w:p w14:paraId="15A56C92" w14:textId="3A45F442"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Attendant is seized according to the dispenser which was previously seized by the </w:t>
      </w:r>
      <w:r>
        <w:rPr>
          <w:rFonts w:ascii="Times New Roman" w:eastAsia="Times New Roman" w:hAnsi="Times New Roman" w:cs="Times New Roman"/>
          <w:sz w:val="24"/>
          <w:szCs w:val="24"/>
          <w:lang w:val="en"/>
        </w:rPr>
        <w:t>customer</w:t>
      </w:r>
      <w:r w:rsidRPr="008807A0">
        <w:rPr>
          <w:rFonts w:ascii="Times New Roman" w:eastAsia="Times New Roman" w:hAnsi="Times New Roman" w:cs="Times New Roman"/>
          <w:sz w:val="24"/>
          <w:szCs w:val="24"/>
          <w:lang w:val="en"/>
        </w:rPr>
        <w:t xml:space="preserve">. </w:t>
      </w:r>
      <w:r w:rsidRPr="008807A0">
        <w:rPr>
          <w:rFonts w:ascii="Times New Roman" w:eastAsia="Times New Roman" w:hAnsi="Times New Roman" w:cs="Times New Roman"/>
          <w:i/>
          <w:sz w:val="24"/>
          <w:szCs w:val="24"/>
          <w:lang w:val="en"/>
        </w:rPr>
        <w:t>(Figure 40)</w:t>
      </w:r>
    </w:p>
    <w:p w14:paraId="0642EA4B"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5022FD23"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40: An Example of Seizing of Attendant</w:t>
      </w:r>
    </w:p>
    <w:p w14:paraId="695602E6"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0864566E" wp14:editId="0C546892">
            <wp:extent cx="2826584" cy="1719263"/>
            <wp:effectExtent l="0" t="0" r="0" b="0"/>
            <wp:docPr id="8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2826584" cy="1719263"/>
                    </a:xfrm>
                    <a:prstGeom prst="rect">
                      <a:avLst/>
                    </a:prstGeom>
                    <a:ln/>
                  </pic:spPr>
                </pic:pic>
              </a:graphicData>
            </a:graphic>
          </wp:inline>
        </w:drawing>
      </w:r>
    </w:p>
    <w:p w14:paraId="23BA33EF"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41: Assigning Resources</w:t>
      </w:r>
    </w:p>
    <w:p w14:paraId="39670D66"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1D3C5BC5" wp14:editId="2F9946EB">
            <wp:extent cx="4238499" cy="1576388"/>
            <wp:effectExtent l="0" t="0" r="0" b="0"/>
            <wp:docPr id="9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6"/>
                    <a:srcRect/>
                    <a:stretch>
                      <a:fillRect/>
                    </a:stretch>
                  </pic:blipFill>
                  <pic:spPr>
                    <a:xfrm>
                      <a:off x="0" y="0"/>
                      <a:ext cx="4238499" cy="1576388"/>
                    </a:xfrm>
                    <a:prstGeom prst="rect">
                      <a:avLst/>
                    </a:prstGeom>
                    <a:ln/>
                  </pic:spPr>
                </pic:pic>
              </a:graphicData>
            </a:graphic>
          </wp:inline>
        </w:drawing>
      </w:r>
    </w:p>
    <w:p w14:paraId="4179D706"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Entities are assigned their dispenser and attendant resources for later releases and seizes. </w:t>
      </w:r>
      <w:r w:rsidRPr="008807A0">
        <w:rPr>
          <w:rFonts w:ascii="Times New Roman" w:eastAsia="Times New Roman" w:hAnsi="Times New Roman" w:cs="Times New Roman"/>
          <w:i/>
          <w:sz w:val="24"/>
          <w:szCs w:val="24"/>
          <w:lang w:val="en"/>
        </w:rPr>
        <w:t>(Figure 41)</w:t>
      </w:r>
    </w:p>
    <w:p w14:paraId="7A3ADA44"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7" w:name="_Toc74952165"/>
      <w:r w:rsidRPr="008807A0">
        <w:rPr>
          <w:rFonts w:ascii="Calibri" w:eastAsia="Times New Roman" w:hAnsi="Calibri" w:cs="Times New Roman"/>
          <w:color w:val="365F91"/>
          <w:sz w:val="28"/>
          <w:szCs w:val="28"/>
          <w:lang w:val="en"/>
        </w:rPr>
        <w:lastRenderedPageBreak/>
        <w:t>6.1.6 RELEASE MODULE FOR RELEASING ATTENDANT TEMPORARILY</w:t>
      </w:r>
      <w:bookmarkEnd w:id="7"/>
    </w:p>
    <w:p w14:paraId="3ED461C8"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74B811E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42: Releasing Attendant Until the Next Encounter</w:t>
      </w:r>
    </w:p>
    <w:p w14:paraId="549348AB"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noProof/>
          <w:sz w:val="24"/>
          <w:szCs w:val="24"/>
        </w:rPr>
        <w:drawing>
          <wp:inline distT="114300" distB="114300" distL="114300" distR="114300" wp14:anchorId="2642819C" wp14:editId="60730826">
            <wp:extent cx="2647950" cy="1438275"/>
            <wp:effectExtent l="0" t="0" r="0" b="0"/>
            <wp:docPr id="6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r="39956"/>
                    <a:stretch>
                      <a:fillRect/>
                    </a:stretch>
                  </pic:blipFill>
                  <pic:spPr>
                    <a:xfrm>
                      <a:off x="0" y="0"/>
                      <a:ext cx="2647950" cy="1438275"/>
                    </a:xfrm>
                    <a:prstGeom prst="rect">
                      <a:avLst/>
                    </a:prstGeom>
                    <a:ln/>
                  </pic:spPr>
                </pic:pic>
              </a:graphicData>
            </a:graphic>
          </wp:inline>
        </w:drawing>
      </w:r>
    </w:p>
    <w:p w14:paraId="3157B73E"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After attendant starts the pumping, s/he can leave and give service to other customers until the pumping stops. This scenario is performed by Release module. </w:t>
      </w:r>
      <w:r w:rsidRPr="008807A0">
        <w:rPr>
          <w:rFonts w:ascii="Times New Roman" w:eastAsia="Times New Roman" w:hAnsi="Times New Roman" w:cs="Times New Roman"/>
          <w:i/>
          <w:sz w:val="24"/>
          <w:szCs w:val="24"/>
          <w:lang w:val="en"/>
        </w:rPr>
        <w:t>(Figure 42)</w:t>
      </w:r>
    </w:p>
    <w:p w14:paraId="0D1D8750"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p>
    <w:p w14:paraId="40DCCDF9"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8" w:name="_Toc74952166"/>
      <w:r w:rsidRPr="008807A0">
        <w:rPr>
          <w:rFonts w:ascii="Calibri" w:eastAsia="Times New Roman" w:hAnsi="Calibri" w:cs="Times New Roman"/>
          <w:color w:val="365F91"/>
          <w:sz w:val="28"/>
          <w:szCs w:val="28"/>
          <w:lang w:val="en"/>
        </w:rPr>
        <w:t>6.1.7 SEPARATE MODULE</w:t>
      </w:r>
      <w:bookmarkEnd w:id="8"/>
      <w:r w:rsidRPr="008807A0">
        <w:rPr>
          <w:rFonts w:ascii="Calibri" w:eastAsia="Times New Roman" w:hAnsi="Calibri" w:cs="Times New Roman"/>
          <w:color w:val="365F91"/>
          <w:sz w:val="28"/>
          <w:szCs w:val="28"/>
          <w:lang w:val="en"/>
        </w:rPr>
        <w:t xml:space="preserve"> </w:t>
      </w:r>
    </w:p>
    <w:p w14:paraId="71D68EFD"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4F386F5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 xml:space="preserve">Figure 43: Separating Module for Duplicating </w:t>
      </w:r>
      <w:proofErr w:type="gramStart"/>
      <w:r w:rsidRPr="008807A0">
        <w:rPr>
          <w:rFonts w:ascii="Times New Roman" w:eastAsia="Times New Roman" w:hAnsi="Times New Roman" w:cs="Times New Roman"/>
          <w:i/>
          <w:sz w:val="24"/>
          <w:szCs w:val="24"/>
          <w:lang w:val="en"/>
        </w:rPr>
        <w:t>The</w:t>
      </w:r>
      <w:proofErr w:type="gramEnd"/>
      <w:r w:rsidRPr="008807A0">
        <w:rPr>
          <w:rFonts w:ascii="Times New Roman" w:eastAsia="Times New Roman" w:hAnsi="Times New Roman" w:cs="Times New Roman"/>
          <w:i/>
          <w:sz w:val="24"/>
          <w:szCs w:val="24"/>
          <w:lang w:val="en"/>
        </w:rPr>
        <w:t xml:space="preserve"> Entity</w:t>
      </w:r>
    </w:p>
    <w:p w14:paraId="4313C740" w14:textId="77777777" w:rsidR="008807A0" w:rsidRPr="008807A0" w:rsidRDefault="008807A0" w:rsidP="008807A0">
      <w:pPr>
        <w:shd w:val="clear" w:color="auto" w:fill="FFFFFF"/>
        <w:spacing w:after="120"/>
        <w:jc w:val="center"/>
        <w:rPr>
          <w:rFonts w:ascii="Times New Roman" w:eastAsia="Times New Roman" w:hAnsi="Times New Roman" w:cs="Times New Roman"/>
          <w:sz w:val="24"/>
          <w:szCs w:val="24"/>
          <w:lang w:val="en"/>
        </w:rPr>
      </w:pPr>
      <w:r w:rsidRPr="008807A0">
        <w:rPr>
          <w:rFonts w:ascii="Times New Roman" w:eastAsia="Times New Roman" w:hAnsi="Times New Roman" w:cs="Times New Roman"/>
          <w:noProof/>
          <w:sz w:val="24"/>
          <w:szCs w:val="24"/>
        </w:rPr>
        <w:drawing>
          <wp:inline distT="114300" distB="114300" distL="114300" distR="114300" wp14:anchorId="380C88C6" wp14:editId="53E7EE24">
            <wp:extent cx="3248025" cy="229552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248025" cy="2295525"/>
                    </a:xfrm>
                    <a:prstGeom prst="rect">
                      <a:avLst/>
                    </a:prstGeom>
                    <a:ln/>
                  </pic:spPr>
                </pic:pic>
              </a:graphicData>
            </a:graphic>
          </wp:inline>
        </w:drawing>
      </w:r>
    </w:p>
    <w:p w14:paraId="68CFC501"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After telling the attendant the desired amount of fuel or gas, the customer can leave their car. This scenario is performed by the Separate module. Original entity proceeds to pumping of gas or fuel, whereas duplicate entity can go to the market, cashier or stay where they are. </w:t>
      </w:r>
      <w:r w:rsidRPr="008807A0">
        <w:rPr>
          <w:rFonts w:ascii="Times New Roman" w:eastAsia="Times New Roman" w:hAnsi="Times New Roman" w:cs="Times New Roman"/>
          <w:i/>
          <w:sz w:val="24"/>
          <w:szCs w:val="24"/>
          <w:lang w:val="en"/>
        </w:rPr>
        <w:t>(Figure 43)</w:t>
      </w:r>
    </w:p>
    <w:p w14:paraId="05C5A0A4"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p>
    <w:p w14:paraId="09B06EED"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p>
    <w:p w14:paraId="509C282E"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9" w:name="_Toc74952167"/>
      <w:r w:rsidRPr="008807A0">
        <w:rPr>
          <w:rFonts w:ascii="Calibri" w:eastAsia="Times New Roman" w:hAnsi="Calibri" w:cs="Times New Roman"/>
          <w:color w:val="365F91"/>
          <w:sz w:val="28"/>
          <w:szCs w:val="28"/>
          <w:lang w:val="en"/>
        </w:rPr>
        <w:lastRenderedPageBreak/>
        <w:t>6.1.8 FILLING TIME DEPENDING ON LITER PURCHASED</w:t>
      </w:r>
      <w:bookmarkEnd w:id="9"/>
      <w:r w:rsidRPr="008807A0">
        <w:rPr>
          <w:rFonts w:ascii="Calibri" w:eastAsia="Times New Roman" w:hAnsi="Calibri" w:cs="Times New Roman"/>
          <w:color w:val="365F91"/>
          <w:sz w:val="28"/>
          <w:szCs w:val="28"/>
          <w:lang w:val="en"/>
        </w:rPr>
        <w:t xml:space="preserve"> </w:t>
      </w:r>
    </w:p>
    <w:p w14:paraId="11BE3B6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49F9142A"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44: Filling Time Based on An Attribute</w:t>
      </w:r>
    </w:p>
    <w:p w14:paraId="738768DF"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03A7CF98" wp14:editId="57D3BF00">
            <wp:extent cx="3034125" cy="1328738"/>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034125" cy="1328738"/>
                    </a:xfrm>
                    <a:prstGeom prst="rect">
                      <a:avLst/>
                    </a:prstGeom>
                    <a:ln/>
                  </pic:spPr>
                </pic:pic>
              </a:graphicData>
            </a:graphic>
          </wp:inline>
        </w:drawing>
      </w:r>
    </w:p>
    <w:p w14:paraId="2CCF1625"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This time is expressed as the liter divided by the rate of pumping, which is estimated by a uniform distribution. </w:t>
      </w:r>
      <w:r w:rsidRPr="008807A0">
        <w:rPr>
          <w:rFonts w:ascii="Times New Roman" w:eastAsia="Times New Roman" w:hAnsi="Times New Roman" w:cs="Times New Roman"/>
          <w:i/>
          <w:sz w:val="24"/>
          <w:szCs w:val="24"/>
          <w:lang w:val="en"/>
        </w:rPr>
        <w:t>(Figure 44)</w:t>
      </w:r>
    </w:p>
    <w:p w14:paraId="1F9148E8" w14:textId="77777777" w:rsidR="008807A0" w:rsidRPr="008807A0" w:rsidRDefault="008807A0" w:rsidP="008807A0">
      <w:pPr>
        <w:shd w:val="clear" w:color="auto" w:fill="FFFFFF"/>
        <w:spacing w:after="120"/>
        <w:jc w:val="both"/>
        <w:rPr>
          <w:rFonts w:ascii="Times New Roman" w:eastAsia="Times New Roman" w:hAnsi="Times New Roman" w:cs="Times New Roman"/>
          <w:sz w:val="24"/>
          <w:szCs w:val="24"/>
          <w:lang w:val="en"/>
        </w:rPr>
      </w:pPr>
    </w:p>
    <w:p w14:paraId="23A6C05A"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10" w:name="_Toc74952168"/>
      <w:r w:rsidRPr="008807A0">
        <w:rPr>
          <w:rFonts w:ascii="Calibri" w:eastAsia="Times New Roman" w:hAnsi="Calibri" w:cs="Times New Roman"/>
          <w:color w:val="365F91"/>
          <w:sz w:val="28"/>
          <w:szCs w:val="28"/>
          <w:lang w:val="en"/>
        </w:rPr>
        <w:t xml:space="preserve">6.1.9 DIFFERENT </w:t>
      </w:r>
      <w:bookmarkEnd w:id="10"/>
      <w:r w:rsidRPr="008807A0">
        <w:rPr>
          <w:rFonts w:ascii="Calibri" w:eastAsia="Times New Roman" w:hAnsi="Calibri" w:cs="Times New Roman"/>
          <w:color w:val="365F91"/>
          <w:sz w:val="28"/>
          <w:szCs w:val="28"/>
          <w:lang w:val="en"/>
        </w:rPr>
        <w:t>ATTRIBUTES AND PATHS</w:t>
      </w:r>
    </w:p>
    <w:p w14:paraId="4F2E0EE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34FE24A2"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45 and 46: Determining Paths Based on Attributes</w:t>
      </w:r>
    </w:p>
    <w:p w14:paraId="14D03298"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noProof/>
          <w:sz w:val="24"/>
          <w:szCs w:val="24"/>
        </w:rPr>
        <w:drawing>
          <wp:inline distT="114300" distB="114300" distL="114300" distR="114300" wp14:anchorId="71535975" wp14:editId="259BE460">
            <wp:extent cx="3309481" cy="1824038"/>
            <wp:effectExtent l="0" t="0" r="0" b="0"/>
            <wp:docPr id="7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
                    <a:srcRect/>
                    <a:stretch>
                      <a:fillRect/>
                    </a:stretch>
                  </pic:blipFill>
                  <pic:spPr>
                    <a:xfrm>
                      <a:off x="0" y="0"/>
                      <a:ext cx="3309481" cy="1824038"/>
                    </a:xfrm>
                    <a:prstGeom prst="rect">
                      <a:avLst/>
                    </a:prstGeom>
                    <a:ln/>
                  </pic:spPr>
                </pic:pic>
              </a:graphicData>
            </a:graphic>
          </wp:inline>
        </w:drawing>
      </w:r>
      <w:r w:rsidRPr="008807A0">
        <w:rPr>
          <w:rFonts w:ascii="Times New Roman" w:eastAsia="Times New Roman" w:hAnsi="Times New Roman" w:cs="Times New Roman"/>
          <w:i/>
          <w:noProof/>
          <w:sz w:val="24"/>
          <w:szCs w:val="24"/>
        </w:rPr>
        <w:drawing>
          <wp:inline distT="114300" distB="114300" distL="114300" distR="114300" wp14:anchorId="68950EEA" wp14:editId="396A1142">
            <wp:extent cx="3300413" cy="1507400"/>
            <wp:effectExtent l="0" t="0" r="0" b="0"/>
            <wp:docPr id="12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1"/>
                    <a:srcRect/>
                    <a:stretch>
                      <a:fillRect/>
                    </a:stretch>
                  </pic:blipFill>
                  <pic:spPr>
                    <a:xfrm>
                      <a:off x="0" y="0"/>
                      <a:ext cx="3300413" cy="1507400"/>
                    </a:xfrm>
                    <a:prstGeom prst="rect">
                      <a:avLst/>
                    </a:prstGeom>
                    <a:ln/>
                  </pic:spPr>
                </pic:pic>
              </a:graphicData>
            </a:graphic>
          </wp:inline>
        </w:drawing>
      </w:r>
    </w:p>
    <w:p w14:paraId="1231BF99"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Customers proceed to different modules based on their attributes, which are “where to pay” and “shop or not”</w:t>
      </w:r>
      <w:r w:rsidRPr="008807A0">
        <w:rPr>
          <w:rFonts w:ascii="Times New Roman" w:eastAsia="Times New Roman" w:hAnsi="Times New Roman" w:cs="Times New Roman"/>
          <w:i/>
          <w:sz w:val="24"/>
          <w:szCs w:val="24"/>
          <w:lang w:val="en"/>
        </w:rPr>
        <w:t>(Figure 45 and Figure 46)</w:t>
      </w:r>
    </w:p>
    <w:p w14:paraId="199003E9"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p>
    <w:p w14:paraId="44F2C561"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p>
    <w:p w14:paraId="308AFBDF"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p>
    <w:p w14:paraId="5EED677C"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11" w:name="_Toc74952169"/>
      <w:r w:rsidRPr="008807A0">
        <w:rPr>
          <w:rFonts w:ascii="Calibri" w:eastAsia="Times New Roman" w:hAnsi="Calibri" w:cs="Times New Roman"/>
          <w:color w:val="365F91"/>
          <w:sz w:val="28"/>
          <w:szCs w:val="28"/>
          <w:lang w:val="en"/>
        </w:rPr>
        <w:t>6.1.10 WALKING TIME BASED ON DISTANCE</w:t>
      </w:r>
      <w:bookmarkEnd w:id="11"/>
      <w:r w:rsidRPr="008807A0">
        <w:rPr>
          <w:rFonts w:ascii="Calibri" w:eastAsia="Times New Roman" w:hAnsi="Calibri" w:cs="Times New Roman"/>
          <w:color w:val="365F91"/>
          <w:sz w:val="28"/>
          <w:szCs w:val="28"/>
          <w:lang w:val="en"/>
        </w:rPr>
        <w:t xml:space="preserve"> </w:t>
      </w:r>
    </w:p>
    <w:p w14:paraId="54A7F93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4B10351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47: Delay Time Depending on Attribute</w:t>
      </w:r>
    </w:p>
    <w:p w14:paraId="47D11D67"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3524DA2F" wp14:editId="61D3024E">
            <wp:extent cx="3552825" cy="1495425"/>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3552825" cy="1495425"/>
                    </a:xfrm>
                    <a:prstGeom prst="rect">
                      <a:avLst/>
                    </a:prstGeom>
                    <a:ln/>
                  </pic:spPr>
                </pic:pic>
              </a:graphicData>
            </a:graphic>
          </wp:inline>
        </w:drawing>
      </w:r>
    </w:p>
    <w:p w14:paraId="3C61C9CA"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p>
    <w:p w14:paraId="0E872E44"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Distance from the closest dispenser to the market is estimated as 10 meters. Distances between each dispenser in the direction of exit and entrance are estimated as 5 meters. Distances on the other direction were not considered in the model. The distance determined by the dispenser is divided by a uniform random variable which was assumed to represent average walking speed. </w:t>
      </w:r>
      <w:r w:rsidRPr="008807A0">
        <w:rPr>
          <w:rFonts w:ascii="Times New Roman" w:eastAsia="Times New Roman" w:hAnsi="Times New Roman" w:cs="Times New Roman"/>
          <w:i/>
          <w:sz w:val="24"/>
          <w:szCs w:val="24"/>
          <w:lang w:val="en"/>
        </w:rPr>
        <w:t>(Figure 47)</w:t>
      </w:r>
    </w:p>
    <w:p w14:paraId="73069F0C"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12" w:name="_Toc74952170"/>
      <w:r w:rsidRPr="008807A0">
        <w:rPr>
          <w:rFonts w:ascii="Calibri" w:eastAsia="Times New Roman" w:hAnsi="Calibri" w:cs="Times New Roman"/>
          <w:color w:val="365F91"/>
          <w:sz w:val="28"/>
          <w:szCs w:val="28"/>
          <w:lang w:val="en"/>
        </w:rPr>
        <w:t>6.1.11 BATCH MODULE</w:t>
      </w:r>
      <w:bookmarkEnd w:id="12"/>
    </w:p>
    <w:p w14:paraId="60107FFA"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740A73F5"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 xml:space="preserve">Figure 48: Batch Module </w:t>
      </w:r>
      <w:proofErr w:type="gramStart"/>
      <w:r w:rsidRPr="008807A0">
        <w:rPr>
          <w:rFonts w:ascii="Times New Roman" w:eastAsia="Times New Roman" w:hAnsi="Times New Roman" w:cs="Times New Roman"/>
          <w:i/>
          <w:sz w:val="24"/>
          <w:szCs w:val="24"/>
          <w:lang w:val="en"/>
        </w:rPr>
        <w:t>To</w:t>
      </w:r>
      <w:proofErr w:type="gramEnd"/>
      <w:r w:rsidRPr="008807A0">
        <w:rPr>
          <w:rFonts w:ascii="Times New Roman" w:eastAsia="Times New Roman" w:hAnsi="Times New Roman" w:cs="Times New Roman"/>
          <w:i/>
          <w:sz w:val="24"/>
          <w:szCs w:val="24"/>
          <w:lang w:val="en"/>
        </w:rPr>
        <w:t xml:space="preserve"> Unite The Original And The Duplicate</w:t>
      </w:r>
    </w:p>
    <w:p w14:paraId="500F6B8C"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770C643E" wp14:editId="316E8CAB">
            <wp:extent cx="3438525" cy="2409825"/>
            <wp:effectExtent l="0" t="0" r="0" b="0"/>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3438525" cy="2409825"/>
                    </a:xfrm>
                    <a:prstGeom prst="rect">
                      <a:avLst/>
                    </a:prstGeom>
                    <a:ln/>
                  </pic:spPr>
                </pic:pic>
              </a:graphicData>
            </a:graphic>
          </wp:inline>
        </w:drawing>
      </w:r>
    </w:p>
    <w:p w14:paraId="7A9DC946"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r w:rsidRPr="008807A0">
        <w:rPr>
          <w:rFonts w:ascii="Times New Roman" w:eastAsia="Times New Roman" w:hAnsi="Times New Roman" w:cs="Times New Roman"/>
          <w:sz w:val="24"/>
          <w:szCs w:val="24"/>
          <w:lang w:val="en"/>
        </w:rPr>
        <w:t xml:space="preserve">Batch module unites by Serial Number attribute which ensures that only original and duplicate is batched. </w:t>
      </w:r>
      <w:r w:rsidRPr="008807A0">
        <w:rPr>
          <w:rFonts w:ascii="Times New Roman" w:eastAsia="Times New Roman" w:hAnsi="Times New Roman" w:cs="Times New Roman"/>
          <w:i/>
          <w:sz w:val="24"/>
          <w:szCs w:val="24"/>
          <w:lang w:val="en"/>
        </w:rPr>
        <w:t>(Figure 48)</w:t>
      </w:r>
    </w:p>
    <w:p w14:paraId="123F8675"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13" w:name="_Toc74952171"/>
      <w:r w:rsidRPr="008807A0">
        <w:rPr>
          <w:rFonts w:ascii="Calibri" w:eastAsia="Times New Roman" w:hAnsi="Calibri" w:cs="Times New Roman"/>
          <w:color w:val="365F91"/>
          <w:sz w:val="28"/>
          <w:szCs w:val="28"/>
          <w:lang w:val="en"/>
        </w:rPr>
        <w:lastRenderedPageBreak/>
        <w:t>6.1.12 SEIZING THE SAME ATTENDANT RESOURCE FOR THE 2ND TIME</w:t>
      </w:r>
      <w:bookmarkEnd w:id="13"/>
    </w:p>
    <w:p w14:paraId="2A15EC14"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260E903C"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49: Seize Module for Selecting the Same Resource as Before</w:t>
      </w:r>
    </w:p>
    <w:p w14:paraId="17C026E4" w14:textId="77777777" w:rsidR="008807A0" w:rsidRPr="008807A0" w:rsidRDefault="008807A0" w:rsidP="008807A0">
      <w:pPr>
        <w:shd w:val="clear" w:color="auto" w:fill="FFFFFF"/>
        <w:spacing w:after="120"/>
        <w:jc w:val="center"/>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7917568E" wp14:editId="0F608F02">
            <wp:extent cx="4181475" cy="1695450"/>
            <wp:effectExtent l="0" t="0" r="0" b="0"/>
            <wp:docPr id="5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4"/>
                    <a:srcRect b="34317"/>
                    <a:stretch>
                      <a:fillRect/>
                    </a:stretch>
                  </pic:blipFill>
                  <pic:spPr>
                    <a:xfrm>
                      <a:off x="0" y="0"/>
                      <a:ext cx="4181475" cy="1695450"/>
                    </a:xfrm>
                    <a:prstGeom prst="rect">
                      <a:avLst/>
                    </a:prstGeom>
                    <a:ln/>
                  </pic:spPr>
                </pic:pic>
              </a:graphicData>
            </a:graphic>
          </wp:inline>
        </w:drawing>
      </w:r>
    </w:p>
    <w:p w14:paraId="41A0AB2E" w14:textId="77777777" w:rsidR="008807A0" w:rsidRPr="008807A0" w:rsidRDefault="008807A0" w:rsidP="008807A0">
      <w:pPr>
        <w:shd w:val="clear" w:color="auto" w:fill="FFFFFF"/>
        <w:spacing w:after="120" w:line="360" w:lineRule="auto"/>
        <w:jc w:val="both"/>
        <w:rPr>
          <w:rFonts w:ascii="Times New Roman" w:eastAsia="Times New Roman" w:hAnsi="Times New Roman" w:cs="Times New Roman"/>
          <w:sz w:val="24"/>
          <w:szCs w:val="24"/>
          <w:lang w:val="en"/>
        </w:rPr>
      </w:pPr>
    </w:p>
    <w:p w14:paraId="4BD3DFF3" w14:textId="2DD7C48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Seizing is done by “</w:t>
      </w:r>
      <w:proofErr w:type="spellStart"/>
      <w:r w:rsidRPr="008807A0">
        <w:rPr>
          <w:rFonts w:ascii="Times New Roman" w:eastAsia="Times New Roman" w:hAnsi="Times New Roman" w:cs="Times New Roman"/>
          <w:sz w:val="24"/>
          <w:szCs w:val="24"/>
          <w:lang w:val="en"/>
        </w:rPr>
        <w:t>At.Att</w:t>
      </w:r>
      <w:proofErr w:type="spellEnd"/>
      <w:r w:rsidRPr="008807A0">
        <w:rPr>
          <w:rFonts w:ascii="Times New Roman" w:eastAsia="Times New Roman" w:hAnsi="Times New Roman" w:cs="Times New Roman"/>
          <w:sz w:val="24"/>
          <w:szCs w:val="24"/>
          <w:lang w:val="en"/>
        </w:rPr>
        <w:t xml:space="preserve">” attribute which represents the attendant seized at the first place. At this encounter; the slip given by the cashier can be </w:t>
      </w:r>
      <w:r>
        <w:rPr>
          <w:rFonts w:ascii="Times New Roman" w:eastAsia="Times New Roman" w:hAnsi="Times New Roman" w:cs="Times New Roman"/>
          <w:sz w:val="24"/>
          <w:szCs w:val="24"/>
          <w:lang w:val="en"/>
        </w:rPr>
        <w:t>delivered</w:t>
      </w:r>
      <w:r w:rsidRPr="008807A0">
        <w:rPr>
          <w:rFonts w:ascii="Times New Roman" w:eastAsia="Times New Roman" w:hAnsi="Times New Roman" w:cs="Times New Roman"/>
          <w:sz w:val="24"/>
          <w:szCs w:val="24"/>
          <w:lang w:val="en"/>
        </w:rPr>
        <w:t xml:space="preserve"> to the attendant, payment can be made by credit card or cash. </w:t>
      </w:r>
      <w:r w:rsidRPr="008807A0">
        <w:rPr>
          <w:rFonts w:ascii="Times New Roman" w:eastAsia="Times New Roman" w:hAnsi="Times New Roman" w:cs="Times New Roman"/>
          <w:i/>
          <w:sz w:val="24"/>
          <w:szCs w:val="24"/>
          <w:lang w:val="en"/>
        </w:rPr>
        <w:t>(Figure 49)</w:t>
      </w:r>
    </w:p>
    <w:p w14:paraId="1A4337C2" w14:textId="77777777" w:rsidR="008807A0" w:rsidRPr="008807A0" w:rsidRDefault="008807A0" w:rsidP="008807A0">
      <w:pPr>
        <w:shd w:val="clear" w:color="auto" w:fill="FFFFFF"/>
        <w:spacing w:after="120" w:line="360" w:lineRule="auto"/>
        <w:ind w:firstLine="720"/>
        <w:jc w:val="both"/>
        <w:rPr>
          <w:rFonts w:ascii="Times New Roman" w:eastAsia="Times New Roman" w:hAnsi="Times New Roman" w:cs="Times New Roman"/>
          <w:sz w:val="24"/>
          <w:szCs w:val="24"/>
          <w:lang w:val="en"/>
        </w:rPr>
      </w:pPr>
    </w:p>
    <w:p w14:paraId="1FBED616" w14:textId="77777777" w:rsidR="008807A0" w:rsidRPr="008807A0" w:rsidRDefault="008807A0" w:rsidP="008807A0">
      <w:pPr>
        <w:keepNext/>
        <w:keepLines/>
        <w:spacing w:before="40" w:after="0" w:line="240" w:lineRule="auto"/>
        <w:outlineLvl w:val="2"/>
        <w:rPr>
          <w:rFonts w:ascii="Calibri" w:eastAsia="Times New Roman" w:hAnsi="Calibri" w:cs="Times New Roman"/>
          <w:color w:val="365F91"/>
          <w:sz w:val="28"/>
          <w:szCs w:val="28"/>
          <w:lang w:val="en"/>
        </w:rPr>
      </w:pPr>
      <w:bookmarkStart w:id="14" w:name="_Toc74952172"/>
      <w:r w:rsidRPr="008807A0">
        <w:rPr>
          <w:rFonts w:ascii="Calibri" w:eastAsia="Times New Roman" w:hAnsi="Calibri" w:cs="Times New Roman"/>
          <w:color w:val="365F91"/>
          <w:sz w:val="28"/>
          <w:szCs w:val="28"/>
          <w:lang w:val="en"/>
        </w:rPr>
        <w:t>6.1.13 RELEASE AND LEAVE</w:t>
      </w:r>
      <w:bookmarkEnd w:id="14"/>
    </w:p>
    <w:p w14:paraId="7727BDD7"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p>
    <w:p w14:paraId="4AAAD59E" w14:textId="77777777" w:rsidR="008807A0" w:rsidRPr="008807A0" w:rsidRDefault="008807A0" w:rsidP="008807A0">
      <w:pPr>
        <w:shd w:val="clear" w:color="auto" w:fill="FFFFFF"/>
        <w:spacing w:after="120"/>
        <w:jc w:val="center"/>
        <w:rPr>
          <w:rFonts w:ascii="Times New Roman" w:eastAsia="Times New Roman" w:hAnsi="Times New Roman" w:cs="Times New Roman"/>
          <w:i/>
          <w:sz w:val="24"/>
          <w:szCs w:val="24"/>
          <w:lang w:val="en"/>
        </w:rPr>
      </w:pPr>
      <w:r w:rsidRPr="008807A0">
        <w:rPr>
          <w:rFonts w:ascii="Times New Roman" w:eastAsia="Times New Roman" w:hAnsi="Times New Roman" w:cs="Times New Roman"/>
          <w:i/>
          <w:sz w:val="24"/>
          <w:szCs w:val="24"/>
          <w:lang w:val="en"/>
        </w:rPr>
        <w:t>Figure 50: From Batch to Leave</w:t>
      </w:r>
    </w:p>
    <w:p w14:paraId="16D1F9A0" w14:textId="77777777" w:rsidR="008807A0" w:rsidRPr="008807A0" w:rsidRDefault="008807A0" w:rsidP="008807A0">
      <w:pPr>
        <w:shd w:val="clear" w:color="auto" w:fill="FFFFFF"/>
        <w:spacing w:after="120"/>
        <w:jc w:val="both"/>
        <w:rPr>
          <w:rFonts w:ascii="Times New Roman" w:eastAsia="Times New Roman" w:hAnsi="Times New Roman" w:cs="Times New Roman"/>
          <w:b/>
          <w:sz w:val="24"/>
          <w:szCs w:val="24"/>
          <w:lang w:val="en"/>
        </w:rPr>
      </w:pPr>
      <w:r w:rsidRPr="008807A0">
        <w:rPr>
          <w:rFonts w:ascii="Times New Roman" w:eastAsia="Times New Roman" w:hAnsi="Times New Roman" w:cs="Times New Roman"/>
          <w:b/>
          <w:noProof/>
          <w:sz w:val="24"/>
          <w:szCs w:val="24"/>
        </w:rPr>
        <w:drawing>
          <wp:inline distT="114300" distB="114300" distL="114300" distR="114300" wp14:anchorId="065AF84D" wp14:editId="6AF45AC4">
            <wp:extent cx="6561499" cy="106203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561499" cy="1062038"/>
                    </a:xfrm>
                    <a:prstGeom prst="rect">
                      <a:avLst/>
                    </a:prstGeom>
                    <a:ln/>
                  </pic:spPr>
                </pic:pic>
              </a:graphicData>
            </a:graphic>
          </wp:inline>
        </w:drawing>
      </w:r>
    </w:p>
    <w:p w14:paraId="10621FD5" w14:textId="69C0419C" w:rsidR="008807A0" w:rsidRPr="008807A0" w:rsidRDefault="008807A0" w:rsidP="008807A0">
      <w:pPr>
        <w:shd w:val="clear" w:color="auto" w:fill="FFFFFF"/>
        <w:spacing w:after="120" w:line="360" w:lineRule="auto"/>
        <w:jc w:val="both"/>
        <w:rPr>
          <w:rFonts w:ascii="Times New Roman" w:eastAsia="Times New Roman" w:hAnsi="Times New Roman" w:cs="Times New Roman"/>
          <w:i/>
          <w:sz w:val="24"/>
          <w:szCs w:val="24"/>
          <w:lang w:val="en"/>
        </w:rPr>
      </w:pPr>
      <w:r w:rsidRPr="008807A0">
        <w:rPr>
          <w:rFonts w:ascii="Times New Roman" w:eastAsia="Times New Roman" w:hAnsi="Times New Roman" w:cs="Times New Roman"/>
          <w:sz w:val="24"/>
          <w:szCs w:val="24"/>
          <w:lang w:val="en"/>
        </w:rPr>
        <w:t xml:space="preserve">After Batch and Seize modules, the attendant is released permanently for this time. Then the dispenser is released, and </w:t>
      </w:r>
      <w:r>
        <w:rPr>
          <w:rFonts w:ascii="Times New Roman" w:eastAsia="Times New Roman" w:hAnsi="Times New Roman" w:cs="Times New Roman"/>
          <w:sz w:val="24"/>
          <w:szCs w:val="24"/>
          <w:lang w:val="en"/>
        </w:rPr>
        <w:t>the customer entity</w:t>
      </w:r>
      <w:r w:rsidRPr="008807A0">
        <w:rPr>
          <w:rFonts w:ascii="Times New Roman" w:eastAsia="Times New Roman" w:hAnsi="Times New Roman" w:cs="Times New Roman"/>
          <w:sz w:val="24"/>
          <w:szCs w:val="24"/>
          <w:lang w:val="en"/>
        </w:rPr>
        <w:t xml:space="preserve"> is disposed. </w:t>
      </w:r>
      <w:r w:rsidRPr="008807A0">
        <w:rPr>
          <w:rFonts w:ascii="Times New Roman" w:eastAsia="Times New Roman" w:hAnsi="Times New Roman" w:cs="Times New Roman"/>
          <w:i/>
          <w:sz w:val="24"/>
          <w:szCs w:val="24"/>
          <w:lang w:val="en"/>
        </w:rPr>
        <w:t>(Figure 50)</w:t>
      </w:r>
    </w:p>
    <w:p w14:paraId="363AF513" w14:textId="77777777" w:rsidR="00AB4EFD" w:rsidRDefault="00AB4EFD"/>
    <w:sectPr w:rsidR="00AB4EF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A7F"/>
    <w:rsid w:val="008807A0"/>
    <w:rsid w:val="00AB4EFD"/>
    <w:rsid w:val="00D82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E97B"/>
  <w15:chartTrackingRefBased/>
  <w15:docId w15:val="{C150A307-3F42-467E-8AA0-D5A8BAFFA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 yılmaz</dc:creator>
  <cp:keywords/>
  <dc:description/>
  <cp:lastModifiedBy>umut yılmaz</cp:lastModifiedBy>
  <cp:revision>2</cp:revision>
  <dcterms:created xsi:type="dcterms:W3CDTF">2021-06-20T23:04:00Z</dcterms:created>
  <dcterms:modified xsi:type="dcterms:W3CDTF">2021-06-20T23:11:00Z</dcterms:modified>
</cp:coreProperties>
</file>