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F470" w14:textId="2B5BDB2E" w:rsidR="009B651F" w:rsidRPr="00D42676" w:rsidRDefault="009B651F" w:rsidP="006F54B6">
      <w:pPr>
        <w:jc w:val="both"/>
        <w:rPr>
          <w:b/>
          <w:bCs/>
        </w:rPr>
      </w:pPr>
      <w:r w:rsidRPr="00D42676">
        <w:rPr>
          <w:b/>
          <w:bCs/>
        </w:rPr>
        <w:t xml:space="preserve">Feature </w:t>
      </w:r>
      <w:r w:rsidR="00D42676" w:rsidRPr="00D42676">
        <w:rPr>
          <w:b/>
          <w:bCs/>
        </w:rPr>
        <w:t>engineering</w:t>
      </w:r>
      <w:r w:rsidRPr="00D42676">
        <w:rPr>
          <w:b/>
          <w:bCs/>
        </w:rPr>
        <w:t>:</w:t>
      </w:r>
    </w:p>
    <w:p w14:paraId="23232D21" w14:textId="6ACC8B64" w:rsidR="00816468" w:rsidRPr="00D42676" w:rsidRDefault="00BD1F5F" w:rsidP="006F54B6">
      <w:pPr>
        <w:jc w:val="both"/>
      </w:pPr>
      <w:r w:rsidRPr="00D42676">
        <w:t xml:space="preserve">Beside to existing features, an additional feature was </w:t>
      </w:r>
      <w:r w:rsidR="00D42676" w:rsidRPr="00D42676">
        <w:t>created</w:t>
      </w:r>
      <w:r w:rsidR="001F6C0E" w:rsidRPr="00D42676">
        <w:t>,</w:t>
      </w:r>
      <w:r w:rsidRPr="00D42676">
        <w:t xml:space="preserve"> which is </w:t>
      </w:r>
      <w:r w:rsidRPr="00D42676">
        <w:rPr>
          <w:i/>
          <w:iCs/>
        </w:rPr>
        <w:t>DAY_OF_WEEK</w:t>
      </w:r>
      <w:r w:rsidRPr="00D42676">
        <w:t xml:space="preserve">. </w:t>
      </w:r>
      <w:r w:rsidR="001F6C0E" w:rsidRPr="00D42676">
        <w:t>It was</w:t>
      </w:r>
      <w:r w:rsidRPr="00D42676">
        <w:t xml:space="preserve"> derived from </w:t>
      </w:r>
      <w:r w:rsidRPr="00D42676">
        <w:rPr>
          <w:i/>
          <w:iCs/>
        </w:rPr>
        <w:t>DAY</w:t>
      </w:r>
      <w:r w:rsidRPr="00D42676">
        <w:t xml:space="preserve">, </w:t>
      </w:r>
      <w:r w:rsidRPr="00D42676">
        <w:rPr>
          <w:i/>
          <w:iCs/>
        </w:rPr>
        <w:t>MONTH</w:t>
      </w:r>
      <w:r w:rsidR="000E0E86" w:rsidRPr="00D42676">
        <w:t>,</w:t>
      </w:r>
      <w:r w:rsidRPr="00D42676">
        <w:t xml:space="preserve"> </w:t>
      </w:r>
      <w:r w:rsidRPr="00D42676">
        <w:rPr>
          <w:i/>
          <w:iCs/>
        </w:rPr>
        <w:t>YEAR</w:t>
      </w:r>
      <w:r w:rsidR="000E0E86" w:rsidRPr="00D42676">
        <w:t xml:space="preserve"> and it represents the day of week at the d</w:t>
      </w:r>
      <w:r w:rsidR="009B651F" w:rsidRPr="00D42676">
        <w:t xml:space="preserve">ate </w:t>
      </w:r>
      <w:r w:rsidR="000E0E86" w:rsidRPr="00D42676">
        <w:rPr>
          <w:i/>
          <w:iCs/>
        </w:rPr>
        <w:t>DAY/MONTH/YEAR</w:t>
      </w:r>
      <w:r w:rsidR="000E0E86" w:rsidRPr="00D42676">
        <w:t xml:space="preserve">. </w:t>
      </w:r>
    </w:p>
    <w:p w14:paraId="1787068F" w14:textId="3FA2B71F" w:rsidR="00816468" w:rsidRPr="00D42676" w:rsidRDefault="000E0E86" w:rsidP="006F54B6">
      <w:pPr>
        <w:jc w:val="both"/>
      </w:pPr>
      <w:r w:rsidRPr="00D42676">
        <w:t>Due to this feature</w:t>
      </w:r>
      <w:r w:rsidR="00816468" w:rsidRPr="00D42676">
        <w:t xml:space="preserve"> addition</w:t>
      </w:r>
      <w:r w:rsidRPr="00D42676">
        <w:t xml:space="preserve">, </w:t>
      </w:r>
      <w:r w:rsidR="00D42676">
        <w:t xml:space="preserve">the </w:t>
      </w:r>
      <w:r w:rsidRPr="00D42676">
        <w:t xml:space="preserve">response will be predicted </w:t>
      </w:r>
      <w:r w:rsidR="00816468" w:rsidRPr="00D42676">
        <w:t xml:space="preserve">more comprehensively. If this feature </w:t>
      </w:r>
      <w:r w:rsidR="00D42676" w:rsidRPr="00D42676">
        <w:t>were not</w:t>
      </w:r>
      <w:r w:rsidR="00816468" w:rsidRPr="00D42676">
        <w:t xml:space="preserve"> </w:t>
      </w:r>
      <w:r w:rsidR="00D158CC">
        <w:t>added</w:t>
      </w:r>
      <w:r w:rsidR="00816468" w:rsidRPr="00D42676">
        <w:t>, the model may have never recognize</w:t>
      </w:r>
      <w:r w:rsidR="001F6C0E" w:rsidRPr="00D42676">
        <w:t>d</w:t>
      </w:r>
      <w:r w:rsidR="00816468" w:rsidRPr="00D42676">
        <w:t xml:space="preserve"> the pattern of weekdays, which causes a poor regression fit; or it would be costly in terms of parameter quantity to make the model catch this pattern. </w:t>
      </w:r>
    </w:p>
    <w:p w14:paraId="32135EF0" w14:textId="77777777" w:rsidR="00816468" w:rsidRPr="00D42676" w:rsidRDefault="00816468" w:rsidP="006F54B6">
      <w:pPr>
        <w:jc w:val="both"/>
      </w:pPr>
      <w:r w:rsidRPr="00D42676">
        <w:t xml:space="preserve">Therefore, we can state that by adding the </w:t>
      </w:r>
      <w:r w:rsidRPr="00D42676">
        <w:rPr>
          <w:i/>
          <w:iCs/>
        </w:rPr>
        <w:t>DAY_OF_WEEK</w:t>
      </w:r>
      <w:r w:rsidR="006F54B6" w:rsidRPr="00D42676">
        <w:t xml:space="preserve"> </w:t>
      </w:r>
      <w:r w:rsidRPr="00D42676">
        <w:t>feature, we obtain a better fit with smaller number of parameter</w:t>
      </w:r>
      <w:r w:rsidR="00A035A7" w:rsidRPr="00D42676">
        <w:t>s</w:t>
      </w:r>
      <w:r w:rsidR="009B651F" w:rsidRPr="00D42676">
        <w:t>, which are nodes and layers.</w:t>
      </w:r>
    </w:p>
    <w:p w14:paraId="2C2DDF80" w14:textId="77777777" w:rsidR="009B651F" w:rsidRPr="00D42676" w:rsidRDefault="009B651F" w:rsidP="006F54B6">
      <w:pPr>
        <w:jc w:val="both"/>
        <w:rPr>
          <w:b/>
          <w:bCs/>
        </w:rPr>
      </w:pPr>
      <w:r w:rsidRPr="00D42676">
        <w:rPr>
          <w:b/>
          <w:bCs/>
        </w:rPr>
        <w:t>Validation data:</w:t>
      </w:r>
    </w:p>
    <w:p w14:paraId="76E401D2" w14:textId="69276E7D" w:rsidR="009B651F" w:rsidRPr="00D42676" w:rsidRDefault="009B651F" w:rsidP="006F54B6">
      <w:pPr>
        <w:jc w:val="both"/>
      </w:pPr>
      <w:r w:rsidRPr="00D42676">
        <w:t>Train</w:t>
      </w:r>
      <w:r w:rsidR="00D42676" w:rsidRPr="00D42676">
        <w:t>ing</w:t>
      </w:r>
      <w:r w:rsidRPr="00D42676">
        <w:t xml:space="preserve"> data was shuffled and a sample from it was separated as validation data.</w:t>
      </w:r>
    </w:p>
    <w:p w14:paraId="2426CAB4" w14:textId="77777777" w:rsidR="009B651F" w:rsidRPr="00D42676" w:rsidRDefault="009B651F" w:rsidP="006F54B6">
      <w:pPr>
        <w:jc w:val="both"/>
        <w:rPr>
          <w:b/>
          <w:bCs/>
        </w:rPr>
      </w:pPr>
      <w:r w:rsidRPr="00D42676">
        <w:rPr>
          <w:b/>
          <w:bCs/>
        </w:rPr>
        <w:t>Model:</w:t>
      </w:r>
    </w:p>
    <w:p w14:paraId="7F3B2724" w14:textId="77777777" w:rsidR="00EC2241" w:rsidRPr="00D42676" w:rsidRDefault="009B651F" w:rsidP="006F54B6">
      <w:pPr>
        <w:pStyle w:val="ListeParagraf"/>
        <w:numPr>
          <w:ilvl w:val="0"/>
          <w:numId w:val="1"/>
        </w:numPr>
        <w:jc w:val="both"/>
      </w:pPr>
      <w:r w:rsidRPr="00D42676">
        <w:t>A regression</w:t>
      </w:r>
      <w:r w:rsidR="00EC2241" w:rsidRPr="00D42676">
        <w:t xml:space="preserve"> model using multilayer perceptron is formed via </w:t>
      </w:r>
      <w:r w:rsidR="00EC2241" w:rsidRPr="00D42676">
        <w:rPr>
          <w:i/>
          <w:iCs/>
        </w:rPr>
        <w:t xml:space="preserve">h2o </w:t>
      </w:r>
      <w:r w:rsidR="00EC2241" w:rsidRPr="00D42676">
        <w:t>package.</w:t>
      </w:r>
    </w:p>
    <w:p w14:paraId="1B59826C" w14:textId="77777777" w:rsidR="00F06219" w:rsidRPr="00D42676" w:rsidRDefault="00F06219" w:rsidP="006F54B6">
      <w:pPr>
        <w:pStyle w:val="ListeParagraf"/>
        <w:numPr>
          <w:ilvl w:val="0"/>
          <w:numId w:val="1"/>
        </w:numPr>
        <w:jc w:val="both"/>
      </w:pPr>
      <w:r w:rsidRPr="00D42676">
        <w:t>The regression formula can be represented as</w:t>
      </w:r>
    </w:p>
    <w:p w14:paraId="53ED23E7" w14:textId="77777777" w:rsidR="00F06219" w:rsidRPr="00D42676" w:rsidRDefault="00F06219" w:rsidP="006F54B6">
      <w:pPr>
        <w:pStyle w:val="ListeParagraf"/>
        <w:jc w:val="both"/>
        <w:rPr>
          <w:i/>
          <w:iCs/>
        </w:rPr>
      </w:pPr>
      <w:r w:rsidRPr="00D42676">
        <w:rPr>
          <w:i/>
          <w:iCs/>
        </w:rPr>
        <w:t>TRX_COUNT ~ IDENTITY + REGION + DAY + MONTH + YEAR + DAY_OF_WEEK + TRX_TYPE</w:t>
      </w:r>
    </w:p>
    <w:p w14:paraId="4B873760" w14:textId="77777777" w:rsidR="00EC2241" w:rsidRPr="00D42676" w:rsidRDefault="00EC2241" w:rsidP="006F54B6">
      <w:pPr>
        <w:pStyle w:val="ListeParagraf"/>
        <w:numPr>
          <w:ilvl w:val="0"/>
          <w:numId w:val="1"/>
        </w:numPr>
        <w:jc w:val="both"/>
      </w:pPr>
      <w:r w:rsidRPr="00D42676">
        <w:t xml:space="preserve">Maximum iteration is determined as </w:t>
      </w:r>
      <w:r w:rsidRPr="00D42676">
        <w:rPr>
          <w:i/>
          <w:iCs/>
        </w:rPr>
        <w:t>200</w:t>
      </w:r>
      <w:r w:rsidR="002D574F" w:rsidRPr="00D42676">
        <w:t xml:space="preserve"> via</w:t>
      </w:r>
      <w:r w:rsidRPr="00D42676">
        <w:t xml:space="preserve"> manually</w:t>
      </w:r>
      <w:r w:rsidR="002D574F" w:rsidRPr="00D42676">
        <w:t xml:space="preserve"> searching. </w:t>
      </w:r>
    </w:p>
    <w:p w14:paraId="1D642B47" w14:textId="77777777" w:rsidR="002D574F" w:rsidRPr="00D42676" w:rsidRDefault="002D574F" w:rsidP="006F54B6">
      <w:pPr>
        <w:pStyle w:val="ListeParagraf"/>
        <w:numPr>
          <w:ilvl w:val="0"/>
          <w:numId w:val="1"/>
        </w:numPr>
        <w:jc w:val="both"/>
      </w:pPr>
      <w:r w:rsidRPr="00D42676">
        <w:rPr>
          <w:i/>
          <w:iCs/>
        </w:rPr>
        <w:t>Adaptive learning</w:t>
      </w:r>
      <w:r w:rsidRPr="00D42676">
        <w:t xml:space="preserve"> is applie</w:t>
      </w:r>
      <w:r w:rsidR="00542815" w:rsidRPr="00D42676">
        <w:t xml:space="preserve">d. </w:t>
      </w:r>
      <w:r w:rsidR="00F06219" w:rsidRPr="00D42676">
        <w:t xml:space="preserve">Its parameter is chosen as </w:t>
      </w:r>
      <w:r w:rsidR="00F06219" w:rsidRPr="00D42676">
        <w:rPr>
          <w:i/>
          <w:iCs/>
        </w:rPr>
        <w:t>0.99.</w:t>
      </w:r>
    </w:p>
    <w:p w14:paraId="26DD0E9F" w14:textId="77777777" w:rsidR="002D574F" w:rsidRPr="00D42676" w:rsidRDefault="001D0484" w:rsidP="006F54B6">
      <w:pPr>
        <w:pStyle w:val="ListeParagraf"/>
        <w:numPr>
          <w:ilvl w:val="0"/>
          <w:numId w:val="1"/>
        </w:numPr>
        <w:jc w:val="both"/>
      </w:pPr>
      <w:r w:rsidRPr="00D42676">
        <w:rPr>
          <w:i/>
          <w:iCs/>
        </w:rPr>
        <w:t>5</w:t>
      </w:r>
      <w:r w:rsidR="006F54B6" w:rsidRPr="00D42676">
        <w:rPr>
          <w:i/>
          <w:iCs/>
        </w:rPr>
        <w:t xml:space="preserve"> </w:t>
      </w:r>
      <w:r w:rsidRPr="00D42676">
        <w:rPr>
          <w:i/>
          <w:iCs/>
        </w:rPr>
        <w:t>hidden layers</w:t>
      </w:r>
      <w:r w:rsidRPr="00D42676">
        <w:t xml:space="preserve"> are used and activation functions in hidden layers are chosen as “</w:t>
      </w:r>
      <w:r w:rsidRPr="00D42676">
        <w:rPr>
          <w:i/>
          <w:iCs/>
        </w:rPr>
        <w:t>rectifier</w:t>
      </w:r>
      <w:r w:rsidRPr="00D42676">
        <w:t>” assuming it will be advantageous in a multilayered structure.</w:t>
      </w:r>
    </w:p>
    <w:p w14:paraId="0986BCB6" w14:textId="77777777" w:rsidR="00542815" w:rsidRPr="00D42676" w:rsidRDefault="00542815" w:rsidP="006F54B6">
      <w:pPr>
        <w:pStyle w:val="ListeParagraf"/>
        <w:numPr>
          <w:ilvl w:val="0"/>
          <w:numId w:val="1"/>
        </w:numPr>
        <w:jc w:val="both"/>
      </w:pPr>
      <w:r w:rsidRPr="00D42676">
        <w:rPr>
          <w:i/>
          <w:iCs/>
        </w:rPr>
        <w:t>Batch learning</w:t>
      </w:r>
      <w:r w:rsidRPr="00D42676">
        <w:t xml:space="preserve"> was applied,in order to obtain a better fit and reduce the error, even if it causes longer training time.</w:t>
      </w:r>
    </w:p>
    <w:p w14:paraId="11024885" w14:textId="77777777" w:rsidR="00542815" w:rsidRPr="00D42676" w:rsidRDefault="00542815" w:rsidP="006F54B6">
      <w:pPr>
        <w:pStyle w:val="ListeParagraf"/>
        <w:numPr>
          <w:ilvl w:val="0"/>
          <w:numId w:val="1"/>
        </w:numPr>
        <w:jc w:val="both"/>
      </w:pPr>
      <w:r w:rsidRPr="00D42676">
        <w:t xml:space="preserve">During the selection of hyperparameters, </w:t>
      </w:r>
      <w:r w:rsidR="00F06219" w:rsidRPr="00D42676">
        <w:t>RMSE of validation prediction was considered. Also to evaluate the performance of the model, RMSE of a K-Nearest Neighbours model was used as a benchmark. (KNN model can be seen as commented in the code)</w:t>
      </w:r>
    </w:p>
    <w:p w14:paraId="1FA4C4D9" w14:textId="77777777" w:rsidR="00EC2241" w:rsidRPr="00D42676" w:rsidRDefault="00EC2241" w:rsidP="006F54B6">
      <w:pPr>
        <w:jc w:val="both"/>
      </w:pPr>
    </w:p>
    <w:p w14:paraId="0F208AF5" w14:textId="77777777" w:rsidR="009B651F" w:rsidRPr="00D42676" w:rsidRDefault="009B651F" w:rsidP="009B651F">
      <w:pPr>
        <w:jc w:val="both"/>
      </w:pPr>
    </w:p>
    <w:p w14:paraId="6E7F8F79" w14:textId="77777777" w:rsidR="000E0E86" w:rsidRPr="00D42676" w:rsidRDefault="000E0E86" w:rsidP="009B651F">
      <w:pPr>
        <w:jc w:val="both"/>
      </w:pPr>
    </w:p>
    <w:p w14:paraId="2EB0172F" w14:textId="77777777" w:rsidR="00426B10" w:rsidRPr="00D42676" w:rsidRDefault="00426B10" w:rsidP="009B651F">
      <w:pPr>
        <w:jc w:val="both"/>
        <w:rPr>
          <w:b/>
          <w:bCs/>
        </w:rPr>
      </w:pPr>
    </w:p>
    <w:p w14:paraId="3476343A" w14:textId="77777777" w:rsidR="00F82758" w:rsidRPr="00D42676" w:rsidRDefault="00F82758"/>
    <w:sectPr w:rsidR="00F82758" w:rsidRPr="00D426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815A1"/>
    <w:multiLevelType w:val="hybridMultilevel"/>
    <w:tmpl w:val="920A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58"/>
    <w:rsid w:val="000E0E86"/>
    <w:rsid w:val="001D0484"/>
    <w:rsid w:val="001F6C0E"/>
    <w:rsid w:val="002D574F"/>
    <w:rsid w:val="00426B10"/>
    <w:rsid w:val="00542815"/>
    <w:rsid w:val="006F54B6"/>
    <w:rsid w:val="00816468"/>
    <w:rsid w:val="009B651F"/>
    <w:rsid w:val="00A035A7"/>
    <w:rsid w:val="00BD1F5F"/>
    <w:rsid w:val="00C27C12"/>
    <w:rsid w:val="00D158CC"/>
    <w:rsid w:val="00D42676"/>
    <w:rsid w:val="00EC2241"/>
    <w:rsid w:val="00F06219"/>
    <w:rsid w:val="00F543BE"/>
    <w:rsid w:val="00F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F6A8"/>
  <w15:chartTrackingRefBased/>
  <w15:docId w15:val="{01C938EC-EB15-4DEC-88F8-B30A1E4A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YILMAZ</dc:creator>
  <cp:keywords/>
  <dc:description/>
  <cp:lastModifiedBy>umut yılmaz</cp:lastModifiedBy>
  <cp:revision>9</cp:revision>
  <dcterms:created xsi:type="dcterms:W3CDTF">2019-12-16T15:15:00Z</dcterms:created>
  <dcterms:modified xsi:type="dcterms:W3CDTF">2021-06-20T23:34:00Z</dcterms:modified>
</cp:coreProperties>
</file>