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B7075" w14:textId="77777777" w:rsidR="005C0B54" w:rsidRPr="009357EB" w:rsidRDefault="005C0B54" w:rsidP="005C0B54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backgroundColor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9357EB">
        <w:rPr>
          <w:rFonts w:ascii="Consolas" w:eastAsia="Times New Roman" w:hAnsi="Consolas" w:cs="Times New Roman"/>
          <w:color w:val="CE9178"/>
          <w:sz w:val="11"/>
          <w:szCs w:val="11"/>
        </w:rPr>
        <w:t>"yellow"</w:t>
      </w:r>
      <w:r w:rsidR="00605A9F">
        <w:rPr>
          <w:rFonts w:ascii="Consolas" w:eastAsia="Times New Roman" w:hAnsi="Consolas" w:cs="Times New Roman"/>
          <w:color w:val="CE9178"/>
          <w:sz w:val="11"/>
          <w:szCs w:val="11"/>
        </w:rPr>
        <w:t xml:space="preserve">    //</w:t>
      </w:r>
      <w:r w:rsidR="00605A9F" w:rsidRPr="00605A9F">
        <w:t xml:space="preserve"> </w:t>
      </w:r>
      <w:bookmarkStart w:id="0" w:name="_Hlk209166049"/>
      <w:r w:rsidR="00605A9F" w:rsidRPr="007E4DED">
        <w:rPr>
          <w:sz w:val="16"/>
          <w:szCs w:val="16"/>
        </w:rPr>
        <w:t xml:space="preserve">Directly sets the inline style. So gets highest </w:t>
      </w:r>
      <w:r w:rsidR="007E4DED" w:rsidRPr="007E4DED">
        <w:rPr>
          <w:sz w:val="16"/>
          <w:szCs w:val="16"/>
        </w:rPr>
        <w:t xml:space="preserve">priority, inline style will be in </w:t>
      </w:r>
      <w:proofErr w:type="spellStart"/>
      <w:r w:rsidR="007E4DED" w:rsidRPr="007E4DED">
        <w:rPr>
          <w:sz w:val="16"/>
          <w:szCs w:val="16"/>
        </w:rPr>
        <w:t>camelcase</w:t>
      </w:r>
      <w:bookmarkEnd w:id="0"/>
      <w:proofErr w:type="spellEnd"/>
    </w:p>
    <w:p w14:paraId="00E63018" w14:textId="77777777" w:rsidR="006A49C2" w:rsidRDefault="006A49C2"/>
    <w:p w14:paraId="19CFB84D" w14:textId="77777777" w:rsidR="009058B1" w:rsidRPr="009058B1" w:rsidRDefault="009058B1" w:rsidP="009058B1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proofErr w:type="spellStart"/>
      <w:r w:rsidRPr="009058B1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058B1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058B1">
        <w:rPr>
          <w:rFonts w:ascii="Consolas" w:eastAsia="Times New Roman" w:hAnsi="Consolas" w:cs="Times New Roman"/>
          <w:color w:val="DCDCAA"/>
          <w:sz w:val="11"/>
          <w:szCs w:val="11"/>
        </w:rPr>
        <w:t>setProperty</w:t>
      </w:r>
      <w:proofErr w:type="spellEnd"/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9058B1">
        <w:rPr>
          <w:rFonts w:ascii="Consolas" w:eastAsia="Times New Roman" w:hAnsi="Consolas" w:cs="Times New Roman"/>
          <w:color w:val="CE9178"/>
          <w:sz w:val="11"/>
          <w:szCs w:val="11"/>
        </w:rPr>
        <w:t>"background-color"</w:t>
      </w: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 xml:space="preserve">, </w:t>
      </w:r>
      <w:r w:rsidRPr="009058B1">
        <w:rPr>
          <w:rFonts w:ascii="Consolas" w:eastAsia="Times New Roman" w:hAnsi="Consolas" w:cs="Times New Roman"/>
          <w:color w:val="CE9178"/>
          <w:sz w:val="11"/>
          <w:szCs w:val="11"/>
        </w:rPr>
        <w:t>"yellow"</w:t>
      </w: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);</w:t>
      </w:r>
    </w:p>
    <w:p w14:paraId="288111FF" w14:textId="77777777" w:rsidR="00B3264F" w:rsidRPr="00B3264F" w:rsidRDefault="00B3264F" w:rsidP="00B326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B3264F">
        <w:rPr>
          <w:rFonts w:ascii="Consolas" w:eastAsia="Times New Roman" w:hAnsi="Consolas" w:cs="Times New Roman"/>
          <w:color w:val="4FC1FF"/>
          <w:sz w:val="12"/>
          <w:szCs w:val="12"/>
          <w:lang w:val="en-IN" w:eastAsia="en-IN"/>
        </w:rPr>
        <w:t>collegeNameHeadingElement</w:t>
      </w:r>
      <w:r w:rsidRPr="00B3264F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B3264F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style</w:t>
      </w:r>
      <w:r w:rsidRPr="00B3264F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B3264F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setProperty</w:t>
      </w:r>
      <w:r w:rsidRPr="00B3264F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B3264F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"background-color"</w:t>
      </w:r>
      <w:r w:rsidRPr="00B3264F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,</w:t>
      </w:r>
      <w:r w:rsidRPr="00B3264F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"rgb(114, 176, 26)"</w:t>
      </w:r>
      <w:r w:rsidRPr="00B3264F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50DE2290" w14:textId="77777777" w:rsidR="009058B1" w:rsidRDefault="009058B1"/>
    <w:p w14:paraId="74E0C351" w14:textId="77777777" w:rsidR="00C64F4B" w:rsidRDefault="00C64F4B"/>
    <w:p w14:paraId="6DB1EA37" w14:textId="77777777" w:rsidR="00C64F4B" w:rsidRPr="00C64F4B" w:rsidRDefault="00C64F4B" w:rsidP="00C64F4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64F4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C64F4B">
        <w:rPr>
          <w:rFonts w:ascii="Consolas" w:eastAsia="Times New Roman" w:hAnsi="Consolas" w:cs="Times New Roman"/>
          <w:color w:val="9CDCFE"/>
          <w:sz w:val="11"/>
          <w:szCs w:val="11"/>
        </w:rPr>
        <w:t>red</w:t>
      </w:r>
      <w:r w:rsidRPr="00C64F4B">
        <w:rPr>
          <w:rFonts w:ascii="Consolas" w:eastAsia="Times New Roman" w:hAnsi="Consolas" w:cs="Times New Roman"/>
          <w:color w:val="D4D4D4"/>
          <w:sz w:val="11"/>
          <w:szCs w:val="11"/>
        </w:rPr>
        <w:t xml:space="preserve"> {</w:t>
      </w:r>
    </w:p>
    <w:p w14:paraId="5D73407B" w14:textId="77777777" w:rsidR="00C64F4B" w:rsidRPr="00C64F4B" w:rsidRDefault="00C64F4B" w:rsidP="00C64F4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64F4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</w:t>
      </w:r>
      <w:r w:rsidRPr="00C64F4B">
        <w:rPr>
          <w:rFonts w:ascii="Consolas" w:eastAsia="Times New Roman" w:hAnsi="Consolas" w:cs="Times New Roman"/>
          <w:color w:val="9CDCFE"/>
          <w:sz w:val="11"/>
          <w:szCs w:val="11"/>
        </w:rPr>
        <w:t>background</w:t>
      </w:r>
      <w:r w:rsidRPr="00C64F4B">
        <w:rPr>
          <w:rFonts w:ascii="Consolas" w:eastAsia="Times New Roman" w:hAnsi="Consolas" w:cs="Times New Roman"/>
          <w:color w:val="D4D4D4"/>
          <w:sz w:val="11"/>
          <w:szCs w:val="11"/>
        </w:rPr>
        <w:t>-</w:t>
      </w:r>
      <w:r w:rsidRPr="00C64F4B">
        <w:rPr>
          <w:rFonts w:ascii="Consolas" w:eastAsia="Times New Roman" w:hAnsi="Consolas" w:cs="Times New Roman"/>
          <w:color w:val="C8C8C8"/>
          <w:sz w:val="11"/>
          <w:szCs w:val="11"/>
        </w:rPr>
        <w:t>color</w:t>
      </w:r>
      <w:r w:rsidRPr="00C64F4B">
        <w:rPr>
          <w:rFonts w:ascii="Consolas" w:eastAsia="Times New Roman" w:hAnsi="Consolas" w:cs="Times New Roman"/>
          <w:color w:val="D4D4D4"/>
          <w:sz w:val="11"/>
          <w:szCs w:val="11"/>
        </w:rPr>
        <w:t xml:space="preserve">: </w:t>
      </w:r>
      <w:r w:rsidRPr="00C64F4B">
        <w:rPr>
          <w:rFonts w:ascii="Consolas" w:eastAsia="Times New Roman" w:hAnsi="Consolas" w:cs="Times New Roman"/>
          <w:color w:val="9CDCFE"/>
          <w:sz w:val="11"/>
          <w:szCs w:val="11"/>
        </w:rPr>
        <w:t>red</w:t>
      </w:r>
      <w:r w:rsidRPr="00C64F4B">
        <w:rPr>
          <w:rFonts w:ascii="Consolas" w:eastAsia="Times New Roman" w:hAnsi="Consolas" w:cs="Times New Roman"/>
          <w:color w:val="D4D4D4"/>
          <w:sz w:val="11"/>
          <w:szCs w:val="11"/>
        </w:rPr>
        <w:t>;</w:t>
      </w:r>
    </w:p>
    <w:p w14:paraId="297D9C4E" w14:textId="77777777" w:rsidR="00C64F4B" w:rsidRDefault="00C64F4B" w:rsidP="00C64F4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D4D4D4"/>
          <w:sz w:val="11"/>
          <w:szCs w:val="11"/>
        </w:rPr>
      </w:pPr>
      <w:r w:rsidRPr="00C64F4B">
        <w:rPr>
          <w:rFonts w:ascii="Consolas" w:eastAsia="Times New Roman" w:hAnsi="Consolas" w:cs="Times New Roman"/>
          <w:color w:val="D4D4D4"/>
          <w:sz w:val="11"/>
          <w:szCs w:val="11"/>
        </w:rPr>
        <w:t>}</w:t>
      </w:r>
    </w:p>
    <w:p w14:paraId="52E22C35" w14:textId="77777777" w:rsidR="00C64F4B" w:rsidRPr="00C64F4B" w:rsidRDefault="00C64F4B" w:rsidP="00C64F4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49C6DF38" w14:textId="77777777" w:rsidR="009058B1" w:rsidRPr="009058B1" w:rsidRDefault="009058B1" w:rsidP="009058B1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 </w:t>
      </w:r>
      <w:proofErr w:type="spellStart"/>
      <w:r w:rsidRPr="009058B1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058B1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="00FF5AFD">
        <w:rPr>
          <w:rFonts w:ascii="Consolas" w:eastAsia="Times New Roman" w:hAnsi="Consolas" w:cs="Times New Roman"/>
          <w:color w:val="9CDCFE"/>
          <w:sz w:val="11"/>
          <w:szCs w:val="11"/>
        </w:rPr>
        <w:t>L</w:t>
      </w:r>
      <w:r w:rsidRPr="009058B1">
        <w:rPr>
          <w:rFonts w:ascii="Consolas" w:eastAsia="Times New Roman" w:hAnsi="Consolas" w:cs="Times New Roman"/>
          <w:color w:val="9CDCFE"/>
          <w:sz w:val="11"/>
          <w:szCs w:val="11"/>
        </w:rPr>
        <w:t>ist</w:t>
      </w: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058B1">
        <w:rPr>
          <w:rFonts w:ascii="Consolas" w:eastAsia="Times New Roman" w:hAnsi="Consolas" w:cs="Times New Roman"/>
          <w:color w:val="DCDCAA"/>
          <w:sz w:val="11"/>
          <w:szCs w:val="11"/>
        </w:rPr>
        <w:t>add</w:t>
      </w:r>
      <w:proofErr w:type="spellEnd"/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9058B1">
        <w:rPr>
          <w:rFonts w:ascii="Consolas" w:eastAsia="Times New Roman" w:hAnsi="Consolas" w:cs="Times New Roman"/>
          <w:color w:val="CE9178"/>
          <w:sz w:val="11"/>
          <w:szCs w:val="11"/>
        </w:rPr>
        <w:t>'red'</w:t>
      </w:r>
      <w:r w:rsidRPr="009058B1">
        <w:rPr>
          <w:rFonts w:ascii="Consolas" w:eastAsia="Times New Roman" w:hAnsi="Consolas" w:cs="Times New Roman"/>
          <w:color w:val="D4D4D4"/>
          <w:sz w:val="11"/>
          <w:szCs w:val="11"/>
        </w:rPr>
        <w:t>)</w:t>
      </w:r>
    </w:p>
    <w:p w14:paraId="6D6E4BBF" w14:textId="6A5A15A1" w:rsidR="007A68BD" w:rsidRDefault="007A68BD" w:rsidP="009058B1"/>
    <w:p w14:paraId="1CFCBCAC" w14:textId="26DEDDA4" w:rsidR="001F34D4" w:rsidRDefault="001F34D4" w:rsidP="009058B1"/>
    <w:p w14:paraId="40F4C85D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B77646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1F34D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yellow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'blue'</w:t>
      </w:r>
    </w:p>
    <w:p w14:paraId="5E4110C7" w14:textId="075B36CF" w:rsidR="001F34D4" w:rsidRDefault="001F34D4" w:rsidP="001F34D4">
      <w:pPr>
        <w:shd w:val="clear" w:color="auto" w:fill="1F1F1F"/>
        <w:spacing w:after="0" w:line="285" w:lineRule="atLeast"/>
        <w:rPr>
          <w:sz w:val="16"/>
          <w:szCs w:val="16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1F34D4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result.style.backgroundColor</w:t>
      </w:r>
      <w:proofErr w:type="spellEnd"/>
      <w:r w:rsidRPr="001F34D4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='red'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// </w:t>
      </w:r>
      <w:r w:rsidRPr="007E4DED">
        <w:rPr>
          <w:sz w:val="16"/>
          <w:szCs w:val="16"/>
        </w:rPr>
        <w:t xml:space="preserve">Directly sets the inline style. So gets highest priority, inline </w:t>
      </w:r>
      <w:r>
        <w:rPr>
          <w:sz w:val="16"/>
          <w:szCs w:val="16"/>
        </w:rPr>
        <w:t xml:space="preserve"> </w:t>
      </w:r>
      <w:r w:rsidRPr="007E4DED">
        <w:rPr>
          <w:sz w:val="16"/>
          <w:szCs w:val="16"/>
        </w:rPr>
        <w:t xml:space="preserve">style will be in </w:t>
      </w:r>
      <w:r>
        <w:rPr>
          <w:sz w:val="16"/>
          <w:szCs w:val="16"/>
        </w:rPr>
        <w:t>camelCase</w:t>
      </w:r>
    </w:p>
    <w:p w14:paraId="20DD3945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2D88B9" w14:textId="3EB094AC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'yellow'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 //value must be a string</w:t>
      </w:r>
    </w:p>
    <w:p w14:paraId="4AE2E04C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C39B33" w14:textId="476ABB7E" w:rsid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setProperty</w:t>
      </w:r>
      <w:proofErr w:type="spellEnd"/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'font-size'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'40px'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670520A6" w14:textId="0A2B3AD7" w:rsidR="00E1784A" w:rsidRPr="00E1784A" w:rsidRDefault="00E1784A" w:rsidP="00E178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 xml:space="preserve">        </w:t>
      </w:r>
      <w:proofErr w:type="spellStart"/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setProperty</w:t>
      </w:r>
      <w:proofErr w:type="spellEnd"/>
      <w:r w:rsidRPr="00B3264F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E1784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("background-</w:t>
      </w:r>
      <w:proofErr w:type="spellStart"/>
      <w:r w:rsidRPr="00E1784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color</w:t>
      </w:r>
      <w:proofErr w:type="spellEnd"/>
      <w:r w:rsidRPr="00E1784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proofErr w:type="spellStart"/>
      <w:r w:rsidRPr="00E1784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rgb</w:t>
      </w:r>
      <w:proofErr w:type="spellEnd"/>
      <w:r w:rsidRPr="00E1784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(114, 176, 26)")</w:t>
      </w:r>
    </w:p>
    <w:p w14:paraId="64A7BCD1" w14:textId="77777777" w:rsidR="00E1784A" w:rsidRPr="001F34D4" w:rsidRDefault="00E1784A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25E5CA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3ED76BD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classList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</w:t>
      </w:r>
      <w:proofErr w:type="spellEnd"/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'my-heading'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47F0E9FB" w14:textId="17445DBC" w:rsid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CCA135" w14:textId="2D67CAC0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ab/>
        <w:t xml:space="preserve">//set multiple styles : like inline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css</w:t>
      </w:r>
      <w:proofErr w:type="spellEnd"/>
    </w:p>
    <w:p w14:paraId="004D1A4E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setAttribute</w:t>
      </w:r>
      <w:proofErr w:type="spellEnd"/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"style"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"font-size: 40px; background-</w:t>
      </w:r>
      <w:proofErr w:type="spellStart"/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color</w:t>
      </w:r>
      <w:proofErr w:type="spellEnd"/>
      <w:r w:rsidRPr="001F34D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pink;"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28F6C6D4" w14:textId="01D9E771" w:rsid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F909CAA" w14:textId="5FD9C4F1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ab/>
        <w:t>//store styles in object</w:t>
      </w:r>
    </w:p>
    <w:p w14:paraId="5047AAA7" w14:textId="77777777" w:rsidR="00EF3C95" w:rsidRPr="00EF3C95" w:rsidRDefault="001F34D4" w:rsidP="00EF3C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="00EF3C95" w:rsidRPr="00EF3C9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="00EF3C95"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="00EF3C95" w:rsidRPr="00EF3C9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a1</w:t>
      </w:r>
      <w:r w:rsidR="00EF3C95"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={</w:t>
      </w:r>
    </w:p>
    <w:p w14:paraId="686AB204" w14:textId="77777777" w:rsidR="00EF3C95" w:rsidRPr="00EF3C95" w:rsidRDefault="00EF3C95" w:rsidP="00EF3C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'font-size'</w:t>
      </w:r>
      <w:r w:rsidRPr="00EF3C9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'55px'</w:t>
      </w:r>
      <w:r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14:paraId="603C2C20" w14:textId="77777777" w:rsidR="00EF3C95" w:rsidRPr="00EF3C95" w:rsidRDefault="00EF3C95" w:rsidP="00EF3C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backg</w:t>
      </w:r>
      <w:proofErr w:type="spellEnd"/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round-color'</w:t>
      </w:r>
      <w:r w:rsidRPr="00EF3C9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'rgb(110,102,176)'</w:t>
      </w:r>
      <w:r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    </w:t>
      </w:r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//using </w:t>
      </w:r>
      <w:proofErr w:type="spellStart"/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rgb</w:t>
      </w:r>
      <w:proofErr w:type="spellEnd"/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color</w:t>
      </w:r>
      <w:proofErr w:type="spellEnd"/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codes</w:t>
      </w:r>
    </w:p>
    <w:p w14:paraId="7F75BE4F" w14:textId="77777777" w:rsidR="00EF3C95" w:rsidRPr="00EF3C95" w:rsidRDefault="00EF3C95" w:rsidP="00EF3C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color</w:t>
      </w:r>
      <w:proofErr w:type="spellEnd"/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EF3C9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F3C9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'#47B59F'</w:t>
      </w:r>
      <w:r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                        </w:t>
      </w:r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//using hex </w:t>
      </w:r>
      <w:proofErr w:type="spellStart"/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color</w:t>
      </w:r>
      <w:proofErr w:type="spellEnd"/>
      <w:r w:rsidRPr="00EF3C9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codes</w:t>
      </w:r>
    </w:p>
    <w:p w14:paraId="6312D21C" w14:textId="77777777" w:rsidR="00EF3C95" w:rsidRPr="00EF3C95" w:rsidRDefault="00EF3C95" w:rsidP="00EF3C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F3C9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}   </w:t>
      </w:r>
    </w:p>
    <w:p w14:paraId="5F225183" w14:textId="64136E49" w:rsidR="001F34D4" w:rsidRPr="001F34D4" w:rsidRDefault="001F34D4" w:rsidP="00EF3C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1F34D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Object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assign</w:t>
      </w:r>
      <w:proofErr w:type="spellEnd"/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a1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  //way 1 use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Object.assign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</w:p>
    <w:p w14:paraId="429DFCE2" w14:textId="77777777" w:rsidR="001F34D4" w:rsidRPr="001F34D4" w:rsidRDefault="001F34D4" w:rsidP="001F34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1FB5254" w14:textId="77777777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1F34D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1F34D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1F34D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a1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61922D64" w14:textId="2E175D80" w:rsidR="001F34D4" w:rsidRPr="001F34D4" w:rsidRDefault="001F34D4" w:rsidP="001F3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1F34D4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setProperty</w:t>
      </w:r>
      <w:proofErr w:type="spellEnd"/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a1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1F34D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1F34D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])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 //way 2 use loop</w:t>
      </w:r>
    </w:p>
    <w:p w14:paraId="4EE9972C" w14:textId="77777777" w:rsidR="001F34D4" w:rsidRDefault="001F34D4" w:rsidP="009058B1"/>
    <w:sectPr w:rsidR="001F34D4" w:rsidSect="006A4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B54"/>
    <w:rsid w:val="00096BFD"/>
    <w:rsid w:val="001F34D4"/>
    <w:rsid w:val="004F0EF8"/>
    <w:rsid w:val="005C0B54"/>
    <w:rsid w:val="00605A9F"/>
    <w:rsid w:val="006A49C2"/>
    <w:rsid w:val="007A68BD"/>
    <w:rsid w:val="007E4DED"/>
    <w:rsid w:val="008C2011"/>
    <w:rsid w:val="009058B1"/>
    <w:rsid w:val="00A32906"/>
    <w:rsid w:val="00B3264F"/>
    <w:rsid w:val="00C64F4B"/>
    <w:rsid w:val="00E1784A"/>
    <w:rsid w:val="00EF3C95"/>
    <w:rsid w:val="00FF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C06F"/>
  <w15:docId w15:val="{AA31D558-0D04-4EBB-A830-E69C5DC7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10</cp:revision>
  <dcterms:created xsi:type="dcterms:W3CDTF">2025-02-13T02:36:00Z</dcterms:created>
  <dcterms:modified xsi:type="dcterms:W3CDTF">2025-09-19T03:57:00Z</dcterms:modified>
</cp:coreProperties>
</file>