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22" w:rsidRDefault="00011F72">
      <w:bookmarkStart w:id="0" w:name="_GoBack"/>
      <w:bookmarkEnd w:id="0"/>
      <w:r>
        <w:t>3.3</w:t>
      </w:r>
    </w:p>
    <w:p w:rsidR="00011F72" w:rsidRDefault="00011F72">
      <w:r>
        <w:t>3</w:t>
      </w:r>
    </w:p>
    <w:p w:rsidR="00011F72" w:rsidRDefault="00011F72">
      <w:r>
        <w:t>(g)</w:t>
      </w:r>
    </w:p>
    <w:p w:rsidR="00011F72" w:rsidRDefault="00AC2B7C">
      <w:r w:rsidRPr="00AC2B7C">
        <w:drawing>
          <wp:inline distT="0" distB="0" distL="0" distR="0" wp14:anchorId="2E0325B4" wp14:editId="51F2DA19">
            <wp:extent cx="5731510" cy="3466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7C" w:rsidRDefault="00AC2B7C"/>
    <w:p w:rsidR="00011F72" w:rsidRDefault="00011F72">
      <w:r>
        <w:t>7</w:t>
      </w:r>
    </w:p>
    <w:p w:rsidR="00011F72" w:rsidRDefault="00011F72">
      <w:r>
        <w:t>(d)</w:t>
      </w:r>
    </w:p>
    <w:p w:rsidR="00011F72" w:rsidRDefault="0078472B">
      <w:r w:rsidRPr="0078472B">
        <w:lastRenderedPageBreak/>
        <w:drawing>
          <wp:inline distT="0" distB="0" distL="0" distR="0" wp14:anchorId="47E66A5C" wp14:editId="0BE8269F">
            <wp:extent cx="5563082" cy="3970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2C" w:rsidRDefault="009E492C"/>
    <w:p w:rsidR="00011F72" w:rsidRDefault="00011F72">
      <w:r>
        <w:t>8</w:t>
      </w:r>
    </w:p>
    <w:p w:rsidR="00D22AF2" w:rsidRDefault="00D22AF2">
      <w:r>
        <w:t>(a)</w:t>
      </w:r>
    </w:p>
    <w:p w:rsidR="00D22AF2" w:rsidRDefault="00D22AF2" w:rsidP="001D7C33">
      <w:pPr>
        <w:spacing w:line="480" w:lineRule="auto"/>
      </w:pPr>
      <w:r w:rsidRPr="00D22AF2">
        <w:drawing>
          <wp:inline distT="0" distB="0" distL="0" distR="0" wp14:anchorId="038373E5" wp14:editId="00B99D48">
            <wp:extent cx="5731510" cy="3197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F2" w:rsidRDefault="00D22AF2">
      <w:r>
        <w:lastRenderedPageBreak/>
        <w:t>(b) in the same sense, when (2, 1, 1) is augmented as a new column, (the first row – the second row) equals to the third row.</w:t>
      </w:r>
      <w:r w:rsidR="00DD0C78">
        <w:t xml:space="preserve"> so (2,1,1)</w:t>
      </w:r>
      <w:r w:rsidR="00DD0C78" w:rsidRPr="00DD0C78">
        <w:rPr>
          <w:rFonts w:hint="eastAsia"/>
        </w:rPr>
        <w:t xml:space="preserve"> ∈</w:t>
      </w:r>
      <w:r w:rsidR="00DD0C78">
        <w:rPr>
          <w:rFonts w:hint="eastAsia"/>
        </w:rPr>
        <w:t>R(T)</w:t>
      </w:r>
    </w:p>
    <w:p w:rsidR="00D22AF2" w:rsidRDefault="00D22AF2"/>
    <w:p w:rsidR="00011F72" w:rsidRDefault="00011F72">
      <w:r>
        <w:t>3.4</w:t>
      </w:r>
    </w:p>
    <w:p w:rsidR="00011F72" w:rsidRDefault="00011F72">
      <w:r>
        <w:t>2</w:t>
      </w:r>
    </w:p>
    <w:p w:rsidR="00011F72" w:rsidRDefault="00011F72">
      <w:r>
        <w:t>(b)</w:t>
      </w:r>
    </w:p>
    <w:p w:rsidR="000D53FF" w:rsidRDefault="000D53FF">
      <w:r w:rsidRPr="000D53FF">
        <w:drawing>
          <wp:inline distT="0" distB="0" distL="0" distR="0" wp14:anchorId="06C6ECCF" wp14:editId="187767CA">
            <wp:extent cx="3528366" cy="3177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72" w:rsidRDefault="00011F72">
      <w:r>
        <w:t>(</w:t>
      </w:r>
      <w:proofErr w:type="spellStart"/>
      <w:r>
        <w:t>i</w:t>
      </w:r>
      <w:proofErr w:type="spellEnd"/>
      <w:r>
        <w:t>)</w:t>
      </w:r>
    </w:p>
    <w:p w:rsidR="000D53FF" w:rsidRDefault="00803CEB">
      <w:r w:rsidRPr="00803CEB">
        <w:drawing>
          <wp:inline distT="0" distB="0" distL="0" distR="0" wp14:anchorId="59DB7778" wp14:editId="4057B800">
            <wp:extent cx="5731510" cy="3103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72" w:rsidRDefault="00011F72"/>
    <w:p w:rsidR="00011F72" w:rsidRDefault="00011F72">
      <w:r>
        <w:t>9</w:t>
      </w:r>
    </w:p>
    <w:p w:rsidR="00011F72" w:rsidRDefault="003A6499">
      <w:r w:rsidRPr="003A6499">
        <w:drawing>
          <wp:inline distT="0" distB="0" distL="0" distR="0" wp14:anchorId="4525771D" wp14:editId="4FB6C88F">
            <wp:extent cx="5731510" cy="3453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EB" w:rsidRDefault="00803CEB"/>
    <w:p w:rsidR="00011F72" w:rsidRDefault="00011F72">
      <w:r>
        <w:t>12</w:t>
      </w:r>
    </w:p>
    <w:p w:rsidR="00011F72" w:rsidRDefault="00F11469" w:rsidP="00F11469">
      <w:r>
        <w:t>(a)</w:t>
      </w:r>
    </w:p>
    <w:p w:rsidR="00384C2B" w:rsidRDefault="00F11469">
      <w:r w:rsidRPr="00F11469">
        <w:drawing>
          <wp:inline distT="0" distB="0" distL="0" distR="0" wp14:anchorId="01D85D24" wp14:editId="24D5A2B5">
            <wp:extent cx="3703641" cy="233954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2B" w:rsidRDefault="00384C2B">
      <w:r>
        <w:t>(b)</w:t>
      </w:r>
    </w:p>
    <w:p w:rsidR="00F11469" w:rsidRDefault="008544EF">
      <w:r w:rsidRPr="008544EF">
        <w:lastRenderedPageBreak/>
        <w:drawing>
          <wp:inline distT="0" distB="0" distL="0" distR="0" wp14:anchorId="5F9218AA" wp14:editId="6E2397DF">
            <wp:extent cx="5731510" cy="2312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EF" w:rsidRDefault="008544EF">
      <w:r w:rsidRPr="008544EF">
        <w:drawing>
          <wp:inline distT="0" distB="0" distL="0" distR="0" wp14:anchorId="25C64086" wp14:editId="11B3A54A">
            <wp:extent cx="5731510" cy="32137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E164C"/>
    <w:multiLevelType w:val="hybridMultilevel"/>
    <w:tmpl w:val="B2BA2848"/>
    <w:lvl w:ilvl="0" w:tplc="03C28B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6C"/>
    <w:rsid w:val="00011F72"/>
    <w:rsid w:val="000D53FF"/>
    <w:rsid w:val="001D7C33"/>
    <w:rsid w:val="00384C2B"/>
    <w:rsid w:val="003A6499"/>
    <w:rsid w:val="0073356C"/>
    <w:rsid w:val="00781422"/>
    <w:rsid w:val="0078472B"/>
    <w:rsid w:val="00803CEB"/>
    <w:rsid w:val="008544EF"/>
    <w:rsid w:val="009E492C"/>
    <w:rsid w:val="00A42F63"/>
    <w:rsid w:val="00AC2B7C"/>
    <w:rsid w:val="00D22AF2"/>
    <w:rsid w:val="00D85AD1"/>
    <w:rsid w:val="00DD0C78"/>
    <w:rsid w:val="00F1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29CB"/>
  <w15:chartTrackingRefBased/>
  <w15:docId w15:val="{2CB9B53D-7208-4E8B-96DA-B5152A41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14</cp:revision>
  <dcterms:created xsi:type="dcterms:W3CDTF">2020-10-28T15:51:00Z</dcterms:created>
  <dcterms:modified xsi:type="dcterms:W3CDTF">2020-10-28T19:05:00Z</dcterms:modified>
</cp:coreProperties>
</file>