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7141710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Shavkat Mirziyoyev Buxoro viloyatining yangi ma’muriy markazidagi bunyodkorlik ishlari bilan tanishdi</w:t>
            </w:r>
          </w:p>
          <w:p w14:paraId="1EE93A3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Sardor Yusupov</w:t>
            </w:r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  <w:bookmarkStart w:id="0" w:name="_GoBack"/>
            <w:bookmarkEnd w:id="0"/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10.04.2026</w:t>
            </w:r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Siyosat </w:t>
            </w:r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01ED0"/>
    <w:rsid w:val="17FA7064"/>
    <w:rsid w:val="6966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2026-05-12T06:51:39Z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13CA120FD62F4124886A982FADA63807_13</vt:lpwstr>
  </property>
</Properties>
</file>