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Report</w:t>
      </w:r>
    </w:p>
    <w:p>
      <w:pPr>
        <w:jc w:val="center"/>
      </w:pPr>
      <w:r>
        <w:rPr>
          <w:i/>
          <w:sz w:val="28"/>
        </w:rPr>
        <w:t>How does quantum computing affect cryptography?</w:t>
      </w:r>
    </w:p>
    <w:p/>
    <w:p>
      <w:pPr>
        <w:pStyle w:val="Heading1"/>
      </w:pPr>
      <w:r>
        <w:t>Executive Summary</w:t>
      </w:r>
    </w:p>
    <w:p>
      <w:r>
        <w:t>Quantum computing affects cryptography in two contrasting ways [1][2]. Quantum cryptography exploits quantum-mechanical properties such as entanglement, measurement disturbance, the no-cloning theorem, and superposition to perform encryption tasks [1]. This form of quantum encryption is described as playing a crucial role in the secure processing, storage, and transmission of information [1]. At the same time, sufficiently powerful quantum computers can break widely used encryption systems, including RSA, elliptic curve cryptography, and Diffie-Hellman key exchange [2]. This threatens secure communications, authentication, and data integrity, and is characterized as an existential threat to encryption algorithms protecting everything from personal communications to national security secrets [2]. The impact extends to government, enterprise, and critical infrastructure [2].</w:t>
      </w:r>
    </w:p>
    <w:p>
      <w:pPr>
        <w:pStyle w:val="Heading1"/>
      </w:pPr>
      <w:r>
        <w:t>Findings</w:t>
      </w:r>
    </w:p>
    <w:p>
      <w:pPr>
        <w:pStyle w:val="ListNumber"/>
      </w:pPr>
      <w:r>
        <w:t>Quantum cryptography uses quantum-mechanical properties such as quantum entanglement, measurement disturbance, the no-cloning theorem, and superposition to perform encryption tasks [1]. Quantum encryption is considered crucial for the secure processing, storage, and transmission of information [1].</w:t>
      </w:r>
    </w:p>
    <w:p>
      <w:pPr>
        <w:pStyle w:val="ListNumber"/>
      </w:pPr>
      <w:r>
        <w:t>Sufficiently powerful quantum computers can break widely used encryption systems, including RSA, elliptic curve cryptography (ECC), and Diffie-Hellman key exchange [2]. This compromises secure communications, authentication, and data integrity [2].</w:t>
      </w:r>
    </w:p>
    <w:p>
      <w:pPr>
        <w:pStyle w:val="ListNumber"/>
      </w:pPr>
      <w:r>
        <w:t>The ability of quantum computers to break RSA and ECC is described as an existential threat to encryption algorithms that protect everything from personal communications to national security secrets [2]. This threatens the security of government, enterprise, and critical infrastructure [2].</w:t>
      </w:r>
    </w:p>
    <w:p>
      <w:pPr>
        <w:pStyle w:val="Heading1"/>
      </w:pPr>
      <w:r>
        <w:t>Conflicts &amp; Gaps</w:t>
      </w:r>
    </w:p>
    <w:p>
      <w:pPr>
        <w:pStyle w:val="ListBullet"/>
      </w:pPr>
      <w:r>
        <w:t>No conflicts were found between the claims; the sources complement each other by addressing quantum cryptography's capabilities and the threat quantum computers pose to classical encryption.</w:t>
      </w:r>
    </w:p>
    <w:p>
      <w:pPr>
        <w:pStyle w:val="ListBullet"/>
      </w:pPr>
      <w:r>
        <w:t>A notable gap is that the claims do not discuss post-quantum cryptography or specific mitigation strategies for the threat posed by quantum computers.</w:t>
      </w:r>
    </w:p>
    <w:p>
      <w:pPr>
        <w:pStyle w:val="ListBullet"/>
      </w:pPr>
      <w:r>
        <w:t>The claims do not specify which quantum algorithms (e.g., Shor's algorithm) enable breaking RSA or ECC, nor do they provide details on the timeframes or computational requirements for such attacks.</w:t>
      </w:r>
    </w:p>
    <w:p>
      <w:pPr>
        <w:pStyle w:val="Heading1"/>
      </w:pPr>
      <w:r>
        <w:t>References</w:t>
      </w:r>
    </w:p>
    <w:p>
      <w:r>
        <w:rPr>
          <w:b/>
        </w:rPr>
        <w:t xml:space="preserve">[1] </w:t>
      </w:r>
      <w:r>
        <w:t xml:space="preserve">wikipedia: </w:t>
      </w:r>
      <w:r>
        <w:t>https://en.wikipedia.org/wiki/Quantum_cryptography</w:t>
      </w:r>
    </w:p>
    <w:p>
      <w:r>
        <w:rPr>
          <w:b/>
        </w:rPr>
        <w:t xml:space="preserve">[2] </w:t>
      </w:r>
      <w:r>
        <w:t xml:space="preserve">web_search: </w:t>
      </w:r>
      <w:r>
        <w:t>https://thequantuminsider.com/2026/04/06/how-quantum-computing-affects-cryptography/</w:t>
      </w:r>
    </w:p>
    <w:p>
      <w:r>
        <w:br w:type="page"/>
      </w:r>
    </w:p>
    <w:p>
      <w:pPr>
        <w:pStyle w:val="Heading1"/>
      </w:pPr>
      <w:r>
        <w:t>Appendix: All Extracted Claims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Claim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Retrieved At</w:t>
            </w:r>
          </w:p>
        </w:tc>
      </w:tr>
      <w:tr>
        <w:tc>
          <w:tcPr>
            <w:tcW w:type="dxa" w:w="2160"/>
          </w:tcPr>
          <w:p>
            <w:r>
              <w:t>Quantum cryptography exploits quantum-mechanical properties such as quantum entanglement, measurement disturbance, the no-cloning theorem, and superposition to perform encryption tasks.</w:t>
            </w:r>
          </w:p>
        </w:tc>
        <w:tc>
          <w:tcPr>
            <w:tcW w:type="dxa" w:w="2160"/>
          </w:tcPr>
          <w:p>
            <w:r>
              <w:t>wikipedia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2026-08-10T06:39:59.417031+00:00</w:t>
            </w:r>
          </w:p>
        </w:tc>
      </w:tr>
      <w:tr>
        <w:tc>
          <w:tcPr>
            <w:tcW w:type="dxa" w:w="2160"/>
          </w:tcPr>
          <w:p>
            <w:r>
              <w:t>Quantum encryption plays a crucial role in the secure processing, storage, and transmission of information.</w:t>
            </w:r>
          </w:p>
        </w:tc>
        <w:tc>
          <w:tcPr>
            <w:tcW w:type="dxa" w:w="2160"/>
          </w:tcPr>
          <w:p>
            <w:r>
              <w:t>wikipedia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2026-08-10T06:39:59.417031+00:00</w:t>
            </w:r>
          </w:p>
        </w:tc>
      </w:tr>
      <w:tr>
        <w:tc>
          <w:tcPr>
            <w:tcW w:type="dxa" w:w="2160"/>
          </w:tcPr>
          <w:p>
            <w:r>
              <w:t>Sufficiently powerful quantum computers can break widely used encryption systems including RSA, elliptic curve cryptography (ECC), and Diffie-Hellman key exchange.</w:t>
            </w:r>
          </w:p>
        </w:tc>
        <w:tc>
          <w:tcPr>
            <w:tcW w:type="dxa" w:w="2160"/>
          </w:tcPr>
          <w:p>
            <w:r>
              <w:t>web_search</w:t>
            </w:r>
          </w:p>
        </w:tc>
        <w:tc>
          <w:tcPr>
            <w:tcW w:type="dxa" w:w="2160"/>
          </w:tcPr>
          <w:p>
            <w:r>
              <w:t>0.35</w:t>
            </w:r>
          </w:p>
        </w:tc>
        <w:tc>
          <w:tcPr>
            <w:tcW w:type="dxa" w:w="2160"/>
          </w:tcPr>
          <w:p>
            <w:r>
              <w:t>2026-08-10T06:39:59.417679+00:00</w:t>
            </w:r>
          </w:p>
        </w:tc>
      </w:tr>
      <w:tr>
        <w:tc>
          <w:tcPr>
            <w:tcW w:type="dxa" w:w="2160"/>
          </w:tcPr>
          <w:p>
            <w:r>
              <w:t>Quantum computers can break RSA and ECC encryption, compromising secure communications, authentication, and data integrity.</w:t>
            </w:r>
          </w:p>
        </w:tc>
        <w:tc>
          <w:tcPr>
            <w:tcW w:type="dxa" w:w="2160"/>
          </w:tcPr>
          <w:p>
            <w:r>
              <w:t>web_search</w:t>
            </w:r>
          </w:p>
        </w:tc>
        <w:tc>
          <w:tcPr>
            <w:tcW w:type="dxa" w:w="2160"/>
          </w:tcPr>
          <w:p>
            <w:r>
              <w:t>0.35</w:t>
            </w:r>
          </w:p>
        </w:tc>
        <w:tc>
          <w:tcPr>
            <w:tcW w:type="dxa" w:w="2160"/>
          </w:tcPr>
          <w:p>
            <w:r>
              <w:t>2026-08-10T06:39:59.417679+00:00</w:t>
            </w:r>
          </w:p>
        </w:tc>
      </w:tr>
      <w:tr>
        <w:tc>
          <w:tcPr>
            <w:tcW w:type="dxa" w:w="2160"/>
          </w:tcPr>
          <w:p>
            <w:r>
              <w:t>The quantum threat poses an existential threat to the encryption algorithms that protect everything from personal communications to national security secrets.</w:t>
            </w:r>
          </w:p>
        </w:tc>
        <w:tc>
          <w:tcPr>
            <w:tcW w:type="dxa" w:w="2160"/>
          </w:tcPr>
          <w:p>
            <w:r>
              <w:t>web_search</w:t>
            </w:r>
          </w:p>
        </w:tc>
        <w:tc>
          <w:tcPr>
            <w:tcW w:type="dxa" w:w="2160"/>
          </w:tcPr>
          <w:p>
            <w:r>
              <w:t>0.35</w:t>
            </w:r>
          </w:p>
        </w:tc>
        <w:tc>
          <w:tcPr>
            <w:tcW w:type="dxa" w:w="2160"/>
          </w:tcPr>
          <w:p>
            <w:r>
              <w:t>2026-08-10T06:39:59.417679+00:00</w:t>
            </w:r>
          </w:p>
        </w:tc>
      </w:tr>
      <w:tr>
        <w:tc>
          <w:tcPr>
            <w:tcW w:type="dxa" w:w="2160"/>
          </w:tcPr>
          <w:p>
            <w:r>
              <w:t>Quantum computers breaking RSA and ECC threatens the security of government, enterprise, and critical infrastructure.</w:t>
            </w:r>
          </w:p>
        </w:tc>
        <w:tc>
          <w:tcPr>
            <w:tcW w:type="dxa" w:w="2160"/>
          </w:tcPr>
          <w:p>
            <w:r>
              <w:t>web_search</w:t>
            </w:r>
          </w:p>
        </w:tc>
        <w:tc>
          <w:tcPr>
            <w:tcW w:type="dxa" w:w="2160"/>
          </w:tcPr>
          <w:p>
            <w:r>
              <w:t>0.35</w:t>
            </w:r>
          </w:p>
        </w:tc>
        <w:tc>
          <w:tcPr>
            <w:tcW w:type="dxa" w:w="2160"/>
          </w:tcPr>
          <w:p>
            <w:r>
              <w:t>2026-08-10T06:39:59.417679+00:00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