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61525" w14:textId="0B564D72" w:rsidR="000E5752" w:rsidRDefault="00F7287D" w:rsidP="00F7287D">
      <w:pPr>
        <w:jc w:val="center"/>
        <w:rPr>
          <w:b/>
          <w:bCs/>
          <w:i/>
          <w:iCs/>
          <w:u w:val="single"/>
        </w:rPr>
      </w:pPr>
      <w:proofErr w:type="gramStart"/>
      <w:r w:rsidRPr="00F7287D">
        <w:rPr>
          <w:b/>
          <w:bCs/>
          <w:i/>
          <w:iCs/>
          <w:u w:val="single"/>
        </w:rPr>
        <w:t>FAQ’s</w:t>
      </w:r>
      <w:proofErr w:type="gramEnd"/>
      <w:r w:rsidRPr="00F7287D">
        <w:rPr>
          <w:b/>
          <w:bCs/>
          <w:i/>
          <w:iCs/>
          <w:u w:val="single"/>
        </w:rPr>
        <w:t xml:space="preserve"> from Growth Manager</w:t>
      </w:r>
    </w:p>
    <w:p w14:paraId="55962D9B" w14:textId="77777777" w:rsidR="00F7287D" w:rsidRDefault="00F7287D" w:rsidP="00F7287D">
      <w:pPr>
        <w:jc w:val="center"/>
        <w:rPr>
          <w:b/>
          <w:bCs/>
          <w:i/>
          <w:iCs/>
          <w:u w:val="single"/>
        </w:rPr>
      </w:pPr>
    </w:p>
    <w:p w14:paraId="1D5B40F2" w14:textId="77777777" w:rsidR="00F7287D" w:rsidRPr="00F7287D" w:rsidRDefault="00F7287D" w:rsidP="00F72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Performance &amp; ROI</w:t>
      </w:r>
    </w:p>
    <w:p w14:paraId="50D747B9" w14:textId="77777777" w:rsidR="00F7287D" w:rsidRPr="00F7287D" w:rsidRDefault="00F7287D" w:rsidP="00F72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When will ROI of 100% be achieved on this channel? D15? D30? D90?</w:t>
      </w:r>
    </w:p>
    <w:p w14:paraId="6DE76CCE" w14:textId="77777777" w:rsidR="00F7287D" w:rsidRPr="00F7287D" w:rsidRDefault="00F7287D" w:rsidP="00F72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Should we continue running this campaign or pause it?</w:t>
      </w:r>
    </w:p>
    <w:p w14:paraId="62460A8D" w14:textId="77777777" w:rsidR="00F7287D" w:rsidRPr="00F7287D" w:rsidRDefault="00F7287D" w:rsidP="00F72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is the projected ROAS if we keep spending at the same pace?</w:t>
      </w:r>
    </w:p>
    <w:p w14:paraId="340FBCD5" w14:textId="77777777" w:rsidR="00F7287D" w:rsidRPr="00F7287D" w:rsidRDefault="00F7287D" w:rsidP="00F72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channels are driving the highest quality players long-term?</w:t>
      </w:r>
    </w:p>
    <w:p w14:paraId="5ACC09A6" w14:textId="77777777" w:rsidR="00F7287D" w:rsidRPr="00F7287D" w:rsidRDefault="00F7287D" w:rsidP="00F72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does actual performance compare to AI forecast from Day 3?</w:t>
      </w:r>
    </w:p>
    <w:p w14:paraId="609B1013" w14:textId="77777777" w:rsidR="00F7287D" w:rsidRPr="00F7287D" w:rsidRDefault="00D17B8A" w:rsidP="00F728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7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B6C2C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C4A2E3" w14:textId="77777777" w:rsidR="00F7287D" w:rsidRPr="00F7287D" w:rsidRDefault="00F7287D" w:rsidP="00F72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User Acquisition &amp; Cost</w:t>
      </w:r>
    </w:p>
    <w:p w14:paraId="0DA9AD38" w14:textId="77777777" w:rsidR="00F7287D" w:rsidRPr="00F7287D" w:rsidRDefault="00F7287D" w:rsidP="00F72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CPI do we need to hit to achieve profitability by D30/D90?</w:t>
      </w:r>
    </w:p>
    <w:p w14:paraId="4166ED26" w14:textId="77777777" w:rsidR="00F7287D" w:rsidRPr="00F7287D" w:rsidRDefault="00F7287D" w:rsidP="00F72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campaign is overspending without delivering value?</w:t>
      </w:r>
    </w:p>
    <w:p w14:paraId="24A4A04D" w14:textId="77777777" w:rsidR="00F7287D" w:rsidRPr="00F7287D" w:rsidRDefault="00F7287D" w:rsidP="00F72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What’s the optimal budget allocation across channels to maximize ROAS?</w:t>
      </w:r>
    </w:p>
    <w:p w14:paraId="5AA6671D" w14:textId="77777777" w:rsidR="00F7287D" w:rsidRPr="00F7287D" w:rsidRDefault="00F7287D" w:rsidP="00F72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geo is giving us the lowest CPI with strong retention?</w:t>
      </w:r>
    </w:p>
    <w:p w14:paraId="3CCEA5C4" w14:textId="77777777" w:rsidR="00F7287D" w:rsidRPr="00F7287D" w:rsidRDefault="00F7287D" w:rsidP="00F72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ad network/creative is driving the highest LTV users?</w:t>
      </w:r>
    </w:p>
    <w:p w14:paraId="5EBA2F10" w14:textId="77777777" w:rsidR="00F7287D" w:rsidRPr="00F7287D" w:rsidRDefault="00D17B8A" w:rsidP="00F728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7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5B199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AC5101" w14:textId="77777777" w:rsidR="00F7287D" w:rsidRPr="00F7287D" w:rsidRDefault="00F7287D" w:rsidP="00F72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Retention &amp; Engagement</w:t>
      </w:r>
    </w:p>
    <w:p w14:paraId="18AC6530" w14:textId="77777777" w:rsidR="00F7287D" w:rsidRPr="00F7287D" w:rsidRDefault="00F7287D" w:rsidP="00F72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retention rate do we need at D7/D15 to hit D30 ROAS goals?</w:t>
      </w:r>
    </w:p>
    <w:p w14:paraId="28B2A367" w14:textId="77777777" w:rsidR="00F7287D" w:rsidRPr="00F7287D" w:rsidRDefault="00F7287D" w:rsidP="00F72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levels are causing the biggest drop-offs in player progression?</w:t>
      </w:r>
    </w:p>
    <w:p w14:paraId="68336C66" w14:textId="77777777" w:rsidR="00F7287D" w:rsidRPr="00F7287D" w:rsidRDefault="00F7287D" w:rsidP="00F72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What’s the predicted churn rate of players from this cohort?</w:t>
      </w:r>
    </w:p>
    <w:p w14:paraId="17D277EC" w14:textId="77777777" w:rsidR="00F7287D" w:rsidRPr="00F7287D" w:rsidRDefault="00F7287D" w:rsidP="00F72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If retention improves by X%, what impact will it have on revenue?</w:t>
      </w:r>
    </w:p>
    <w:p w14:paraId="004F5DAC" w14:textId="77777777" w:rsidR="00F7287D" w:rsidRPr="00F7287D" w:rsidRDefault="00F7287D" w:rsidP="00F72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player segments are most likely to become high-value users?</w:t>
      </w:r>
    </w:p>
    <w:p w14:paraId="7FC94727" w14:textId="77777777" w:rsidR="00F7287D" w:rsidRPr="00F7287D" w:rsidRDefault="00D17B8A" w:rsidP="00F728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7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F2ADA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7BBA1CC" w14:textId="77777777" w:rsidR="00F7287D" w:rsidRPr="00F7287D" w:rsidRDefault="00F7287D" w:rsidP="00F72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Revenue &amp; Monetization</w:t>
      </w:r>
    </w:p>
    <w:p w14:paraId="243AF64A" w14:textId="77777777" w:rsidR="00F7287D" w:rsidRPr="00F7287D" w:rsidRDefault="00F7287D" w:rsidP="00F72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ARPU do we need by D15/D30 to achieve break-even?</w:t>
      </w:r>
    </w:p>
    <w:p w14:paraId="05072CEF" w14:textId="77777777" w:rsidR="00F7287D" w:rsidRPr="00F7287D" w:rsidRDefault="00F7287D" w:rsidP="00F72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country is monetizing best (highest ARPPU)?</w:t>
      </w:r>
    </w:p>
    <w:p w14:paraId="7F537B34" w14:textId="77777777" w:rsidR="00F7287D" w:rsidRPr="00F7287D" w:rsidRDefault="00F7287D" w:rsidP="00F72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Are players engaging more with IAP or ad monetization?</w:t>
      </w:r>
    </w:p>
    <w:p w14:paraId="40AA6470" w14:textId="77777777" w:rsidR="00F7287D" w:rsidRPr="00F7287D" w:rsidRDefault="00F7287D" w:rsidP="00F72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changes in ad placement or IAP pricing can boost revenue?</w:t>
      </w:r>
    </w:p>
    <w:p w14:paraId="63DC01C4" w14:textId="77777777" w:rsidR="00F7287D" w:rsidRPr="00F7287D" w:rsidRDefault="00F7287D" w:rsidP="00F728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If ARPU increases by $0.10, how will it affect D90 ROAS?</w:t>
      </w:r>
    </w:p>
    <w:p w14:paraId="0A3C9752" w14:textId="77777777" w:rsidR="00F7287D" w:rsidRPr="00F7287D" w:rsidRDefault="00D17B8A" w:rsidP="00F728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7B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FB83E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185D378" w14:textId="77777777" w:rsidR="00F7287D" w:rsidRPr="00F7287D" w:rsidRDefault="00F7287D" w:rsidP="00F728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Scaling &amp; Strategy</w:t>
      </w:r>
    </w:p>
    <w:p w14:paraId="160E82A8" w14:textId="77777777" w:rsidR="00F7287D" w:rsidRPr="00F7287D" w:rsidRDefault="00F7287D" w:rsidP="00F72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geo is ready to scale aggressively?</w:t>
      </w:r>
    </w:p>
    <w:p w14:paraId="45B71543" w14:textId="77777777" w:rsidR="00F7287D" w:rsidRPr="00F7287D" w:rsidRDefault="00F7287D" w:rsidP="00F72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Which campaigns should we cut immediately?</w:t>
      </w:r>
    </w:p>
    <w:p w14:paraId="1BB787F4" w14:textId="77777777" w:rsidR="00F7287D" w:rsidRPr="00F7287D" w:rsidRDefault="00F7287D" w:rsidP="00F72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If we double UA spend, what’s the projected long-term ROI?</w:t>
      </w:r>
    </w:p>
    <w:p w14:paraId="6AE76298" w14:textId="77777777" w:rsidR="00F7287D" w:rsidRPr="00F7287D" w:rsidRDefault="00F7287D" w:rsidP="00F72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What’s the safest budget increase to avoid overspending on bad cohorts?</w:t>
      </w:r>
    </w:p>
    <w:p w14:paraId="49BE61F2" w14:textId="77777777" w:rsidR="00F7287D" w:rsidRPr="00F7287D" w:rsidRDefault="00F7287D" w:rsidP="00F728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Which channels are </w:t>
      </w:r>
      <w:proofErr w:type="gramStart"/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future-proof</w:t>
      </w:r>
      <w:proofErr w:type="gramEnd"/>
      <w:r w:rsidRPr="00F7287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vs. short-term wins?</w:t>
      </w:r>
    </w:p>
    <w:p w14:paraId="775F1B70" w14:textId="77777777" w:rsidR="00F7287D" w:rsidRPr="00F7287D" w:rsidRDefault="00F7287D" w:rsidP="00F7287D">
      <w:pPr>
        <w:rPr>
          <w:b/>
          <w:bCs/>
        </w:rPr>
      </w:pPr>
    </w:p>
    <w:sectPr w:rsidR="00F7287D" w:rsidRPr="00F7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6036F"/>
    <w:multiLevelType w:val="multilevel"/>
    <w:tmpl w:val="C71CF7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44766"/>
    <w:multiLevelType w:val="multilevel"/>
    <w:tmpl w:val="D024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92377"/>
    <w:multiLevelType w:val="multilevel"/>
    <w:tmpl w:val="99C6AE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94E14"/>
    <w:multiLevelType w:val="multilevel"/>
    <w:tmpl w:val="2DC89E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D54EC"/>
    <w:multiLevelType w:val="multilevel"/>
    <w:tmpl w:val="472A9D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965037">
    <w:abstractNumId w:val="1"/>
  </w:num>
  <w:num w:numId="2" w16cid:durableId="1902590425">
    <w:abstractNumId w:val="4"/>
  </w:num>
  <w:num w:numId="3" w16cid:durableId="1787119846">
    <w:abstractNumId w:val="3"/>
  </w:num>
  <w:num w:numId="4" w16cid:durableId="1708797245">
    <w:abstractNumId w:val="2"/>
  </w:num>
  <w:num w:numId="5" w16cid:durableId="85284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7D"/>
    <w:rsid w:val="000E5752"/>
    <w:rsid w:val="001B43F7"/>
    <w:rsid w:val="001F71E5"/>
    <w:rsid w:val="00B42E16"/>
    <w:rsid w:val="00D17B8A"/>
    <w:rsid w:val="00F7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F286"/>
  <w15:chartTrackingRefBased/>
  <w15:docId w15:val="{DD01880E-AE15-B04D-B351-AE61EDC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287D"/>
  </w:style>
  <w:style w:type="character" w:styleId="Strong">
    <w:name w:val="Strong"/>
    <w:basedOn w:val="DefaultParagraphFont"/>
    <w:uiPriority w:val="22"/>
    <w:qFormat/>
    <w:rsid w:val="00F72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0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Bairamadgi</dc:creator>
  <cp:keywords/>
  <dc:description/>
  <cp:lastModifiedBy>Sheetal Bairamadgi</cp:lastModifiedBy>
  <cp:revision>1</cp:revision>
  <dcterms:created xsi:type="dcterms:W3CDTF">2025-08-29T10:51:00Z</dcterms:created>
  <dcterms:modified xsi:type="dcterms:W3CDTF">2025-08-29T10:53:00Z</dcterms:modified>
</cp:coreProperties>
</file>