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9" w:name="doc-08-winter-operation-checklist"/>
    <w:p>
      <w:pPr>
        <w:pStyle w:val="Heading1"/>
      </w:pPr>
      <w:r>
        <w:t xml:space="preserve">DOC-08 Winter Operation Checklist</w:t>
      </w:r>
    </w:p>
    <w:p>
      <w:pPr>
        <w:pStyle w:val="FirstParagraph"/>
      </w:pPr>
      <w:r>
        <w:t xml:space="preserve">Document ID: DOC-08 | Version 1.0 | Owner: Fleet Maintenance | Applies to: all vehicles, from 1 November to 31 March or whenever temperatures fall below 0 C</w:t>
      </w:r>
    </w:p>
    <w:p>
      <w:pPr>
        <w:pStyle w:val="BlockText"/>
      </w:pPr>
      <w:r>
        <w:t xml:space="preserve">Training document written for a portfolio project. Figures are illustrative and not official guidance.</w:t>
      </w:r>
    </w:p>
    <w:bookmarkStart w:id="20" w:name="purpose-and-scope"/>
    <w:p>
      <w:pPr>
        <w:pStyle w:val="Heading2"/>
      </w:pPr>
      <w:r>
        <w:t xml:space="preserve">1. Purpose and scope</w:t>
      </w:r>
    </w:p>
    <w:p>
      <w:pPr>
        <w:pStyle w:val="FirstParagraph"/>
      </w:pPr>
      <w:r>
        <w:t xml:space="preserve">Cold weather affects starting, fuel, batteries, brakes and tires. This checklist adds winter steps to the normal pre-trip inspection (DOC-01).</w:t>
      </w:r>
    </w:p>
    <w:bookmarkEnd w:id="20"/>
    <w:bookmarkStart w:id="21" w:name="cold-starts-and-block-heaters"/>
    <w:p>
      <w:pPr>
        <w:pStyle w:val="Heading2"/>
      </w:pPr>
      <w:r>
        <w:t xml:space="preserve">2. Cold starts and block heaters</w:t>
      </w:r>
    </w:p>
    <w:p>
      <w:pPr>
        <w:numPr>
          <w:ilvl w:val="0"/>
          <w:numId w:val="1001"/>
        </w:numPr>
        <w:pStyle w:val="Compact"/>
      </w:pPr>
      <w:r>
        <w:t xml:space="preserve">When the temperature is below -10 C, plug in the engine block heater at least 2 hours before the planned start.</w:t>
      </w:r>
    </w:p>
    <w:p>
      <w:pPr>
        <w:numPr>
          <w:ilvl w:val="0"/>
          <w:numId w:val="1001"/>
        </w:numPr>
        <w:pStyle w:val="Compact"/>
      </w:pPr>
      <w:r>
        <w:t xml:space="preserve">Do not crank the engine for more than 15 seconds at a time. Wait 2 minutes between attempts.</w:t>
      </w:r>
    </w:p>
    <w:p>
      <w:pPr>
        <w:numPr>
          <w:ilvl w:val="0"/>
          <w:numId w:val="1001"/>
        </w:numPr>
        <w:pStyle w:val="Compact"/>
      </w:pPr>
      <w:r>
        <w:t xml:space="preserve">Let the engine idle and warm up before driving off. Do not rev a cold engine.</w:t>
      </w:r>
    </w:p>
    <w:bookmarkEnd w:id="21"/>
    <w:bookmarkStart w:id="22" w:name="fuel"/>
    <w:p>
      <w:pPr>
        <w:pStyle w:val="Heading2"/>
      </w:pPr>
      <w:r>
        <w:t xml:space="preserve">3. Fuel</w:t>
      </w:r>
    </w:p>
    <w:p>
      <w:pPr>
        <w:numPr>
          <w:ilvl w:val="0"/>
          <w:numId w:val="1002"/>
        </w:numPr>
        <w:pStyle w:val="Compact"/>
      </w:pPr>
      <w:r>
        <w:t xml:space="preserve">Use winter-blend diesel, or add anti-gel additive, when temperatures are below -10 C.</w:t>
      </w:r>
    </w:p>
    <w:p>
      <w:pPr>
        <w:numPr>
          <w:ilvl w:val="0"/>
          <w:numId w:val="1002"/>
        </w:numPr>
        <w:pStyle w:val="Compact"/>
      </w:pPr>
      <w:r>
        <w:t xml:space="preserve">Drain the fuel-water separator every day in winter.</w:t>
      </w:r>
    </w:p>
    <w:p>
      <w:pPr>
        <w:numPr>
          <w:ilvl w:val="0"/>
          <w:numId w:val="1002"/>
        </w:numPr>
        <w:pStyle w:val="Compact"/>
      </w:pPr>
      <w:r>
        <w:t xml:space="preserve">Keep fuel tanks at least half full to limit condensation.</w:t>
      </w:r>
    </w:p>
    <w:bookmarkEnd w:id="22"/>
    <w:bookmarkStart w:id="23" w:name="engine-oil"/>
    <w:p>
      <w:pPr>
        <w:pStyle w:val="Heading2"/>
      </w:pPr>
      <w:r>
        <w:t xml:space="preserve">4. Engine oil</w:t>
      </w:r>
    </w:p>
    <w:p>
      <w:pPr>
        <w:pStyle w:val="FirstParagraph"/>
      </w:pPr>
      <w:r>
        <w:t xml:space="preserve">Use the approved 5W-40 synthetic when regular temperatures are below -15 C. Grades and intervals are in DOC-03.</w:t>
      </w:r>
    </w:p>
    <w:bookmarkEnd w:id="23"/>
    <w:bookmarkStart w:id="24" w:name="batteries"/>
    <w:p>
      <w:pPr>
        <w:pStyle w:val="Heading2"/>
      </w:pPr>
      <w:r>
        <w:t xml:space="preserve">5. Batteries</w:t>
      </w:r>
    </w:p>
    <w:p>
      <w:pPr>
        <w:numPr>
          <w:ilvl w:val="0"/>
          <w:numId w:val="1003"/>
        </w:numPr>
        <w:pStyle w:val="Compact"/>
      </w:pPr>
      <w:r>
        <w:t xml:space="preserve">Have batteries load-tested before winter. Cold reduces battery power sharply.</w:t>
      </w:r>
    </w:p>
    <w:p>
      <w:pPr>
        <w:numPr>
          <w:ilvl w:val="0"/>
          <w:numId w:val="1003"/>
        </w:numPr>
        <w:pStyle w:val="Compact"/>
      </w:pPr>
      <w:r>
        <w:t xml:space="preserve">If a vehicle will not start, follow DOC-06 for the jump-start steps. Never jump-start a frozen battery.</w:t>
      </w:r>
    </w:p>
    <w:bookmarkEnd w:id="24"/>
    <w:bookmarkStart w:id="25" w:name="air-brakes"/>
    <w:p>
      <w:pPr>
        <w:pStyle w:val="Heading2"/>
      </w:pPr>
      <w:r>
        <w:t xml:space="preserve">6. Air brakes</w:t>
      </w:r>
    </w:p>
    <w:p>
      <w:pPr>
        <w:numPr>
          <w:ilvl w:val="0"/>
          <w:numId w:val="1004"/>
        </w:numPr>
        <w:pStyle w:val="Compact"/>
      </w:pPr>
      <w:r>
        <w:t xml:space="preserve">Drain air tanks every day. Water in the system can freeze and block brake valves.</w:t>
      </w:r>
    </w:p>
    <w:p>
      <w:pPr>
        <w:numPr>
          <w:ilvl w:val="0"/>
          <w:numId w:val="1004"/>
        </w:numPr>
        <w:pStyle w:val="Compact"/>
      </w:pPr>
      <w:r>
        <w:t xml:space="preserve">Check the air dryer and replace the cartridge at the scheduled interval.</w:t>
      </w:r>
    </w:p>
    <w:p>
      <w:pPr>
        <w:numPr>
          <w:ilvl w:val="0"/>
          <w:numId w:val="1004"/>
        </w:numPr>
        <w:pStyle w:val="Compact"/>
      </w:pPr>
      <w:r>
        <w:t xml:space="preserve">Do not use the parking brake on a wet, freezing vehicle left standing for long periods if it can be avoided. Use wheel chocks.</w:t>
      </w:r>
    </w:p>
    <w:bookmarkEnd w:id="25"/>
    <w:bookmarkStart w:id="26" w:name="tires"/>
    <w:p>
      <w:pPr>
        <w:pStyle w:val="Heading2"/>
      </w:pPr>
      <w:r>
        <w:t xml:space="preserve">7. Tires</w:t>
      </w:r>
    </w:p>
    <w:p>
      <w:pPr>
        <w:pStyle w:val="FirstParagraph"/>
      </w:pPr>
      <w:r>
        <w:t xml:space="preserve">Tire pressure falls about 1 psi for every 5 C drop in temperature, so check pressures at least once a week and at every pre-trip inspection (see DOC-04).</w:t>
      </w:r>
    </w:p>
    <w:bookmarkEnd w:id="26"/>
    <w:bookmarkStart w:id="27" w:name="lights-glass-and-snow"/>
    <w:p>
      <w:pPr>
        <w:pStyle w:val="Heading2"/>
      </w:pPr>
      <w:r>
        <w:t xml:space="preserve">8. Lights, glass and snow</w:t>
      </w:r>
    </w:p>
    <w:p>
      <w:pPr>
        <w:numPr>
          <w:ilvl w:val="0"/>
          <w:numId w:val="1005"/>
        </w:numPr>
        <w:pStyle w:val="Compact"/>
      </w:pPr>
      <w:r>
        <w:t xml:space="preserve">Clean all lights, mirrors and glass before moving.</w:t>
      </w:r>
    </w:p>
    <w:p>
      <w:pPr>
        <w:numPr>
          <w:ilvl w:val="0"/>
          <w:numId w:val="1005"/>
        </w:numPr>
        <w:pStyle w:val="Compact"/>
      </w:pPr>
      <w:r>
        <w:t xml:space="preserve">Use washer fluid rated to -40 C.</w:t>
      </w:r>
    </w:p>
    <w:p>
      <w:pPr>
        <w:numPr>
          <w:ilvl w:val="0"/>
          <w:numId w:val="1005"/>
        </w:numPr>
        <w:pStyle w:val="Compact"/>
      </w:pPr>
      <w:r>
        <w:t xml:space="preserve">Clear snow and ice from the roof, hood and trailer top before driving off.</w:t>
      </w:r>
    </w:p>
    <w:bookmarkEnd w:id="27"/>
    <w:bookmarkStart w:id="28" w:name="winter-emergency-kit"/>
    <w:p>
      <w:pPr>
        <w:pStyle w:val="Heading2"/>
      </w:pPr>
      <w:r>
        <w:t xml:space="preserve">9. Winter emergency kit</w:t>
      </w:r>
    </w:p>
    <w:p>
      <w:pPr>
        <w:pStyle w:val="FirstParagraph"/>
      </w:pPr>
      <w:r>
        <w:t xml:space="preserve">Each vehicle carries a warm blanket, flashlight with spare batteries, reflective triangles, tire chains where required, a shovel, and a high-visibility vest.</w:t>
      </w:r>
    </w:p>
    <w:bookmarkEnd w:id="28"/>
    <w:bookmarkEnd w:id="2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2026-10-07T16:01:13Z</dcterms:created>
  <dcterms:modified xsi:type="dcterms:W3CDTF">2026-10-07T16:01:13Z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