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DATASET DESCRIPTION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dataset1 is created to replicate the data from company CRM.</w:t>
        <w:br w:type="textWrapping"/>
        <w:t xml:space="preserve">Here is a list of columns:</w:t>
        <w:br w:type="textWrapping"/>
        <w:br w:type="textWrapping"/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6330"/>
        <w:tblGridChange w:id="0">
          <w:tblGrid>
            <w:gridCol w:w="3030"/>
            <w:gridCol w:w="633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Column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Street Address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Zip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Zip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Primary Phone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Primary Phone Number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Resigned/Separated - Eligible for Rehire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Resigned/Separated – Not Eligible for Rehire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Terminated - Unemployable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Active - Expired Credentials</w:t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Active – Not Currently Available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Last Shift Date -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Position -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CG, CNA, CHHA, HHA, LPN, RN, ADMIN, HMKR, LIC, PHLEB, LMT, EKG, MA, MLT, PCT, RN(IHI), PCA, RA, PT, CMA, OTA, EMT, LVN, OT, RESP, PA, MT, CRN, RT, MAMM, MSW, OHN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Base Pay 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Varies based on positions between $15 and $75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Current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0 - Not Applicable, 4 - Exceeds Expectations, 3 - Meets Expectations, 1 - Unacceptable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Last Appraisal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Next Appraisal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Hire Date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Terminated  Date (last)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 Rehire Date (last)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CPR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PTO Balance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Between 0 and 45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Commitment Hours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 Between 0 and 40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Age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 Between 19 and 86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DOB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 Date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Gender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 Male &amp; Female</w:t>
            </w:r>
          </w:p>
        </w:tc>
      </w:tr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Highest Level Of Education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4 year College</w:t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Associate Degree</w:t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High School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Emergency Contact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Emergency Contact Phone 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Emergency Instructions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