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2F5496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8"/>
          <w:shd w:fill="auto" w:val="clear"/>
        </w:rPr>
        <w:t xml:space="preserve">Wireframe 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2F5496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48"/>
          <w:shd w:fill="auto" w:val="clear"/>
        </w:rPr>
        <w:t xml:space="preserve">FLIGHT PRICE PREDICTION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Revision 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 1.0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Last Date of Revision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-08-2023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UZAIR WAHAB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Contents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 HYPERLINK "https://docs.google.com/document/d/1ZLlZEVdMuxYl3o0PziQjZcUbNmAcz-PR/edit"</w:t>
        </w:r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bstract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                                                                                                   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shd w:fill="auto" w:val="clear"/>
          </w:rPr>
          <w:t xml:space="preserve"> HYPERLINK "https://docs.google.com/document/d/1ZLlZEVdMuxYl3o0PziQjZcUbNmAcz-PR/edit"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 HYPERLINK "https://docs.google.com/document/d/1ZLlZEVdMuxYl3o0PziQjZcUbNmAcz-PR/edit"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4</w:t>
        </w:r>
      </w:hyperlink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User Input                                                                                                     5                                                   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Result Page                                                                                                   6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Abstract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recent international things had a large impact on the aviation sector because of several reasons.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This documentation is all about the user interface wireframe; here the home page of our flight fare prediction project is explained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1. Web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Our web page is one single interface where both input from the user and the prediction is displayed.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568" w:dyaOrig="6703">
          <v:rect xmlns:o="urn:schemas-microsoft-com:office:office" xmlns:v="urn:schemas-microsoft-com:vml" id="rectole0000000000" style="width:578.400000pt;height:33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2. User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Whenever the user hits our url , they first see the user input page here they have to provide the information like: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Every user input has its own dropdown where the user can select their input.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providing the required input and pressing the submit button, the page refreshes and displays the 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46" w:dyaOrig="5953">
          <v:rect xmlns:o="urn:schemas-microsoft-com:office:office" xmlns:v="urn:schemas-microsoft-com:vml" id="rectole0000000001" style="width:602.300000pt;height:29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3. Result Page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the user hits the submit button the page gets refreshed and the results are being displayed in the highlighted area in the above frame.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can refill all the inputs in same page and get the results in the same way.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ZLlZEVdMuxYl3o0PziQjZcUbNmAcz-PR/edit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docs.google.com/document/d/1ZLlZEVdMuxYl3o0PziQjZcUbNmAcz-PR/edit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