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003366"/>
          <w:sz w:val="28"/>
          <w:szCs w:val="28"/>
        </w:rPr>
        <w:t xml:space="preserve">GCS_240626 — Tab 1 (Vehicle Management) Command Packet Mapping</w:t>
      </w:r>
    </w:p>
    <w:p>
      <w:r>
        <w:rPr>
          <w:sz w:val="20"/>
          <w:szCs w:val="20"/>
        </w:rPr>
        <w:t xml:space="preserve">Document describes the relationship between Tab 1 UI buttons and GCS command packet variables.</w:t>
      </w:r>
    </w:p>
    <w:p>
      <w:r>
        <w:rPr>
          <w:sz w:val="20"/>
          <w:szCs w:val="20"/>
        </w:rPr>
        <w:t xml:space="preserve">Packet structure reference: GCS Cmd Packet Structure.xlsx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3366"/>
          <w:sz w:val="24"/>
          <w:szCs w:val="24"/>
        </w:rPr>
        <w:t xml:space="preserve">1. Vehicle Mode Buttons — 3 × 3 Grid (Rows 0–2)</w:t>
      </w:r>
    </w:p>
    <w:p>
      <w:r>
        <w:rPr>
          <w:sz w:val="20"/>
          <w:szCs w:val="20"/>
        </w:rPr>
        <w:t xml:space="preserve">Nine mutually exclusive buttons write to the VehicleMode byte (Byte 18, pkt[18], CommandState.VehicleMode).</w:t>
      </w:r>
    </w:p>
    <w:p>
      <w:r>
        <w:rPr>
          <w:sz w:val="20"/>
          <w:szCs w:val="20"/>
        </w:rPr>
        <w:t xml:space="preserve">Only one mode may be active at a time. STANDBY (value 3) is the startup and RESET default.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2300"/>
        <w:gridCol w:w="3000"/>
      </w:tblGrid>
      <w:tr>
        <w:trPr>
          <w:tblHeader/>
        </w:trPr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Label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 Value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CommandState Field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Packet Location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VehicleMode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18 (pkt[18])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STANDBY is default</w:t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 TEST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VehicleMode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18 (pkt[18])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RUNUP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VehicleMode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18 (pkt[18])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STANDBY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VehicleMode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18 (pkt[18])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EC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VehicleMode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18 (pkt[18])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GCS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VehicleMode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18 (pkt[18])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SEMIAUTO HEADING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VehicleMode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18 (pkt[18])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SEMIAUTO ROLL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VehicleMode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18 (pkt[18])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SIGHTLINE SLAVE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VehicleMode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18 (pkt[18])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3366"/>
          <w:sz w:val="24"/>
          <w:szCs w:val="24"/>
        </w:rPr>
        <w:t xml:space="preserve">2. Row 3 Buttons</w:t>
      </w:r>
    </w:p>
    <w:p>
      <w:r>
        <w:rPr>
          <w:sz w:val="20"/>
          <w:szCs w:val="20"/>
        </w:rPr>
        <w:t xml:space="preserve">Three independent toggle buttons. 'Default' column shows initOn condition as specified.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2300"/>
        <w:gridCol w:w="3000"/>
      </w:tblGrid>
      <w:tr>
        <w:trPr>
          <w:tblHeader/>
        </w:trPr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Label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CommandState Field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Packet Location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Pilot Augmentation 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PilotAugmentationOff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14 (pkt[14]) Bit 4 — 0x10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Inverted: button ON → bit=0 (aug enabled). Button OFF → bit=1 (aug disabled).</w:t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Throttle ON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FullThrottle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14 (pkt[14]) Bit 3 — 0x08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 ON → full throttle engaged.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 OFF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14 (pkt[14]) Bit 2 — 0x04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OFF. Button ON → initiate search pattern.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3366"/>
          <w:sz w:val="24"/>
          <w:szCs w:val="24"/>
        </w:rPr>
        <w:t xml:space="preserve">3. Sensor Selector GroupBoxes (Do Not Change)</w:t>
      </w:r>
    </w:p>
    <w:p>
      <w:r>
        <w:rPr>
          <w:sz w:val="20"/>
          <w:szCs w:val="20"/>
        </w:rPr>
        <w:t xml:space="preserve">Mutually exclusive within each group. GPS is the default for both altitude and speed.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2300"/>
        <w:gridCol w:w="3000"/>
      </w:tblGrid>
      <w:tr>
        <w:trPr>
          <w:tblHeader/>
        </w:trPr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/ Option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CommandState Field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Packet Location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Altitude — GPS (default)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UseGpsAlt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13 (pkt[13]) Bit 5 — 0x20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Mutually exclusive with Pres Alt.</w:t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Altitude — Pres Alt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UsePresAlt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13 (pkt[13]) Bit 6 — 0x40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Mutually exclusive with GPS.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Speed — GPS (default)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UseGpsSpeed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13 (pkt[13]) Bit 0 — 0x01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Mutually exclusive with ADS.</w:t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Speed — ADS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(UseGpsSpeed=0)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13 (pkt[13]) Bit 0 — 0x01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Complement of UseGpsSpeed.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3366"/>
          <w:sz w:val="24"/>
          <w:szCs w:val="24"/>
        </w:rPr>
        <w:t xml:space="preserve">4. Brakes Button</w:t>
      </w:r>
    </w:p>
    <w:p>
      <w:r>
        <w:rPr>
          <w:sz w:val="20"/>
          <w:szCs w:val="20"/>
        </w:rPr>
        <w:t xml:space="preserve">Single toggle below sensor groupboxes. Default ON (brakes applied). Inverted logic relative to ReleaseBrakes bit.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2300"/>
        <w:gridCol w:w="3000"/>
      </w:tblGrid>
      <w:tr>
        <w:trPr>
          <w:tblHeader/>
        </w:trPr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 Label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CommandState Field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Packet Location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Brakes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true (applied)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ReleaseBrakes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23 (pkt[23]) Bit 7 — 0x80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Inverted: button ON → brakes applied → ReleaseBrakes=false (not released).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3366"/>
          <w:sz w:val="24"/>
          <w:szCs w:val="24"/>
        </w:rPr>
        <w:t xml:space="preserve">5. Packet Byte Reference Summary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4700"/>
      </w:tblGrid>
      <w:tr>
        <w:trPr>
          <w:tblHeader/>
        </w:trPr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pkt[ ]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Byte Description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 in Tab 1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pkt[13]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 Control Byte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UseGpsSpeed, UseGpsAlt, UsePresAlt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13 in packet / Byte 9 in CommandState comments</w:t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pkt[14]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 Data Byte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 (0x04), FullThrottle (0x08), PilotAugmentationOff (0x10)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Byte 14 in packet / Byte 10 in CommandState comments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pkt[18]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VehicleMode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VehicleMode (0–8)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 byte value — no bit masking</w:t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pkt[23]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 Byte 2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ReleaseBrakes (0x80)</w:t>
            </w:r>
          </w:p>
        </w:tc>
        <w:tc>
          <w:tcPr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Also holds DenyAbortTaxi, EnableTelemetryLink etc.</w:t>
            </w:r>
          </w:p>
        </w:tc>
      </w:tr>
    </w:tbl>
    <w:p>
      <w:r>
        <w:t xml:space="preserve"/>
      </w:r>
    </w:p>
    <w:p>
      <w:r>
        <w:rPr>
          <w:i/>
          <w:iCs/>
          <w:color w:val="888888"/>
          <w:sz w:val="16"/>
          <w:szCs w:val="16"/>
        </w:rPr>
        <w:t xml:space="preserve">Generated: 17 Jul 2026   |   GCS_240626 project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3366"/>
          <w:sz w:val="24"/>
          <w:szCs w:val="24"/>
        </w:rPr>
        <w:t xml:space="preserve">6. Alt &amp; Speed Nudge Buttons (+/−)</w:t>
      </w:r>
    </w:p>
    <w:p>
      <w:r>
        <w:rPr>
          <w:sz w:val="20"/>
          <w:szCs w:val="20"/>
        </w:rPr>
        <w:t xml:space="preserve">Four small momentary-action buttons (50 × 25 px each — half the width and height of the GPS/Pres Alt buttons) placed to the right of the Altitude and Speed sensor groupboxes. Holding a button down asserts the corresponding bit; releasing clears it. These are implemented via MouseDown/MouseUp, not a toggle Click, because the FCC treats them as transient commands.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500"/>
        <w:gridCol w:w="2100"/>
        <w:gridCol w:w="2000"/>
        <w:gridCol w:w="2000"/>
      </w:tblGrid>
      <w:tr>
        <w:trPr>
          <w:tblHeader/>
        </w:trPr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Groupbox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CommandState Field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Packet Location</w:t>
            </w:r>
          </w:p>
        </w:tc>
        <w:tc>
          <w:tcPr>
            <w:shd w:fill="00336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Altitude Sensor In Use</w:t>
            </w:r>
          </w:p>
        </w:tc>
        <w:tc>
          <w:tcP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Hold = ascend</w:t>
            </w:r>
          </w:p>
        </w:tc>
        <w:tc>
          <w:tcP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GcsAscend</w:t>
            </w:r>
          </w:p>
        </w:tc>
        <w:tc>
          <w:tcP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pkt[13] Bit 1 — 0x02</w:t>
            </w:r>
          </w:p>
        </w:tc>
        <w:tc>
          <w:tcP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Top button, right of Alt groupbox</w:t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 xml:space="preserve">−</w:t>
            </w:r>
          </w:p>
        </w:tc>
        <w:tc>
          <w:tcPr>
            <w:shd w:fill="F2F2F2" w:val="clear"/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Altitude Sensor In Use</w:t>
            </w:r>
          </w:p>
        </w:tc>
        <w:tc>
          <w:tcPr>
            <w:shd w:fill="F2F2F2" w:val="clear"/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Hold = descend</w:t>
            </w:r>
          </w:p>
        </w:tc>
        <w:tc>
          <w:tcPr>
            <w:shd w:fill="F2F2F2" w:val="clear"/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GcsDescend</w:t>
            </w:r>
          </w:p>
        </w:tc>
        <w:tc>
          <w:tcPr>
            <w:shd w:fill="F2F2F2" w:val="clear"/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pkt[13] Bit 2 — 0x04</w:t>
            </w:r>
          </w:p>
        </w:tc>
        <w:tc>
          <w:tcPr>
            <w:shd w:fill="F2F2F2" w:val="clear"/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Bottom button, right of Alt groupbox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 xml:space="preserve">+</w:t>
            </w:r>
          </w:p>
        </w:tc>
        <w:tc>
          <w:tcP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Speed Sensor In Use</w:t>
            </w:r>
          </w:p>
        </w:tc>
        <w:tc>
          <w:tcP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Hold = increment speed</w:t>
            </w:r>
          </w:p>
        </w:tc>
        <w:tc>
          <w:tcP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GcsIncrementSpeed</w:t>
            </w:r>
          </w:p>
        </w:tc>
        <w:tc>
          <w:tcP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pkt[13] Bit 3 — 0x08</w:t>
            </w:r>
          </w:p>
        </w:tc>
        <w:tc>
          <w:tcP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Top button, right of Speed groupbox</w:t>
            </w:r>
          </w:p>
        </w:tc>
      </w:tr>
      <w:tr>
        <w:tc>
          <w:tcPr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 xml:space="preserve">−</w:t>
            </w:r>
          </w:p>
        </w:tc>
        <w:tc>
          <w:tcPr>
            <w:shd w:fill="F2F2F2" w:val="clear"/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Speed Sensor In Use</w:t>
            </w:r>
          </w:p>
        </w:tc>
        <w:tc>
          <w:tcPr>
            <w:shd w:fill="F2F2F2" w:val="clear"/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Hold = decrement speed</w:t>
            </w:r>
          </w:p>
        </w:tc>
        <w:tc>
          <w:tcPr>
            <w:shd w:fill="F2F2F2" w:val="clear"/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GcsDecrementSpeed</w:t>
            </w:r>
          </w:p>
        </w:tc>
        <w:tc>
          <w:tcPr>
            <w:shd w:fill="F2F2F2" w:val="clear"/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pkt[13] Bit 4 — 0x10</w:t>
            </w:r>
          </w:p>
        </w:tc>
        <w:tc>
          <w:tcPr>
            <w:shd w:fill="F2F2F2" w:val="clear"/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Bottom button, right of Speed groupbox</w:t>
            </w:r>
          </w:p>
        </w:tc>
      </w:tr>
    </w:tbl>
    <w:p>
      <w:r>
        <w:rPr>
          <w:sz w:val="20"/>
          <w:szCs w:val="20"/>
        </w:rPr>
        <w:t xml:space="preserve">All four bits are in pkt[13] Vehicle Control Byte (TempBuff[9]). Button size is 50 × 25 px. Wire: MouseDown → State.Field = true; MouseUp → State.Field = false.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2026-07-17T06:00:12.223Z</dcterms:created>
  <dcterms:modified xsi:type="dcterms:W3CDTF">2026-07-17T06:00:12.223Z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