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bidiVisual/>
        <w:tblW w:w="9752"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ook w:val="0400" w:firstRow="0" w:lastRow="0" w:firstColumn="0" w:lastColumn="0" w:noHBand="0" w:noVBand="1"/>
      </w:tblPr>
      <w:tblGrid>
        <w:gridCol w:w="1377"/>
        <w:gridCol w:w="1575"/>
        <w:gridCol w:w="2952"/>
        <w:gridCol w:w="2146"/>
        <w:gridCol w:w="1702"/>
      </w:tblGrid>
      <w:tr w:rsidR="007B6391" w:rsidRPr="002B3D8C" w14:paraId="7FEBEC6F" w14:textId="77777777" w:rsidTr="004329F0">
        <w:tc>
          <w:tcPr>
            <w:tcW w:w="1377" w:type="dxa"/>
            <w:tcBorders>
              <w:top w:val="single" w:sz="8" w:space="0" w:color="C0504D"/>
              <w:left w:val="single" w:sz="8" w:space="0" w:color="C0504D"/>
              <w:bottom w:val="single" w:sz="8" w:space="0" w:color="C0504D"/>
              <w:right w:val="single" w:sz="8" w:space="0" w:color="C0504D"/>
            </w:tcBorders>
            <w:shd w:val="clear" w:color="auto" w:fill="EFD3D2"/>
          </w:tcPr>
          <w:p w14:paraId="61AB3EF4" w14:textId="77777777" w:rsidR="007B6391" w:rsidRPr="002B3D8C" w:rsidRDefault="007B6391" w:rsidP="00B558C7">
            <w:pPr>
              <w:spacing w:after="0" w:line="240" w:lineRule="auto"/>
              <w:jc w:val="center"/>
              <w:rPr>
                <w:rtl/>
              </w:rPr>
            </w:pPr>
            <w:r w:rsidRPr="002B3D8C">
              <w:rPr>
                <w:rFonts w:hint="cs"/>
                <w:rtl/>
              </w:rPr>
              <w:t>מס' קבוצה</w:t>
            </w:r>
          </w:p>
        </w:tc>
        <w:tc>
          <w:tcPr>
            <w:tcW w:w="6673" w:type="dxa"/>
            <w:gridSpan w:val="3"/>
            <w:tcBorders>
              <w:top w:val="single" w:sz="8" w:space="0" w:color="C0504D"/>
              <w:left w:val="single" w:sz="8" w:space="0" w:color="C0504D"/>
              <w:bottom w:val="single" w:sz="8" w:space="0" w:color="C0504D"/>
              <w:right w:val="single" w:sz="8" w:space="0" w:color="C0504D"/>
            </w:tcBorders>
            <w:shd w:val="clear" w:color="auto" w:fill="EFD3D2"/>
          </w:tcPr>
          <w:p w14:paraId="019AF49B" w14:textId="77777777" w:rsidR="007B6391" w:rsidRPr="002B3D8C" w:rsidRDefault="007B6391" w:rsidP="00B558C7">
            <w:pPr>
              <w:spacing w:after="0" w:line="240" w:lineRule="auto"/>
              <w:jc w:val="center"/>
              <w:rPr>
                <w:rtl/>
              </w:rPr>
            </w:pPr>
            <w:r>
              <w:rPr>
                <w:rFonts w:hint="cs"/>
                <w:rtl/>
              </w:rPr>
              <w:t>שם הפרוייקט</w:t>
            </w:r>
          </w:p>
        </w:tc>
        <w:tc>
          <w:tcPr>
            <w:tcW w:w="1702" w:type="dxa"/>
            <w:tcBorders>
              <w:top w:val="single" w:sz="8" w:space="0" w:color="C0504D"/>
              <w:left w:val="single" w:sz="8" w:space="0" w:color="C0504D"/>
              <w:bottom w:val="single" w:sz="8" w:space="0" w:color="C0504D"/>
              <w:right w:val="single" w:sz="8" w:space="0" w:color="C0504D"/>
            </w:tcBorders>
            <w:shd w:val="clear" w:color="auto" w:fill="EFD3D2"/>
          </w:tcPr>
          <w:p w14:paraId="30A6893E" w14:textId="77777777" w:rsidR="007B6391" w:rsidRPr="002B3D8C" w:rsidRDefault="007B6391" w:rsidP="00B558C7">
            <w:pPr>
              <w:spacing w:after="0" w:line="240" w:lineRule="auto"/>
              <w:jc w:val="center"/>
              <w:rPr>
                <w:rtl/>
              </w:rPr>
            </w:pPr>
            <w:r w:rsidRPr="002B3D8C">
              <w:rPr>
                <w:rFonts w:hint="cs"/>
                <w:rtl/>
              </w:rPr>
              <w:t>תאריך הגשה</w:t>
            </w:r>
          </w:p>
        </w:tc>
      </w:tr>
      <w:tr w:rsidR="00701DC8" w:rsidRPr="002B3D8C" w14:paraId="7C6072B6" w14:textId="77777777" w:rsidTr="004329F0">
        <w:tc>
          <w:tcPr>
            <w:tcW w:w="1377" w:type="dxa"/>
            <w:tcBorders>
              <w:top w:val="single" w:sz="8" w:space="0" w:color="C0504D"/>
              <w:left w:val="single" w:sz="8" w:space="0" w:color="C0504D"/>
              <w:bottom w:val="single" w:sz="8" w:space="0" w:color="C0504D"/>
              <w:right w:val="single" w:sz="8" w:space="0" w:color="C0504D"/>
            </w:tcBorders>
          </w:tcPr>
          <w:p w14:paraId="18DA4CA9" w14:textId="1BD978AC" w:rsidR="00701DC8" w:rsidRPr="002B3D8C" w:rsidRDefault="00701DC8" w:rsidP="00701DC8">
            <w:pPr>
              <w:spacing w:after="0" w:line="240" w:lineRule="auto"/>
              <w:jc w:val="center"/>
              <w:rPr>
                <w:rtl/>
              </w:rPr>
            </w:pPr>
            <w:commentRangeStart w:id="0"/>
            <w:r w:rsidRPr="00B5399C">
              <w:rPr>
                <w:rFonts w:hint="cs"/>
                <w:rtl/>
              </w:rPr>
              <w:t>5</w:t>
            </w:r>
            <w:commentRangeEnd w:id="0"/>
            <w:r>
              <w:rPr>
                <w:rStyle w:val="CommentReference"/>
                <w:rtl/>
              </w:rPr>
              <w:commentReference w:id="0"/>
            </w:r>
          </w:p>
        </w:tc>
        <w:tc>
          <w:tcPr>
            <w:tcW w:w="6673" w:type="dxa"/>
            <w:gridSpan w:val="3"/>
            <w:tcBorders>
              <w:top w:val="single" w:sz="8" w:space="0" w:color="C0504D"/>
              <w:left w:val="single" w:sz="8" w:space="0" w:color="C0504D"/>
              <w:bottom w:val="single" w:sz="8" w:space="0" w:color="C0504D"/>
              <w:right w:val="single" w:sz="8" w:space="0" w:color="C0504D"/>
            </w:tcBorders>
          </w:tcPr>
          <w:p w14:paraId="09BBA1AD" w14:textId="6DB7EC95" w:rsidR="00701DC8" w:rsidRPr="002B3D8C" w:rsidRDefault="00701DC8" w:rsidP="00701DC8">
            <w:pPr>
              <w:bidi w:val="0"/>
              <w:spacing w:after="0" w:line="240" w:lineRule="auto"/>
              <w:jc w:val="center"/>
            </w:pPr>
            <w:r w:rsidRPr="00921324">
              <w:rPr>
                <w:sz w:val="22"/>
                <w:szCs w:val="22"/>
                <w:u w:val="single"/>
              </w:rPr>
              <w:t>Princess Cruises</w:t>
            </w:r>
          </w:p>
        </w:tc>
        <w:tc>
          <w:tcPr>
            <w:tcW w:w="1702" w:type="dxa"/>
            <w:tcBorders>
              <w:top w:val="single" w:sz="8" w:space="0" w:color="C0504D"/>
              <w:left w:val="single" w:sz="8" w:space="0" w:color="C0504D"/>
              <w:bottom w:val="single" w:sz="8" w:space="0" w:color="C0504D"/>
              <w:right w:val="single" w:sz="8" w:space="0" w:color="C0504D"/>
            </w:tcBorders>
          </w:tcPr>
          <w:p w14:paraId="7E3618C0" w14:textId="38408C32" w:rsidR="00701DC8" w:rsidRPr="002B3D8C" w:rsidRDefault="00701DC8" w:rsidP="00701DC8">
            <w:pPr>
              <w:spacing w:after="0" w:line="240" w:lineRule="auto"/>
              <w:jc w:val="center"/>
              <w:rPr>
                <w:rtl/>
              </w:rPr>
            </w:pPr>
            <w:r>
              <w:rPr>
                <w:rFonts w:hint="cs"/>
                <w:rtl/>
              </w:rPr>
              <w:t>30/03/2019</w:t>
            </w:r>
          </w:p>
        </w:tc>
      </w:tr>
      <w:tr w:rsidR="00701DC8" w:rsidRPr="002B3D8C" w14:paraId="5A6169CC" w14:textId="77777777" w:rsidTr="004329F0">
        <w:tc>
          <w:tcPr>
            <w:tcW w:w="9752" w:type="dxa"/>
            <w:gridSpan w:val="5"/>
            <w:tcBorders>
              <w:top w:val="single" w:sz="8" w:space="0" w:color="C0504D"/>
              <w:left w:val="single" w:sz="8" w:space="0" w:color="C0504D"/>
              <w:bottom w:val="single" w:sz="8" w:space="0" w:color="C0504D"/>
              <w:right w:val="single" w:sz="8" w:space="0" w:color="C0504D"/>
            </w:tcBorders>
            <w:shd w:val="clear" w:color="auto" w:fill="EFD3D2"/>
          </w:tcPr>
          <w:p w14:paraId="1B1D9ECA" w14:textId="3D11F5F5" w:rsidR="00701DC8" w:rsidRPr="002B3D8C" w:rsidRDefault="00701DC8" w:rsidP="00701DC8">
            <w:pPr>
              <w:spacing w:after="0" w:line="240" w:lineRule="auto"/>
              <w:jc w:val="center"/>
              <w:rPr>
                <w:rtl/>
              </w:rPr>
            </w:pPr>
            <w:r w:rsidRPr="00C866C2">
              <w:rPr>
                <w:rtl/>
              </w:rPr>
              <w:t>מספרי תעודות הזהות של המגישים</w:t>
            </w:r>
          </w:p>
        </w:tc>
      </w:tr>
      <w:tr w:rsidR="00701DC8" w:rsidRPr="002B3D8C" w14:paraId="4838182E" w14:textId="77777777" w:rsidTr="004329F0">
        <w:tc>
          <w:tcPr>
            <w:tcW w:w="2952" w:type="dxa"/>
            <w:gridSpan w:val="2"/>
            <w:tcBorders>
              <w:top w:val="single" w:sz="8" w:space="0" w:color="C0504D"/>
              <w:left w:val="single" w:sz="8" w:space="0" w:color="C0504D"/>
              <w:bottom w:val="single" w:sz="8" w:space="0" w:color="C0504D"/>
              <w:right w:val="single" w:sz="8" w:space="0" w:color="C0504D"/>
            </w:tcBorders>
          </w:tcPr>
          <w:p w14:paraId="66249CB6" w14:textId="572FC126" w:rsidR="00701DC8" w:rsidRPr="002B3D8C" w:rsidRDefault="00701DC8" w:rsidP="00701DC8">
            <w:pPr>
              <w:tabs>
                <w:tab w:val="right" w:pos="2686"/>
              </w:tabs>
              <w:spacing w:after="0" w:line="240" w:lineRule="auto"/>
              <w:jc w:val="center"/>
              <w:rPr>
                <w:rtl/>
              </w:rPr>
            </w:pPr>
            <w:r w:rsidRPr="00B5399C">
              <w:rPr>
                <w:rFonts w:hint="cs"/>
                <w:rtl/>
              </w:rPr>
              <w:t>204504377</w:t>
            </w:r>
          </w:p>
        </w:tc>
        <w:tc>
          <w:tcPr>
            <w:tcW w:w="2952" w:type="dxa"/>
            <w:tcBorders>
              <w:top w:val="single" w:sz="8" w:space="0" w:color="C0504D"/>
              <w:left w:val="single" w:sz="8" w:space="0" w:color="C0504D"/>
              <w:bottom w:val="single" w:sz="8" w:space="0" w:color="C0504D"/>
              <w:right w:val="single" w:sz="8" w:space="0" w:color="C0504D"/>
            </w:tcBorders>
          </w:tcPr>
          <w:p w14:paraId="259CD7A6" w14:textId="6856FE67" w:rsidR="00701DC8" w:rsidRPr="002B3D8C" w:rsidRDefault="00701DC8" w:rsidP="00701DC8">
            <w:pPr>
              <w:tabs>
                <w:tab w:val="right" w:pos="2686"/>
              </w:tabs>
              <w:spacing w:after="0" w:line="240" w:lineRule="auto"/>
              <w:jc w:val="center"/>
              <w:rPr>
                <w:rtl/>
              </w:rPr>
            </w:pPr>
            <w:r>
              <w:rPr>
                <w:rFonts w:hint="cs"/>
                <w:rtl/>
              </w:rPr>
              <w:t>311357529</w:t>
            </w:r>
          </w:p>
        </w:tc>
        <w:tc>
          <w:tcPr>
            <w:tcW w:w="3848" w:type="dxa"/>
            <w:gridSpan w:val="2"/>
            <w:tcBorders>
              <w:top w:val="single" w:sz="8" w:space="0" w:color="C0504D"/>
              <w:left w:val="single" w:sz="8" w:space="0" w:color="C0504D"/>
              <w:bottom w:val="single" w:sz="8" w:space="0" w:color="C0504D"/>
              <w:right w:val="single" w:sz="8" w:space="0" w:color="C0504D"/>
            </w:tcBorders>
          </w:tcPr>
          <w:p w14:paraId="0D09B381" w14:textId="5128D013" w:rsidR="00701DC8" w:rsidRPr="002B3D8C" w:rsidRDefault="00701DC8" w:rsidP="00701DC8">
            <w:pPr>
              <w:tabs>
                <w:tab w:val="right" w:pos="2686"/>
              </w:tabs>
              <w:spacing w:after="0" w:line="240" w:lineRule="auto"/>
              <w:jc w:val="center"/>
              <w:rPr>
                <w:rtl/>
              </w:rPr>
            </w:pPr>
            <w:r>
              <w:t>203016019</w:t>
            </w:r>
          </w:p>
        </w:tc>
      </w:tr>
    </w:tbl>
    <w:p w14:paraId="4D1DA8A7" w14:textId="77777777" w:rsidR="00233335" w:rsidRDefault="00233335" w:rsidP="00233335">
      <w:pPr>
        <w:pStyle w:val="Heading2"/>
        <w:spacing w:after="0" w:line="240" w:lineRule="auto"/>
        <w:jc w:val="both"/>
        <w:rPr>
          <w:b/>
          <w:bCs/>
          <w:sz w:val="20"/>
          <w:szCs w:val="20"/>
          <w:u w:val="none"/>
        </w:rPr>
      </w:pPr>
    </w:p>
    <w:p w14:paraId="45265DDD" w14:textId="6BEBB8CE" w:rsidR="00233335" w:rsidRPr="000A6287" w:rsidRDefault="00233335" w:rsidP="00233335">
      <w:pPr>
        <w:pStyle w:val="Heading2"/>
        <w:spacing w:after="0" w:line="240" w:lineRule="auto"/>
        <w:jc w:val="both"/>
        <w:rPr>
          <w:b/>
          <w:bCs/>
          <w:u w:val="none"/>
          <w:rtl/>
        </w:rPr>
      </w:pPr>
      <w:r w:rsidRPr="007B6391">
        <w:rPr>
          <w:rFonts w:hint="cs"/>
          <w:b/>
          <w:bCs/>
          <w:sz w:val="20"/>
          <w:szCs w:val="20"/>
          <w:u w:val="none"/>
          <w:rtl/>
        </w:rPr>
        <w:t>(יש להסיר את עמודי ההסבר מהתבנית לפני שמגישים את המטלה)</w:t>
      </w:r>
    </w:p>
    <w:p w14:paraId="2B047F05" w14:textId="12F656FC" w:rsidR="00472AEA" w:rsidRPr="00357203" w:rsidRDefault="00472AEA" w:rsidP="00CF724B">
      <w:pPr>
        <w:bidi w:val="0"/>
        <w:spacing w:after="0" w:line="240" w:lineRule="auto"/>
        <w:jc w:val="center"/>
        <w:rPr>
          <w:rFonts w:ascii="Times New Roman" w:eastAsia="Times New Roman" w:hAnsi="Times New Roman" w:cs="Times New Roman"/>
          <w:rtl/>
        </w:rPr>
      </w:pPr>
      <w:r w:rsidRPr="00AD0161">
        <w:rPr>
          <w:sz w:val="28"/>
          <w:szCs w:val="28"/>
          <w:rtl/>
        </w:rPr>
        <w:br w:type="textWrapping" w:clear="all"/>
      </w:r>
      <w:r w:rsidRPr="00AD0161">
        <w:rPr>
          <w:rFonts w:hint="cs"/>
          <w:b/>
          <w:bCs/>
          <w:sz w:val="28"/>
          <w:szCs w:val="28"/>
          <w:u w:val="single"/>
          <w:rtl/>
        </w:rPr>
        <w:t xml:space="preserve">חלק </w:t>
      </w:r>
      <w:r w:rsidR="00730DE4">
        <w:rPr>
          <w:rFonts w:hint="cs"/>
          <w:b/>
          <w:bCs/>
          <w:sz w:val="28"/>
          <w:szCs w:val="28"/>
          <w:u w:val="single"/>
          <w:rtl/>
        </w:rPr>
        <w:t>ב</w:t>
      </w:r>
      <w:r w:rsidRPr="00AD0161">
        <w:rPr>
          <w:rFonts w:hint="cs"/>
          <w:b/>
          <w:bCs/>
          <w:sz w:val="28"/>
          <w:szCs w:val="28"/>
          <w:u w:val="single"/>
          <w:rtl/>
        </w:rPr>
        <w:t xml:space="preserve">' </w:t>
      </w:r>
      <w:r w:rsidRPr="00233335">
        <w:rPr>
          <w:rFonts w:hint="cs"/>
          <w:b/>
          <w:bCs/>
          <w:sz w:val="28"/>
          <w:szCs w:val="28"/>
          <w:u w:val="single"/>
          <w:rtl/>
        </w:rPr>
        <w:t xml:space="preserve">- </w:t>
      </w:r>
      <w:r w:rsidR="00357203" w:rsidRPr="00233335">
        <w:rPr>
          <w:b/>
          <w:bCs/>
          <w:sz w:val="28"/>
          <w:szCs w:val="28"/>
          <w:u w:val="single"/>
          <w:rtl/>
        </w:rPr>
        <w:t>הקמת תשתית הנתונים</w:t>
      </w:r>
    </w:p>
    <w:p w14:paraId="46FEFD78" w14:textId="77777777" w:rsidR="00C8128D" w:rsidRDefault="00C8128D" w:rsidP="00052902">
      <w:pPr>
        <w:pStyle w:val="Heading2"/>
        <w:spacing w:after="0" w:line="240" w:lineRule="auto"/>
        <w:jc w:val="both"/>
        <w:rPr>
          <w:b/>
          <w:bCs/>
          <w:u w:val="none"/>
          <w:rtl/>
        </w:rPr>
      </w:pPr>
    </w:p>
    <w:p w14:paraId="76CD18C8" w14:textId="36C9D58C" w:rsidR="0078700B" w:rsidRDefault="00FC3492" w:rsidP="00211685">
      <w:pPr>
        <w:pStyle w:val="Heading2"/>
        <w:spacing w:after="0" w:line="240" w:lineRule="auto"/>
        <w:jc w:val="both"/>
        <w:rPr>
          <w:u w:val="none"/>
          <w:rtl/>
        </w:rPr>
      </w:pPr>
      <w:r w:rsidRPr="00FC3492">
        <w:rPr>
          <w:rFonts w:hint="cs"/>
          <w:b/>
          <w:bCs/>
          <w:u w:val="none"/>
          <w:rtl/>
        </w:rPr>
        <w:t xml:space="preserve">חלק </w:t>
      </w:r>
      <w:r w:rsidR="00357203">
        <w:rPr>
          <w:rFonts w:hint="cs"/>
          <w:b/>
          <w:bCs/>
          <w:u w:val="none"/>
          <w:rtl/>
        </w:rPr>
        <w:t>ב</w:t>
      </w:r>
      <w:r w:rsidRPr="00FC3492">
        <w:rPr>
          <w:rFonts w:hint="cs"/>
          <w:b/>
          <w:bCs/>
          <w:u w:val="none"/>
          <w:rtl/>
        </w:rPr>
        <w:t>'</w:t>
      </w:r>
      <w:r w:rsidR="00CF0ABB" w:rsidRPr="00FC3492">
        <w:rPr>
          <w:rFonts w:hint="cs"/>
          <w:b/>
          <w:bCs/>
          <w:u w:val="none"/>
          <w:rtl/>
        </w:rPr>
        <w:t xml:space="preserve"> </w:t>
      </w:r>
      <w:r w:rsidR="002E019F">
        <w:rPr>
          <w:rFonts w:hint="cs"/>
          <w:b/>
          <w:bCs/>
          <w:u w:val="none"/>
          <w:rtl/>
        </w:rPr>
        <w:t xml:space="preserve">בכללותו </w:t>
      </w:r>
      <w:r w:rsidR="00CF0ABB" w:rsidRPr="00FC3492">
        <w:rPr>
          <w:rFonts w:hint="cs"/>
          <w:b/>
          <w:bCs/>
          <w:u w:val="none"/>
          <w:rtl/>
        </w:rPr>
        <w:t xml:space="preserve">מהווה </w:t>
      </w:r>
      <w:r w:rsidR="00200501">
        <w:rPr>
          <w:rFonts w:hint="cs"/>
          <w:b/>
          <w:bCs/>
          <w:u w:val="none"/>
          <w:rtl/>
        </w:rPr>
        <w:t>10</w:t>
      </w:r>
      <w:r w:rsidR="009B62D7">
        <w:rPr>
          <w:rFonts w:hint="cs"/>
          <w:b/>
          <w:bCs/>
          <w:u w:val="none"/>
          <w:rtl/>
        </w:rPr>
        <w:t>% מציון הקורס</w:t>
      </w:r>
      <w:r w:rsidR="00CF0ABB" w:rsidRPr="00FC3492">
        <w:rPr>
          <w:rFonts w:hint="cs"/>
          <w:b/>
          <w:bCs/>
          <w:u w:val="none"/>
          <w:rtl/>
        </w:rPr>
        <w:t>.</w:t>
      </w:r>
      <w:r w:rsidR="00980C0B">
        <w:rPr>
          <w:rFonts w:hint="cs"/>
          <w:u w:val="none"/>
          <w:rtl/>
        </w:rPr>
        <w:t xml:space="preserve"> </w:t>
      </w:r>
      <w:r>
        <w:rPr>
          <w:rFonts w:hint="cs"/>
          <w:u w:val="none"/>
          <w:rtl/>
        </w:rPr>
        <w:t>מטרתו</w:t>
      </w:r>
      <w:r w:rsidR="00CF0ABB">
        <w:rPr>
          <w:rFonts w:hint="cs"/>
          <w:u w:val="none"/>
          <w:rtl/>
        </w:rPr>
        <w:t xml:space="preserve"> </w:t>
      </w:r>
      <w:r w:rsidR="00AC438D">
        <w:rPr>
          <w:rFonts w:hint="cs"/>
          <w:u w:val="none"/>
          <w:rtl/>
        </w:rPr>
        <w:t xml:space="preserve">היא עיצוב והקמת תשתית הנתונים ע״פ </w:t>
      </w:r>
      <w:r w:rsidR="00CF724B">
        <w:rPr>
          <w:rFonts w:hint="cs"/>
          <w:u w:val="none"/>
          <w:rtl/>
        </w:rPr>
        <w:t xml:space="preserve">האפיון הראשוני </w:t>
      </w:r>
      <w:r w:rsidR="00AC438D">
        <w:rPr>
          <w:rFonts w:hint="cs"/>
          <w:u w:val="none"/>
          <w:rtl/>
        </w:rPr>
        <w:t>בחלק א׳</w:t>
      </w:r>
      <w:r w:rsidR="00AD0161">
        <w:rPr>
          <w:rFonts w:hint="cs"/>
          <w:u w:val="none"/>
          <w:rtl/>
        </w:rPr>
        <w:t>.</w:t>
      </w:r>
    </w:p>
    <w:p w14:paraId="39EFBC00" w14:textId="77777777" w:rsidR="0078700B" w:rsidRPr="0078700B" w:rsidRDefault="0078700B" w:rsidP="00211685">
      <w:pPr>
        <w:rPr>
          <w:rtl/>
        </w:rPr>
      </w:pPr>
    </w:p>
    <w:p w14:paraId="4EC5B569" w14:textId="09D10CBE" w:rsidR="0078700B" w:rsidRPr="0078700B" w:rsidRDefault="0078700B" w:rsidP="00211685">
      <w:pPr>
        <w:pStyle w:val="ListParagraph"/>
        <w:ind w:left="0"/>
        <w:rPr>
          <w:b/>
          <w:bCs/>
          <w:rtl/>
        </w:rPr>
      </w:pPr>
      <w:r w:rsidRPr="00211685">
        <w:rPr>
          <w:rFonts w:hint="eastAsia"/>
          <w:b/>
          <w:bCs/>
          <w:rtl/>
        </w:rPr>
        <w:t>לאחר</w:t>
      </w:r>
      <w:r w:rsidRPr="00211685">
        <w:rPr>
          <w:b/>
          <w:bCs/>
          <w:rtl/>
        </w:rPr>
        <w:t xml:space="preserve"> </w:t>
      </w:r>
      <w:r w:rsidRPr="00211685">
        <w:rPr>
          <w:rFonts w:hint="eastAsia"/>
          <w:b/>
          <w:bCs/>
          <w:rtl/>
        </w:rPr>
        <w:t>השלמת</w:t>
      </w:r>
      <w:r w:rsidRPr="00211685">
        <w:rPr>
          <w:b/>
          <w:bCs/>
          <w:rtl/>
        </w:rPr>
        <w:t xml:space="preserve"> </w:t>
      </w:r>
      <w:r w:rsidRPr="00211685">
        <w:rPr>
          <w:rFonts w:hint="eastAsia"/>
          <w:b/>
          <w:bCs/>
          <w:rtl/>
        </w:rPr>
        <w:t>יישום</w:t>
      </w:r>
      <w:r w:rsidRPr="00211685">
        <w:rPr>
          <w:b/>
          <w:bCs/>
          <w:rtl/>
        </w:rPr>
        <w:t xml:space="preserve"> </w:t>
      </w:r>
      <w:r w:rsidRPr="00211685">
        <w:rPr>
          <w:rFonts w:hint="eastAsia"/>
          <w:b/>
          <w:bCs/>
          <w:rtl/>
        </w:rPr>
        <w:t>מחסן</w:t>
      </w:r>
      <w:r w:rsidRPr="00211685">
        <w:rPr>
          <w:b/>
          <w:bCs/>
          <w:rtl/>
        </w:rPr>
        <w:t xml:space="preserve"> </w:t>
      </w:r>
      <w:r w:rsidRPr="00211685">
        <w:rPr>
          <w:rFonts w:hint="eastAsia"/>
          <w:b/>
          <w:bCs/>
          <w:rtl/>
        </w:rPr>
        <w:t>הנתונים</w:t>
      </w:r>
      <w:r w:rsidRPr="00211685">
        <w:rPr>
          <w:b/>
          <w:bCs/>
          <w:rtl/>
        </w:rPr>
        <w:t xml:space="preserve"> </w:t>
      </w:r>
      <w:r w:rsidRPr="00211685">
        <w:rPr>
          <w:rFonts w:hint="eastAsia"/>
          <w:b/>
          <w:bCs/>
          <w:rtl/>
        </w:rPr>
        <w:t>ותהליך</w:t>
      </w:r>
      <w:r w:rsidRPr="00211685">
        <w:rPr>
          <w:b/>
          <w:bCs/>
          <w:rtl/>
        </w:rPr>
        <w:t xml:space="preserve"> </w:t>
      </w:r>
      <w:r w:rsidRPr="00211685">
        <w:rPr>
          <w:rFonts w:hint="eastAsia"/>
          <w:b/>
          <w:bCs/>
          <w:rtl/>
        </w:rPr>
        <w:t>ה</w:t>
      </w:r>
      <w:r w:rsidRPr="00211685">
        <w:rPr>
          <w:b/>
          <w:bCs/>
          <w:rtl/>
        </w:rPr>
        <w:t>-</w:t>
      </w:r>
      <w:r w:rsidRPr="00211685">
        <w:rPr>
          <w:b/>
          <w:bCs/>
        </w:rPr>
        <w:t>ETL</w:t>
      </w:r>
      <w:r w:rsidRPr="00211685">
        <w:rPr>
          <w:b/>
          <w:bCs/>
          <w:rtl/>
        </w:rPr>
        <w:t xml:space="preserve"> - </w:t>
      </w:r>
      <w:r w:rsidRPr="00211685">
        <w:rPr>
          <w:rFonts w:hint="eastAsia"/>
          <w:b/>
          <w:bCs/>
          <w:rtl/>
        </w:rPr>
        <w:t>יש</w:t>
      </w:r>
      <w:r w:rsidRPr="00211685">
        <w:rPr>
          <w:b/>
          <w:bCs/>
          <w:rtl/>
        </w:rPr>
        <w:t xml:space="preserve"> לתאם פגישה עם עוזר/ת ההוראה לצורך הצגת </w:t>
      </w:r>
      <w:r w:rsidRPr="00211685">
        <w:rPr>
          <w:rFonts w:hint="eastAsia"/>
          <w:b/>
          <w:bCs/>
          <w:rtl/>
        </w:rPr>
        <w:t>התוצרים</w:t>
      </w:r>
      <w:r w:rsidRPr="00211685">
        <w:rPr>
          <w:b/>
          <w:bCs/>
          <w:rtl/>
        </w:rPr>
        <w:t xml:space="preserve">. </w:t>
      </w:r>
      <w:r w:rsidRPr="0078700B">
        <w:rPr>
          <w:b/>
          <w:bCs/>
          <w:rtl/>
        </w:rPr>
        <w:t xml:space="preserve">את </w:t>
      </w:r>
      <w:r w:rsidRPr="0078700B">
        <w:rPr>
          <w:rFonts w:hint="eastAsia"/>
          <w:b/>
          <w:bCs/>
          <w:rtl/>
        </w:rPr>
        <w:t>המסמך</w:t>
      </w:r>
      <w:r w:rsidRPr="0078700B">
        <w:rPr>
          <w:b/>
          <w:bCs/>
          <w:rtl/>
        </w:rPr>
        <w:t xml:space="preserve"> </w:t>
      </w:r>
      <w:r w:rsidRPr="0078700B">
        <w:rPr>
          <w:rFonts w:hint="eastAsia"/>
          <w:b/>
          <w:bCs/>
          <w:rtl/>
        </w:rPr>
        <w:t>המלווה</w:t>
      </w:r>
      <w:r w:rsidRPr="0078700B">
        <w:rPr>
          <w:b/>
          <w:bCs/>
          <w:rtl/>
        </w:rPr>
        <w:t xml:space="preserve"> יש להגיש </w:t>
      </w:r>
      <w:r w:rsidRPr="0078700B">
        <w:rPr>
          <w:rFonts w:hint="eastAsia"/>
          <w:b/>
          <w:bCs/>
          <w:rtl/>
        </w:rPr>
        <w:t>אלקטרונית</w:t>
      </w:r>
      <w:r w:rsidRPr="0078700B">
        <w:rPr>
          <w:b/>
          <w:bCs/>
          <w:rtl/>
        </w:rPr>
        <w:t xml:space="preserve"> </w:t>
      </w:r>
      <w:r w:rsidRPr="0078700B">
        <w:rPr>
          <w:rFonts w:hint="eastAsia"/>
          <w:b/>
          <w:bCs/>
          <w:rtl/>
        </w:rPr>
        <w:t>בדוא</w:t>
      </w:r>
      <w:r w:rsidRPr="0078700B">
        <w:rPr>
          <w:b/>
          <w:bCs/>
          <w:rtl/>
        </w:rPr>
        <w:t xml:space="preserve">"ל </w:t>
      </w:r>
      <w:r w:rsidRPr="0078700B">
        <w:rPr>
          <w:rFonts w:hint="eastAsia"/>
          <w:b/>
          <w:bCs/>
          <w:rtl/>
        </w:rPr>
        <w:t>לעוזר</w:t>
      </w:r>
      <w:r w:rsidRPr="0078700B">
        <w:rPr>
          <w:b/>
          <w:bCs/>
          <w:rtl/>
        </w:rPr>
        <w:t xml:space="preserve">/ת </w:t>
      </w:r>
      <w:r w:rsidRPr="0078700B">
        <w:rPr>
          <w:rFonts w:hint="eastAsia"/>
          <w:b/>
          <w:bCs/>
          <w:rtl/>
        </w:rPr>
        <w:t>ההוראה</w:t>
      </w:r>
      <w:r w:rsidRPr="0078700B">
        <w:rPr>
          <w:b/>
          <w:bCs/>
          <w:rtl/>
        </w:rPr>
        <w:t xml:space="preserve">, </w:t>
      </w:r>
      <w:r w:rsidRPr="0078700B">
        <w:rPr>
          <w:rFonts w:hint="eastAsia"/>
          <w:b/>
          <w:bCs/>
          <w:rtl/>
        </w:rPr>
        <w:t>לפני</w:t>
      </w:r>
      <w:r w:rsidRPr="0078700B">
        <w:rPr>
          <w:b/>
          <w:bCs/>
          <w:rtl/>
        </w:rPr>
        <w:t xml:space="preserve"> </w:t>
      </w:r>
      <w:r w:rsidRPr="0078700B">
        <w:rPr>
          <w:rFonts w:hint="eastAsia"/>
          <w:b/>
          <w:bCs/>
          <w:rtl/>
        </w:rPr>
        <w:t>המפגש</w:t>
      </w:r>
      <w:r w:rsidRPr="0078700B">
        <w:rPr>
          <w:b/>
          <w:bCs/>
          <w:rtl/>
        </w:rPr>
        <w:t>.</w:t>
      </w:r>
    </w:p>
    <w:p w14:paraId="4AE6BA41" w14:textId="77777777" w:rsidR="00DD2C91" w:rsidRDefault="00DD2C91" w:rsidP="00CB7ED6">
      <w:pPr>
        <w:pStyle w:val="Heading2"/>
        <w:spacing w:after="0" w:line="240" w:lineRule="auto"/>
        <w:jc w:val="both"/>
        <w:rPr>
          <w:u w:val="none"/>
          <w:rtl/>
        </w:rPr>
      </w:pPr>
    </w:p>
    <w:p w14:paraId="10843140" w14:textId="77777777" w:rsidR="00CF0ABB" w:rsidRPr="00DD2C91" w:rsidRDefault="00CF0ABB" w:rsidP="00CB7ED6">
      <w:pPr>
        <w:pStyle w:val="Heading2"/>
        <w:spacing w:after="0" w:line="240" w:lineRule="auto"/>
        <w:jc w:val="both"/>
        <w:rPr>
          <w:b/>
          <w:bCs/>
          <w:u w:val="none"/>
          <w:rtl/>
        </w:rPr>
      </w:pPr>
      <w:r w:rsidRPr="00DD2C91">
        <w:rPr>
          <w:rFonts w:hint="cs"/>
          <w:b/>
          <w:bCs/>
          <w:u w:val="none"/>
          <w:rtl/>
        </w:rPr>
        <w:t>להלן מספר הנחיות כלליות</w:t>
      </w:r>
      <w:r w:rsidR="0071214B" w:rsidRPr="00DD2C91">
        <w:rPr>
          <w:rFonts w:hint="cs"/>
          <w:b/>
          <w:bCs/>
          <w:u w:val="none"/>
          <w:rtl/>
        </w:rPr>
        <w:t xml:space="preserve"> לגבי חלק זה</w:t>
      </w:r>
      <w:r w:rsidRPr="00DD2C91">
        <w:rPr>
          <w:rFonts w:hint="cs"/>
          <w:b/>
          <w:bCs/>
          <w:u w:val="none"/>
          <w:rtl/>
        </w:rPr>
        <w:t>:</w:t>
      </w:r>
    </w:p>
    <w:p w14:paraId="29BDB17B" w14:textId="77777777" w:rsidR="005577B5" w:rsidRPr="00AA02CB" w:rsidRDefault="005577B5" w:rsidP="005577B5">
      <w:pPr>
        <w:pStyle w:val="Heading2"/>
        <w:numPr>
          <w:ilvl w:val="0"/>
          <w:numId w:val="1"/>
        </w:numPr>
        <w:spacing w:after="0"/>
        <w:ind w:left="357" w:hanging="357"/>
        <w:jc w:val="both"/>
        <w:rPr>
          <w:u w:val="none"/>
          <w:rtl/>
        </w:rPr>
      </w:pPr>
      <w:r w:rsidRPr="00AA02CB">
        <w:rPr>
          <w:u w:val="none"/>
          <w:rtl/>
        </w:rPr>
        <w:t xml:space="preserve">הפרויקט יבוצע ויוגש </w:t>
      </w:r>
      <w:r w:rsidRPr="00AA02CB">
        <w:rPr>
          <w:rFonts w:hint="cs"/>
          <w:u w:val="none"/>
          <w:rtl/>
        </w:rPr>
        <w:t xml:space="preserve">בצוותים שנקבעו בחלקים הקודמים של העבודה.  </w:t>
      </w:r>
    </w:p>
    <w:p w14:paraId="5E5AC194" w14:textId="55915ADD" w:rsidR="00CF0ABB" w:rsidRDefault="00CF0ABB" w:rsidP="007467DE">
      <w:pPr>
        <w:pStyle w:val="Heading2"/>
        <w:numPr>
          <w:ilvl w:val="0"/>
          <w:numId w:val="1"/>
        </w:numPr>
        <w:spacing w:after="0" w:line="240" w:lineRule="auto"/>
        <w:ind w:left="357" w:hanging="357"/>
        <w:jc w:val="both"/>
        <w:rPr>
          <w:u w:val="none"/>
          <w:rtl/>
        </w:rPr>
      </w:pPr>
      <w:r w:rsidRPr="00DD2C91">
        <w:rPr>
          <w:u w:val="none"/>
          <w:rtl/>
        </w:rPr>
        <w:t>יש להגיש את כל המטלות במועד</w:t>
      </w:r>
      <w:r w:rsidR="00A82DAE" w:rsidRPr="00DD2C91">
        <w:rPr>
          <w:rFonts w:hint="cs"/>
          <w:u w:val="none"/>
          <w:rtl/>
        </w:rPr>
        <w:t xml:space="preserve"> על פי ההנחיות שתפורסמנה </w:t>
      </w:r>
      <w:r w:rsidR="00655A90">
        <w:rPr>
          <w:rFonts w:hint="cs"/>
          <w:u w:val="none"/>
          <w:rtl/>
        </w:rPr>
        <w:t xml:space="preserve">ב </w:t>
      </w:r>
      <w:r w:rsidR="007467DE">
        <w:rPr>
          <w:rFonts w:hint="cs"/>
          <w:u w:val="none"/>
        </w:rPr>
        <w:t>M</w:t>
      </w:r>
      <w:r w:rsidR="00655A90">
        <w:rPr>
          <w:u w:val="none"/>
        </w:rPr>
        <w:t>oodle</w:t>
      </w:r>
      <w:r w:rsidRPr="00DD2C91">
        <w:rPr>
          <w:u w:val="none"/>
          <w:rtl/>
        </w:rPr>
        <w:t>. הגשה מאוחרת</w:t>
      </w:r>
      <w:r w:rsidR="00F0497A" w:rsidRPr="00DD2C91">
        <w:rPr>
          <w:rFonts w:hint="cs"/>
          <w:u w:val="none"/>
          <w:rtl/>
        </w:rPr>
        <w:t xml:space="preserve"> מחייבת</w:t>
      </w:r>
      <w:r w:rsidRPr="00DD2C91">
        <w:rPr>
          <w:u w:val="none"/>
          <w:rtl/>
        </w:rPr>
        <w:t xml:space="preserve"> קבלת אישור </w:t>
      </w:r>
      <w:r w:rsidR="00FC3492" w:rsidRPr="00DD2C91">
        <w:rPr>
          <w:rFonts w:hint="cs"/>
          <w:u w:val="none"/>
          <w:rtl/>
        </w:rPr>
        <w:t>מהמרצה ו/או מ</w:t>
      </w:r>
      <w:r w:rsidR="00A82DAE" w:rsidRPr="00DD2C91">
        <w:rPr>
          <w:rFonts w:hint="cs"/>
          <w:u w:val="none"/>
          <w:rtl/>
        </w:rPr>
        <w:t>עוזר</w:t>
      </w:r>
      <w:r w:rsidR="00C926DC" w:rsidRPr="00DD2C91">
        <w:rPr>
          <w:rFonts w:hint="cs"/>
          <w:u w:val="none"/>
          <w:rtl/>
        </w:rPr>
        <w:t>/ת</w:t>
      </w:r>
      <w:r w:rsidR="00A82DAE" w:rsidRPr="00DD2C91">
        <w:rPr>
          <w:rFonts w:hint="cs"/>
          <w:u w:val="none"/>
          <w:rtl/>
        </w:rPr>
        <w:t xml:space="preserve"> ההוראה</w:t>
      </w:r>
      <w:r w:rsidRPr="00DD2C91">
        <w:rPr>
          <w:rFonts w:hint="cs"/>
          <w:u w:val="none"/>
          <w:rtl/>
        </w:rPr>
        <w:t>.</w:t>
      </w:r>
    </w:p>
    <w:p w14:paraId="42BF50C7" w14:textId="421213EC" w:rsidR="00CF0ABB" w:rsidRDefault="00CF0ABB" w:rsidP="007467DE">
      <w:pPr>
        <w:pStyle w:val="Heading2"/>
        <w:numPr>
          <w:ilvl w:val="0"/>
          <w:numId w:val="1"/>
        </w:numPr>
        <w:spacing w:after="0" w:line="240" w:lineRule="auto"/>
        <w:ind w:left="357" w:hanging="357"/>
        <w:jc w:val="both"/>
        <w:rPr>
          <w:u w:val="none"/>
          <w:rtl/>
        </w:rPr>
      </w:pPr>
      <w:r w:rsidRPr="00DD2C91">
        <w:rPr>
          <w:u w:val="none"/>
          <w:rtl/>
        </w:rPr>
        <w:t>במתן הציון יושם דגש רב על מקוריות ופתרון בעיות יצירתי, וכן על הגשה מקצועית, נאה, ואפקטיבית.</w:t>
      </w:r>
      <w:r w:rsidR="00FC3492" w:rsidRPr="00DD2C91">
        <w:rPr>
          <w:rFonts w:hint="cs"/>
          <w:u w:val="none"/>
          <w:rtl/>
        </w:rPr>
        <w:t xml:space="preserve"> יש </w:t>
      </w:r>
      <w:r w:rsidRPr="00DD2C91">
        <w:rPr>
          <w:u w:val="none"/>
          <w:rtl/>
        </w:rPr>
        <w:t xml:space="preserve">להשתמש בתבניות ההגשה שיפורסמו ב </w:t>
      </w:r>
      <w:r w:rsidR="007467DE">
        <w:rPr>
          <w:rFonts w:hint="cs"/>
          <w:u w:val="none"/>
        </w:rPr>
        <w:t>M</w:t>
      </w:r>
      <w:r w:rsidR="00655A90">
        <w:rPr>
          <w:u w:val="none"/>
        </w:rPr>
        <w:t>oodle</w:t>
      </w:r>
      <w:r w:rsidR="00FC3492" w:rsidRPr="00DD2C91">
        <w:rPr>
          <w:rFonts w:hint="cs"/>
          <w:u w:val="none"/>
          <w:rtl/>
        </w:rPr>
        <w:t xml:space="preserve"> ול</w:t>
      </w:r>
      <w:r w:rsidRPr="00DD2C91">
        <w:rPr>
          <w:u w:val="none"/>
          <w:rtl/>
        </w:rPr>
        <w:t>הקפיד על כתיבה בשפה רהוטה, מתומצתת, וברורה.</w:t>
      </w:r>
    </w:p>
    <w:p w14:paraId="408AB3AA" w14:textId="77777777" w:rsidR="00980C0B" w:rsidRPr="00980C0B" w:rsidRDefault="00980C0B" w:rsidP="00980C0B">
      <w:pPr>
        <w:pStyle w:val="Heading2"/>
        <w:numPr>
          <w:ilvl w:val="0"/>
          <w:numId w:val="1"/>
        </w:numPr>
        <w:spacing w:after="0" w:line="240" w:lineRule="auto"/>
        <w:ind w:left="357" w:hanging="357"/>
        <w:jc w:val="both"/>
        <w:rPr>
          <w:u w:val="none"/>
          <w:rtl/>
        </w:rPr>
      </w:pPr>
      <w:r w:rsidRPr="00980C0B">
        <w:rPr>
          <w:rFonts w:hint="cs"/>
          <w:u w:val="none"/>
          <w:rtl/>
        </w:rPr>
        <w:t xml:space="preserve">יש להקפיד על הגשה </w:t>
      </w:r>
      <w:r w:rsidRPr="00C366C8">
        <w:rPr>
          <w:rFonts w:hint="cs"/>
          <w:rtl/>
        </w:rPr>
        <w:t>תמציתית</w:t>
      </w:r>
      <w:r w:rsidRPr="00980C0B">
        <w:rPr>
          <w:rFonts w:hint="cs"/>
          <w:u w:val="none"/>
          <w:rtl/>
        </w:rPr>
        <w:t xml:space="preserve"> וברורה, בהתאם להגבלה על מספר העמודים בכל חלק. </w:t>
      </w:r>
      <w:r w:rsidRPr="008251AF">
        <w:rPr>
          <w:rFonts w:hint="cs"/>
          <w:b/>
          <w:bCs/>
          <w:u w:val="none"/>
          <w:rtl/>
        </w:rPr>
        <w:t>אי הקפדה על כך עלולה להוביל להורדה בציון</w:t>
      </w:r>
      <w:r w:rsidRPr="00980C0B">
        <w:rPr>
          <w:rFonts w:hint="cs"/>
          <w:u w:val="none"/>
          <w:rtl/>
        </w:rPr>
        <w:t>.</w:t>
      </w:r>
    </w:p>
    <w:p w14:paraId="241B64A4" w14:textId="77777777" w:rsidR="00980C0B" w:rsidRDefault="00CF0ABB" w:rsidP="00980C0B">
      <w:pPr>
        <w:pStyle w:val="Heading2"/>
        <w:numPr>
          <w:ilvl w:val="0"/>
          <w:numId w:val="1"/>
        </w:numPr>
        <w:spacing w:after="0" w:line="240" w:lineRule="auto"/>
        <w:ind w:left="357" w:hanging="357"/>
        <w:jc w:val="both"/>
        <w:rPr>
          <w:rtl/>
        </w:rPr>
      </w:pPr>
      <w:r w:rsidRPr="00DD2C91">
        <w:rPr>
          <w:u w:val="none"/>
          <w:rtl/>
        </w:rPr>
        <w:t>יש להגיש את כל המטלות הכתובות בקובץ מודפס בלבד - מטלות שיוגשו בכתב יד</w:t>
      </w:r>
      <w:r w:rsidR="00FC3492" w:rsidRPr="00DD2C91">
        <w:rPr>
          <w:rFonts w:hint="cs"/>
          <w:u w:val="none"/>
          <w:rtl/>
        </w:rPr>
        <w:t xml:space="preserve"> ו/או סרוקות</w:t>
      </w:r>
      <w:r w:rsidRPr="00DD2C91">
        <w:rPr>
          <w:u w:val="none"/>
          <w:rtl/>
        </w:rPr>
        <w:t>, יוחזרו ללא בדיקה.</w:t>
      </w:r>
      <w:r w:rsidR="00980C0B">
        <w:rPr>
          <w:rFonts w:hint="cs"/>
          <w:u w:val="none"/>
          <w:rtl/>
        </w:rPr>
        <w:t xml:space="preserve"> </w:t>
      </w:r>
      <w:r w:rsidRPr="00DD2C91">
        <w:rPr>
          <w:u w:val="none"/>
          <w:rtl/>
        </w:rPr>
        <w:t xml:space="preserve">יש להכין את כל התרשימים והשרטוטים בעזרת כלי תוכנה ובאנגלית. לא יתקבלו תרשימים סרוקים, </w:t>
      </w:r>
      <w:r w:rsidR="00FC3492" w:rsidRPr="00DD2C91">
        <w:rPr>
          <w:rFonts w:hint="cs"/>
          <w:u w:val="none"/>
          <w:rtl/>
        </w:rPr>
        <w:t>ו/</w:t>
      </w:r>
      <w:r w:rsidRPr="00DD2C91">
        <w:rPr>
          <w:u w:val="none"/>
          <w:rtl/>
        </w:rPr>
        <w:t xml:space="preserve">או </w:t>
      </w:r>
      <w:r w:rsidR="00FC3492" w:rsidRPr="00DD2C91">
        <w:rPr>
          <w:rFonts w:hint="cs"/>
          <w:u w:val="none"/>
          <w:rtl/>
        </w:rPr>
        <w:t xml:space="preserve">כאלו </w:t>
      </w:r>
      <w:r w:rsidRPr="00DD2C91">
        <w:rPr>
          <w:u w:val="none"/>
          <w:rtl/>
        </w:rPr>
        <w:t>שהוכנו בכתב יד.</w:t>
      </w:r>
    </w:p>
    <w:p w14:paraId="49F09FED" w14:textId="77777777" w:rsidR="00C8128D" w:rsidRDefault="008251AF" w:rsidP="003C50A9">
      <w:pPr>
        <w:pStyle w:val="ListParagraph"/>
        <w:numPr>
          <w:ilvl w:val="0"/>
          <w:numId w:val="1"/>
        </w:numPr>
        <w:spacing w:after="0" w:line="240" w:lineRule="auto"/>
        <w:jc w:val="both"/>
        <w:rPr>
          <w:b/>
          <w:bCs/>
        </w:rPr>
      </w:pPr>
      <w:r>
        <w:rPr>
          <w:rFonts w:hint="cs"/>
          <w:rtl/>
        </w:rPr>
        <w:t>חשוב להשתמש לאורך כל העבודה בשמות משמעותיים עבור שדות ועבור טבלאות. יש לצאת  מנקודת הנחה כי התרשימים והטבלאות מיועדים לקורא שאינו מכיר ובקיא בסביבה העסקית.</w:t>
      </w:r>
    </w:p>
    <w:p w14:paraId="2F34115A" w14:textId="77777777" w:rsidR="008251AF" w:rsidRPr="008251AF" w:rsidRDefault="008251AF" w:rsidP="008251AF">
      <w:pPr>
        <w:spacing w:after="0" w:line="240" w:lineRule="auto"/>
        <w:jc w:val="both"/>
        <w:rPr>
          <w:b/>
          <w:bCs/>
          <w:rtl/>
        </w:rPr>
      </w:pPr>
    </w:p>
    <w:p w14:paraId="68E5E074" w14:textId="77777777" w:rsidR="00AD0161" w:rsidRDefault="00AD0161" w:rsidP="00AD0161">
      <w:pPr>
        <w:rPr>
          <w:rtl/>
        </w:rPr>
      </w:pPr>
    </w:p>
    <w:p w14:paraId="55E0B694" w14:textId="77777777" w:rsidR="00AD0161" w:rsidRDefault="00AD0161" w:rsidP="002C62EB">
      <w:pPr>
        <w:pStyle w:val="Heading1"/>
        <w:spacing w:after="0" w:line="240" w:lineRule="auto"/>
        <w:jc w:val="both"/>
        <w:rPr>
          <w:rtl/>
        </w:rPr>
      </w:pPr>
    </w:p>
    <w:p w14:paraId="28C92FF2" w14:textId="77777777" w:rsidR="00AD0161" w:rsidRDefault="00AD0161" w:rsidP="002C62EB">
      <w:pPr>
        <w:pStyle w:val="Heading1"/>
        <w:spacing w:after="0" w:line="240" w:lineRule="auto"/>
        <w:jc w:val="both"/>
        <w:rPr>
          <w:rtl/>
        </w:rPr>
      </w:pPr>
    </w:p>
    <w:p w14:paraId="49412B22" w14:textId="77777777" w:rsidR="00AD0161" w:rsidRDefault="00AD0161" w:rsidP="002C62EB">
      <w:pPr>
        <w:pStyle w:val="Heading1"/>
        <w:spacing w:after="0" w:line="240" w:lineRule="auto"/>
        <w:jc w:val="both"/>
        <w:rPr>
          <w:rtl/>
        </w:rPr>
      </w:pPr>
    </w:p>
    <w:p w14:paraId="6420977C" w14:textId="77777777" w:rsidR="00AD0161" w:rsidRDefault="00AD0161" w:rsidP="002C62EB">
      <w:pPr>
        <w:pStyle w:val="Heading1"/>
        <w:spacing w:after="0" w:line="240" w:lineRule="auto"/>
        <w:jc w:val="both"/>
        <w:rPr>
          <w:rtl/>
        </w:rPr>
      </w:pPr>
    </w:p>
    <w:p w14:paraId="5909E1C1" w14:textId="77777777" w:rsidR="00233335" w:rsidRDefault="00233335">
      <w:pPr>
        <w:bidi w:val="0"/>
        <w:spacing w:after="0" w:line="240" w:lineRule="auto"/>
        <w:rPr>
          <w:b/>
          <w:bCs/>
          <w:sz w:val="28"/>
          <w:szCs w:val="28"/>
          <w:u w:val="single"/>
          <w:rtl/>
        </w:rPr>
      </w:pPr>
      <w:r>
        <w:rPr>
          <w:rtl/>
        </w:rPr>
        <w:br w:type="page"/>
      </w:r>
    </w:p>
    <w:p w14:paraId="3B99D43E" w14:textId="7D7AC8A9" w:rsidR="00AD0161" w:rsidRDefault="00CF724B" w:rsidP="00211685">
      <w:pPr>
        <w:pStyle w:val="Heading1"/>
        <w:spacing w:after="0"/>
        <w:jc w:val="both"/>
      </w:pPr>
      <w:r>
        <w:rPr>
          <w:rFonts w:hint="cs"/>
          <w:rtl/>
        </w:rPr>
        <w:lastRenderedPageBreak/>
        <w:t>(</w:t>
      </w:r>
      <w:r w:rsidR="003E7412">
        <w:rPr>
          <w:rFonts w:hint="cs"/>
          <w:rtl/>
        </w:rPr>
        <w:t>2</w:t>
      </w:r>
      <w:r>
        <w:rPr>
          <w:rFonts w:hint="cs"/>
          <w:rtl/>
        </w:rPr>
        <w:t>0%) יישום מקורות הנתונים ו</w:t>
      </w:r>
      <w:r w:rsidR="00AD0161">
        <w:rPr>
          <w:rFonts w:hint="cs"/>
          <w:rtl/>
        </w:rPr>
        <w:t>מחסן הנתונים הטבלאי</w:t>
      </w:r>
    </w:p>
    <w:p w14:paraId="17701D33" w14:textId="4B478564" w:rsidR="008251AF" w:rsidRPr="00442E9C" w:rsidRDefault="008251AF" w:rsidP="00211685">
      <w:pPr>
        <w:pStyle w:val="Heading2"/>
        <w:spacing w:after="0" w:line="240" w:lineRule="auto"/>
        <w:jc w:val="both"/>
        <w:rPr>
          <w:b/>
          <w:bCs/>
          <w:i/>
          <w:iCs/>
          <w:u w:val="none"/>
          <w:rtl/>
        </w:rPr>
      </w:pPr>
      <w:r w:rsidRPr="00442E9C">
        <w:rPr>
          <w:rFonts w:hint="cs"/>
          <w:b/>
          <w:bCs/>
          <w:i/>
          <w:iCs/>
          <w:u w:val="none"/>
          <w:rtl/>
        </w:rPr>
        <w:t>(</w:t>
      </w:r>
      <w:r w:rsidR="00CF724B">
        <w:rPr>
          <w:rFonts w:hint="cs"/>
          <w:b/>
          <w:bCs/>
          <w:i/>
          <w:iCs/>
          <w:u w:val="none"/>
          <w:rtl/>
        </w:rPr>
        <w:t>כ-</w:t>
      </w:r>
      <w:r w:rsidR="00CF724B" w:rsidRPr="00442E9C">
        <w:rPr>
          <w:rFonts w:hint="cs"/>
          <w:b/>
          <w:bCs/>
          <w:i/>
          <w:iCs/>
          <w:u w:val="none"/>
          <w:rtl/>
        </w:rPr>
        <w:t xml:space="preserve"> </w:t>
      </w:r>
      <w:r w:rsidR="00CF724B">
        <w:rPr>
          <w:rFonts w:hint="cs"/>
          <w:b/>
          <w:bCs/>
          <w:i/>
          <w:iCs/>
          <w:u w:val="none"/>
          <w:rtl/>
        </w:rPr>
        <w:t>1-2</w:t>
      </w:r>
      <w:r w:rsidRPr="00442E9C">
        <w:rPr>
          <w:rFonts w:hint="cs"/>
          <w:b/>
          <w:bCs/>
          <w:i/>
          <w:iCs/>
          <w:u w:val="none"/>
          <w:rtl/>
        </w:rPr>
        <w:t xml:space="preserve"> עמודים) </w:t>
      </w:r>
    </w:p>
    <w:p w14:paraId="524B6DE7" w14:textId="709E8B85" w:rsidR="00AD0161" w:rsidRDefault="00AD0161" w:rsidP="00985AA1">
      <w:pPr>
        <w:spacing w:after="0"/>
        <w:jc w:val="both"/>
        <w:rPr>
          <w:rtl/>
        </w:rPr>
      </w:pPr>
    </w:p>
    <w:p w14:paraId="13FD6DD6" w14:textId="5B2BBE67" w:rsidR="00655F3F" w:rsidRDefault="00D53872" w:rsidP="00211685">
      <w:pPr>
        <w:rPr>
          <w:rtl/>
        </w:rPr>
      </w:pPr>
      <w:r>
        <w:rPr>
          <w:rFonts w:hint="cs"/>
          <w:rtl/>
        </w:rPr>
        <w:t>כחלק מהתיקונים אליהם נדרשנו מהחלק הראשון בפרויקט, ביצענו את השינויים הבאים:</w:t>
      </w:r>
    </w:p>
    <w:p w14:paraId="38344BBC" w14:textId="626EC7CE" w:rsidR="00D53872" w:rsidRDefault="00D53872" w:rsidP="00D53872">
      <w:pPr>
        <w:pStyle w:val="ListParagraph"/>
        <w:numPr>
          <w:ilvl w:val="0"/>
          <w:numId w:val="23"/>
        </w:numPr>
        <w:rPr>
          <w:rtl/>
        </w:rPr>
      </w:pPr>
      <w:r>
        <w:rPr>
          <w:rFonts w:hint="cs"/>
          <w:rtl/>
        </w:rPr>
        <w:t xml:space="preserve">התיקון הראשון הוא יצירת טבלת </w:t>
      </w:r>
      <w:r>
        <w:t>Summary</w:t>
      </w:r>
      <w:r>
        <w:rPr>
          <w:rFonts w:hint="cs"/>
          <w:rtl/>
        </w:rPr>
        <w:t xml:space="preserve"> אליה יחובר המימד של בסיס הנתונים המשני (</w:t>
      </w:r>
      <w:r>
        <w:t>GDP</w:t>
      </w:r>
      <w:r>
        <w:rPr>
          <w:rFonts w:hint="cs"/>
          <w:rtl/>
        </w:rPr>
        <w:t>)</w:t>
      </w:r>
      <w:r>
        <w:rPr>
          <w:rFonts w:hint="cs"/>
        </w:rPr>
        <w:t xml:space="preserve"> </w:t>
      </w:r>
      <w:r>
        <w:rPr>
          <w:rFonts w:hint="cs"/>
          <w:rtl/>
        </w:rPr>
        <w:t xml:space="preserve"> . בחרנו להציג טבלה זו ברמת גרעיניות גבוהה על מנת לאפשר פילוח </w:t>
      </w:r>
      <w:bookmarkStart w:id="1" w:name="_GoBack"/>
      <w:bookmarkEnd w:id="1"/>
    </w:p>
    <w:p w14:paraId="4012A49C" w14:textId="77777777" w:rsidR="00655F3F" w:rsidRDefault="00655F3F" w:rsidP="00211685">
      <w:pPr>
        <w:rPr>
          <w:rtl/>
        </w:rPr>
      </w:pPr>
    </w:p>
    <w:p w14:paraId="43016744" w14:textId="77777777" w:rsidR="00655F3F" w:rsidRDefault="00655F3F" w:rsidP="00211685">
      <w:pPr>
        <w:rPr>
          <w:rtl/>
        </w:rPr>
      </w:pPr>
    </w:p>
    <w:p w14:paraId="5B9CED1E" w14:textId="77777777" w:rsidR="00655F3F" w:rsidRDefault="00655F3F" w:rsidP="00211685">
      <w:pPr>
        <w:rPr>
          <w:rtl/>
        </w:rPr>
      </w:pPr>
    </w:p>
    <w:p w14:paraId="1F4DB5FD" w14:textId="77777777" w:rsidR="00655F3F" w:rsidRDefault="00655F3F" w:rsidP="00211685">
      <w:pPr>
        <w:rPr>
          <w:rtl/>
        </w:rPr>
      </w:pPr>
    </w:p>
    <w:p w14:paraId="025BD4FF" w14:textId="77777777" w:rsidR="00655F3F" w:rsidRDefault="00655F3F" w:rsidP="00211685">
      <w:pPr>
        <w:rPr>
          <w:rtl/>
        </w:rPr>
      </w:pPr>
    </w:p>
    <w:p w14:paraId="2967657C" w14:textId="034B7F35" w:rsidR="003E7412" w:rsidRDefault="003E7412" w:rsidP="00211685">
      <w:pPr>
        <w:rPr>
          <w:rtl/>
        </w:rPr>
      </w:pPr>
      <w:r>
        <w:rPr>
          <w:rtl/>
        </w:rPr>
        <w:t>כמטלה מקדימה, יש לתקן</w:t>
      </w:r>
      <w:r>
        <w:rPr>
          <w:rFonts w:hint="cs"/>
          <w:rtl/>
        </w:rPr>
        <w:t xml:space="preserve"> את המודלים הטבלאיים שהוגשו בחלק א', הן של מקורות הנתונים והן של מחסן הנתונים, </w:t>
      </w:r>
      <w:r>
        <w:rPr>
          <w:rtl/>
        </w:rPr>
        <w:t xml:space="preserve">על פי ההערות שניתנו על הגשת חלק ב' של הפרויקט. </w:t>
      </w:r>
    </w:p>
    <w:p w14:paraId="7EAD1E3C" w14:textId="0B9BB0C4" w:rsidR="003E7412" w:rsidRDefault="003E7412" w:rsidP="003E7412">
      <w:pPr>
        <w:pStyle w:val="ListParagraph"/>
        <w:numPr>
          <w:ilvl w:val="0"/>
          <w:numId w:val="18"/>
        </w:numPr>
        <w:rPr>
          <w:rtl/>
        </w:rPr>
      </w:pPr>
      <w:r>
        <w:rPr>
          <w:rFonts w:hint="cs"/>
          <w:rtl/>
        </w:rPr>
        <w:t>יש לכלול במסמך תרשימים טבלאיים מתוקנים</w:t>
      </w:r>
      <w:r>
        <w:rPr>
          <w:rtl/>
        </w:rPr>
        <w:t>.</w:t>
      </w:r>
    </w:p>
    <w:p w14:paraId="526DDBFB" w14:textId="5B406913" w:rsidR="003E7412" w:rsidRPr="00B564E9" w:rsidRDefault="003E7412" w:rsidP="00211685">
      <w:pPr>
        <w:pStyle w:val="ListParagraph"/>
        <w:numPr>
          <w:ilvl w:val="0"/>
          <w:numId w:val="18"/>
        </w:numPr>
        <w:rPr>
          <w:rtl/>
        </w:rPr>
      </w:pPr>
      <w:r>
        <w:rPr>
          <w:rFonts w:hint="cs"/>
          <w:rtl/>
        </w:rPr>
        <w:t xml:space="preserve">לכל מודל </w:t>
      </w:r>
      <w:r>
        <w:rPr>
          <w:rtl/>
        </w:rPr>
        <w:t>–</w:t>
      </w:r>
      <w:r>
        <w:rPr>
          <w:rFonts w:hint="cs"/>
          <w:rtl/>
        </w:rPr>
        <w:t xml:space="preserve"> יש לתאר בקצרה, ברשימת נקודות תמציתית, מה השינויים העיקריים שנעשו בו לעומת המודל שהוגש בחלק א'</w:t>
      </w:r>
      <w:r>
        <w:rPr>
          <w:rtl/>
        </w:rPr>
        <w:t>.</w:t>
      </w:r>
    </w:p>
    <w:p w14:paraId="2D586B08" w14:textId="3BA24C49" w:rsidR="003E7412" w:rsidRDefault="003E7412" w:rsidP="00CF724B">
      <w:pPr>
        <w:spacing w:after="120"/>
        <w:jc w:val="both"/>
      </w:pPr>
      <w:r>
        <w:rPr>
          <w:rFonts w:hint="cs"/>
          <w:rtl/>
        </w:rPr>
        <w:t xml:space="preserve">באמצאות שרת </w:t>
      </w:r>
      <w:r>
        <w:t>MySQL</w:t>
      </w:r>
    </w:p>
    <w:p w14:paraId="20ADCAA4" w14:textId="68FE8273" w:rsidR="003E7412" w:rsidRDefault="00CF724B" w:rsidP="00211685">
      <w:pPr>
        <w:pStyle w:val="ListParagraph"/>
        <w:numPr>
          <w:ilvl w:val="0"/>
          <w:numId w:val="19"/>
        </w:numPr>
        <w:spacing w:after="120"/>
        <w:jc w:val="both"/>
      </w:pPr>
      <w:r w:rsidRPr="00E84055">
        <w:rPr>
          <w:rFonts w:hint="cs"/>
          <w:rtl/>
        </w:rPr>
        <w:t xml:space="preserve">יש </w:t>
      </w:r>
      <w:r>
        <w:rPr>
          <w:rFonts w:hint="cs"/>
          <w:rtl/>
        </w:rPr>
        <w:t xml:space="preserve">ליצור </w:t>
      </w:r>
      <w:r w:rsidR="003E7412">
        <w:rPr>
          <w:rFonts w:hint="cs"/>
          <w:rtl/>
        </w:rPr>
        <w:t xml:space="preserve">את </w:t>
      </w:r>
      <w:r>
        <w:rPr>
          <w:rFonts w:hint="cs"/>
          <w:rtl/>
        </w:rPr>
        <w:t>טבלאות בסיסי הנתונים ה</w:t>
      </w:r>
      <w:r w:rsidR="003E7412">
        <w:rPr>
          <w:rFonts w:hint="cs"/>
          <w:rtl/>
        </w:rPr>
        <w:t>מקוריים</w:t>
      </w:r>
      <w:r>
        <w:rPr>
          <w:rFonts w:hint="cs"/>
          <w:rtl/>
        </w:rPr>
        <w:t xml:space="preserve"> (מקור ראשי ומקור משני) בהתאם למודל </w:t>
      </w:r>
      <w:r w:rsidR="003E7412">
        <w:rPr>
          <w:rFonts w:hint="cs"/>
          <w:rtl/>
        </w:rPr>
        <w:t xml:space="preserve">המתוקן. כיון שהמקור הראשי משקף בסיס נתונים תפעולי </w:t>
      </w:r>
      <w:r w:rsidR="003E7412">
        <w:rPr>
          <w:rtl/>
        </w:rPr>
        <w:t>–</w:t>
      </w:r>
      <w:r w:rsidR="003E7412">
        <w:rPr>
          <w:rFonts w:hint="cs"/>
          <w:rtl/>
        </w:rPr>
        <w:t xml:space="preserve"> יש ליישם אותו </w:t>
      </w:r>
      <w:r>
        <w:rPr>
          <w:rFonts w:hint="cs"/>
          <w:rtl/>
        </w:rPr>
        <w:t>בצורתו המנורמלת</w:t>
      </w:r>
      <w:r w:rsidR="003E7412">
        <w:rPr>
          <w:rFonts w:hint="cs"/>
          <w:rtl/>
        </w:rPr>
        <w:t xml:space="preserve">, </w:t>
      </w:r>
      <w:r>
        <w:rPr>
          <w:rFonts w:hint="cs"/>
          <w:rtl/>
        </w:rPr>
        <w:t xml:space="preserve">עם </w:t>
      </w:r>
      <w:r w:rsidR="003E7412">
        <w:rPr>
          <w:rFonts w:hint="cs"/>
          <w:rtl/>
        </w:rPr>
        <w:t xml:space="preserve">כל </w:t>
      </w:r>
      <w:r>
        <w:rPr>
          <w:rFonts w:hint="cs"/>
          <w:rtl/>
        </w:rPr>
        <w:t>אילוצי</w:t>
      </w:r>
      <w:r w:rsidR="003E7412">
        <w:rPr>
          <w:rFonts w:hint="cs"/>
          <w:rtl/>
        </w:rPr>
        <w:t xml:space="preserve"> המפתחות הראשיים והזרים </w:t>
      </w:r>
      <w:r>
        <w:rPr>
          <w:rFonts w:hint="cs"/>
          <w:rtl/>
        </w:rPr>
        <w:t xml:space="preserve">הנדרשים. </w:t>
      </w:r>
    </w:p>
    <w:p w14:paraId="25E9AC3F" w14:textId="698C80C2" w:rsidR="002F3C30" w:rsidRDefault="003E7412" w:rsidP="00211685">
      <w:pPr>
        <w:pStyle w:val="ListParagraph"/>
        <w:numPr>
          <w:ilvl w:val="0"/>
          <w:numId w:val="19"/>
        </w:numPr>
        <w:spacing w:after="120"/>
        <w:jc w:val="both"/>
      </w:pPr>
      <w:r>
        <w:rPr>
          <w:rFonts w:hint="cs"/>
          <w:rtl/>
        </w:rPr>
        <w:t xml:space="preserve">יש לאכלס כל </w:t>
      </w:r>
      <w:r w:rsidR="00CF724B">
        <w:rPr>
          <w:rFonts w:hint="cs"/>
          <w:rtl/>
        </w:rPr>
        <w:t>טבל</w:t>
      </w:r>
      <w:r>
        <w:rPr>
          <w:rFonts w:hint="cs"/>
          <w:rtl/>
        </w:rPr>
        <w:t>ה</w:t>
      </w:r>
      <w:r w:rsidR="00CF724B">
        <w:rPr>
          <w:rFonts w:hint="cs"/>
          <w:rtl/>
        </w:rPr>
        <w:t xml:space="preserve"> </w:t>
      </w:r>
      <w:r w:rsidR="00CF724B" w:rsidRPr="00E84055">
        <w:rPr>
          <w:rFonts w:hint="cs"/>
          <w:rtl/>
        </w:rPr>
        <w:t>בנתונים</w:t>
      </w:r>
      <w:r w:rsidR="00CF724B">
        <w:rPr>
          <w:rFonts w:hint="cs"/>
          <w:rtl/>
        </w:rPr>
        <w:t xml:space="preserve"> </w:t>
      </w:r>
    </w:p>
    <w:p w14:paraId="176F4E6B" w14:textId="3DF18939" w:rsidR="002F3C30" w:rsidRDefault="002F3C30" w:rsidP="00211685">
      <w:pPr>
        <w:pStyle w:val="ListParagraph"/>
        <w:numPr>
          <w:ilvl w:val="1"/>
          <w:numId w:val="19"/>
        </w:numPr>
        <w:spacing w:after="120"/>
        <w:jc w:val="both"/>
      </w:pPr>
      <w:r>
        <w:rPr>
          <w:rFonts w:hint="cs"/>
          <w:rtl/>
        </w:rPr>
        <w:t xml:space="preserve">מספר רשומות גדול, שיאפשר ניתוח עשיר ומעניין בהמשך, אך לא מוגזם </w:t>
      </w:r>
    </w:p>
    <w:p w14:paraId="56346B66" w14:textId="743A723A" w:rsidR="002F3C30" w:rsidRDefault="002F3C30" w:rsidP="00211685">
      <w:pPr>
        <w:pStyle w:val="ListParagraph"/>
        <w:numPr>
          <w:ilvl w:val="2"/>
          <w:numId w:val="19"/>
        </w:numPr>
        <w:spacing w:after="120"/>
        <w:jc w:val="both"/>
      </w:pPr>
      <w:r>
        <w:rPr>
          <w:rFonts w:hint="cs"/>
          <w:rtl/>
        </w:rPr>
        <w:t xml:space="preserve">סדר גודל של עשרות עד מאות רשומות בטבלאות המתארות ישויות </w:t>
      </w:r>
    </w:p>
    <w:p w14:paraId="0A958071" w14:textId="34EE3A0B" w:rsidR="002F3C30" w:rsidRDefault="002F3C30" w:rsidP="00211685">
      <w:pPr>
        <w:pStyle w:val="ListParagraph"/>
        <w:numPr>
          <w:ilvl w:val="2"/>
          <w:numId w:val="19"/>
        </w:numPr>
        <w:spacing w:after="120"/>
        <w:jc w:val="both"/>
      </w:pPr>
      <w:r>
        <w:rPr>
          <w:rFonts w:hint="cs"/>
          <w:rtl/>
        </w:rPr>
        <w:t>סדר גודל של אלפי עד עשרות-אלפי רשומות בטבלאות המתארות טרנזקציות עסקיות או קשרים בין ישויות.</w:t>
      </w:r>
    </w:p>
    <w:p w14:paraId="6E2B1C42" w14:textId="65DDE882" w:rsidR="002F3C30" w:rsidRDefault="002F3C30" w:rsidP="00211685">
      <w:pPr>
        <w:pStyle w:val="ListParagraph"/>
        <w:numPr>
          <w:ilvl w:val="1"/>
          <w:numId w:val="19"/>
        </w:numPr>
        <w:spacing w:after="120"/>
        <w:jc w:val="both"/>
      </w:pPr>
      <w:r>
        <w:rPr>
          <w:rFonts w:hint="cs"/>
          <w:rtl/>
        </w:rPr>
        <w:t xml:space="preserve">הנתונים צריכים להיות קריאים, מעניינים ובעלי הגיון עסקי. אם הם הופקו באמצעות סימולציה </w:t>
      </w:r>
      <w:r>
        <w:rPr>
          <w:rtl/>
        </w:rPr>
        <w:t>–</w:t>
      </w:r>
      <w:r>
        <w:rPr>
          <w:rFonts w:hint="cs"/>
          <w:rtl/>
        </w:rPr>
        <w:t xml:space="preserve"> אין להשתמש במחולל המייצר נתוני "ג'יבריש" חסרי משמעות. מומלץ גם שלא להפיק את משתני העובדה באופן אקראי לגמרי, אלא לחשוב על תהליך הפקה (למשל, באמצעות הפונקציות הקיימות ב-</w:t>
      </w:r>
      <w:r>
        <w:rPr>
          <w:rFonts w:hint="cs"/>
        </w:rPr>
        <w:t>E</w:t>
      </w:r>
      <w:r>
        <w:t>xcel</w:t>
      </w:r>
      <w:r>
        <w:rPr>
          <w:rFonts w:hint="cs"/>
          <w:rtl/>
        </w:rPr>
        <w:t>) שיוביל לאוסף נתונים בעל משמעות עסקית מעניינת (מגמות לאורך זמן, השפעה הדדית, שונות בין קבוצות, וכד')</w:t>
      </w:r>
    </w:p>
    <w:p w14:paraId="70AD3678" w14:textId="5FF09902" w:rsidR="00CF724B" w:rsidRDefault="00CF724B" w:rsidP="00211685">
      <w:pPr>
        <w:pStyle w:val="ListParagraph"/>
        <w:numPr>
          <w:ilvl w:val="1"/>
          <w:numId w:val="19"/>
        </w:numPr>
        <w:spacing w:after="120"/>
        <w:jc w:val="both"/>
      </w:pPr>
      <w:r>
        <w:rPr>
          <w:rFonts w:hint="cs"/>
          <w:rtl/>
        </w:rPr>
        <w:lastRenderedPageBreak/>
        <w:t>שימו לב, שבעת מילוי הנתונים יש לשמור על האילוצים. למשל</w:t>
      </w:r>
      <w:r>
        <w:t>;</w:t>
      </w:r>
      <w:r>
        <w:rPr>
          <w:rFonts w:hint="cs"/>
          <w:rtl/>
        </w:rPr>
        <w:t xml:space="preserve"> בטבלת הזמנות לא ניתן ליצור הזמנה עם לקוח, שלא קיים בטבלת לקוחות. </w:t>
      </w:r>
    </w:p>
    <w:p w14:paraId="10B3EF18" w14:textId="77777777" w:rsidR="002F3C30" w:rsidRDefault="002F3C30" w:rsidP="00CF724B">
      <w:pPr>
        <w:spacing w:after="0"/>
        <w:jc w:val="both"/>
        <w:rPr>
          <w:rtl/>
        </w:rPr>
      </w:pPr>
    </w:p>
    <w:p w14:paraId="31807960" w14:textId="0BC008B4" w:rsidR="00CF724B" w:rsidRDefault="002F3C30" w:rsidP="00211685">
      <w:pPr>
        <w:spacing w:after="0"/>
        <w:jc w:val="both"/>
        <w:rPr>
          <w:rtl/>
        </w:rPr>
      </w:pPr>
      <w:r>
        <w:rPr>
          <w:rFonts w:hint="cs"/>
          <w:rtl/>
        </w:rPr>
        <w:t xml:space="preserve">בנוסף לכך, יש </w:t>
      </w:r>
      <w:r w:rsidR="00CF724B">
        <w:rPr>
          <w:rFonts w:hint="cs"/>
          <w:rtl/>
        </w:rPr>
        <w:t>להקים</w:t>
      </w:r>
      <w:r>
        <w:rPr>
          <w:rFonts w:hint="cs"/>
          <w:rtl/>
        </w:rPr>
        <w:t xml:space="preserve"> באמצעות ה- </w:t>
      </w:r>
      <w:r>
        <w:t>MySQL</w:t>
      </w:r>
      <w:r w:rsidR="00CF724B">
        <w:rPr>
          <w:rFonts w:hint="cs"/>
          <w:rtl/>
        </w:rPr>
        <w:t xml:space="preserve"> </w:t>
      </w:r>
      <w:r>
        <w:rPr>
          <w:rFonts w:hint="cs"/>
          <w:rtl/>
        </w:rPr>
        <w:t xml:space="preserve">גם את טבלאות </w:t>
      </w:r>
      <w:r w:rsidR="00CF724B">
        <w:rPr>
          <w:rFonts w:hint="cs"/>
          <w:rtl/>
        </w:rPr>
        <w:t>מחסן הנתונים</w:t>
      </w:r>
      <w:r>
        <w:rPr>
          <w:rFonts w:hint="cs"/>
          <w:rtl/>
        </w:rPr>
        <w:t xml:space="preserve"> על פי המבנה המתוקן</w:t>
      </w:r>
      <w:r w:rsidR="00CF724B">
        <w:rPr>
          <w:rFonts w:hint="cs"/>
          <w:rtl/>
        </w:rPr>
        <w:t xml:space="preserve">. </w:t>
      </w:r>
    </w:p>
    <w:p w14:paraId="0D5B4F2D" w14:textId="02F92D85" w:rsidR="00CF724B" w:rsidRDefault="00CF724B" w:rsidP="00985AA1">
      <w:pPr>
        <w:spacing w:after="0"/>
        <w:jc w:val="both"/>
        <w:rPr>
          <w:rtl/>
        </w:rPr>
      </w:pPr>
    </w:p>
    <w:p w14:paraId="2C53F553" w14:textId="2BF738DD" w:rsidR="00CF724B" w:rsidRDefault="00CF724B" w:rsidP="00985AA1">
      <w:pPr>
        <w:spacing w:after="0"/>
        <w:jc w:val="both"/>
        <w:rPr>
          <w:rtl/>
        </w:rPr>
      </w:pPr>
    </w:p>
    <w:p w14:paraId="464D3A3F" w14:textId="1BC05310" w:rsidR="00CF724B" w:rsidRDefault="00CF724B" w:rsidP="00985AA1">
      <w:pPr>
        <w:spacing w:after="0"/>
        <w:jc w:val="both"/>
        <w:rPr>
          <w:rtl/>
        </w:rPr>
      </w:pPr>
    </w:p>
    <w:p w14:paraId="3C3F4DED" w14:textId="15C6491B" w:rsidR="00CF724B" w:rsidRDefault="00CF724B">
      <w:pPr>
        <w:bidi w:val="0"/>
        <w:spacing w:after="0" w:line="240" w:lineRule="auto"/>
        <w:rPr>
          <w:rtl/>
        </w:rPr>
      </w:pPr>
      <w:r>
        <w:rPr>
          <w:rtl/>
        </w:rPr>
        <w:br w:type="page"/>
      </w:r>
    </w:p>
    <w:p w14:paraId="6676D783" w14:textId="6E423C6F" w:rsidR="00F9236F" w:rsidRDefault="00CF724B" w:rsidP="00D268D9">
      <w:pPr>
        <w:pStyle w:val="Heading1"/>
        <w:spacing w:after="0"/>
        <w:jc w:val="both"/>
      </w:pPr>
      <w:r>
        <w:rPr>
          <w:rFonts w:hint="cs"/>
          <w:rtl/>
        </w:rPr>
        <w:lastRenderedPageBreak/>
        <w:t>(</w:t>
      </w:r>
      <w:r w:rsidR="00FE7C55">
        <w:rPr>
          <w:rFonts w:hint="cs"/>
          <w:rtl/>
        </w:rPr>
        <w:t>3</w:t>
      </w:r>
      <w:r>
        <w:rPr>
          <w:rFonts w:hint="cs"/>
          <w:rtl/>
        </w:rPr>
        <w:t xml:space="preserve">0%) </w:t>
      </w:r>
      <w:r w:rsidR="00AD0161">
        <w:rPr>
          <w:rFonts w:hint="cs"/>
          <w:rtl/>
        </w:rPr>
        <w:t xml:space="preserve">אפיון תהליכי ה </w:t>
      </w:r>
      <w:r w:rsidR="00AD0161">
        <w:t>ETL</w:t>
      </w:r>
      <w:r w:rsidR="00AD0161">
        <w:rPr>
          <w:rFonts w:hint="cs"/>
          <w:rtl/>
        </w:rPr>
        <w:t xml:space="preserve"> </w:t>
      </w:r>
    </w:p>
    <w:p w14:paraId="7CE052FF" w14:textId="77777777" w:rsidR="004A5200" w:rsidRPr="00E50121" w:rsidRDefault="004A5200" w:rsidP="004A5200">
      <w:pPr>
        <w:spacing w:after="0" w:line="360" w:lineRule="auto"/>
        <w:jc w:val="both"/>
        <w:rPr>
          <w:b/>
          <w:bCs/>
          <w:sz w:val="22"/>
          <w:szCs w:val="22"/>
          <w:u w:val="single"/>
          <w:rtl/>
        </w:rPr>
      </w:pPr>
      <w:r w:rsidRPr="00E50121">
        <w:rPr>
          <w:b/>
          <w:bCs/>
          <w:sz w:val="22"/>
          <w:szCs w:val="22"/>
          <w:u w:val="single"/>
          <w:rtl/>
        </w:rPr>
        <w:t>סדר הרצת השלבים השונים בתהליך ה-</w:t>
      </w:r>
      <w:r w:rsidRPr="00E50121">
        <w:rPr>
          <w:b/>
          <w:bCs/>
          <w:sz w:val="22"/>
          <w:szCs w:val="22"/>
          <w:u w:val="single"/>
        </w:rPr>
        <w:t>ETL</w:t>
      </w:r>
      <w:r w:rsidRPr="00E50121">
        <w:rPr>
          <w:b/>
          <w:bCs/>
          <w:sz w:val="22"/>
          <w:szCs w:val="22"/>
          <w:u w:val="single"/>
          <w:rtl/>
        </w:rPr>
        <w:t>:</w:t>
      </w:r>
    </w:p>
    <w:p w14:paraId="44DD09FB" w14:textId="4430627B" w:rsidR="004A5200" w:rsidRPr="004A5200" w:rsidRDefault="004A5200" w:rsidP="004A5200">
      <w:pPr>
        <w:spacing w:after="0" w:line="360" w:lineRule="auto"/>
        <w:jc w:val="both"/>
        <w:rPr>
          <w:sz w:val="22"/>
          <w:szCs w:val="22"/>
          <w:rtl/>
        </w:rPr>
      </w:pPr>
      <w:r w:rsidRPr="004A5200">
        <w:rPr>
          <w:b/>
          <w:bCs/>
          <w:sz w:val="22"/>
          <w:szCs w:val="22"/>
        </w:rPr>
        <w:t xml:space="preserve">Data Mirroring (MRR)- </w:t>
      </w:r>
      <w:r w:rsidRPr="004A5200">
        <w:rPr>
          <w:b/>
          <w:bCs/>
          <w:sz w:val="22"/>
          <w:szCs w:val="22"/>
          <w:rtl/>
        </w:rPr>
        <w:t xml:space="preserve">- </w:t>
      </w:r>
      <w:r w:rsidRPr="004A5200">
        <w:rPr>
          <w:sz w:val="22"/>
          <w:szCs w:val="22"/>
          <w:rtl/>
        </w:rPr>
        <w:t xml:space="preserve">שלב זה כולל העתקה של כל בסיס הנתונים מהטבלאות המקוריות הנמצאות ב- </w:t>
      </w:r>
      <w:r w:rsidRPr="004A5200">
        <w:rPr>
          <w:sz w:val="22"/>
          <w:szCs w:val="22"/>
        </w:rPr>
        <w:t>OLTP</w:t>
      </w:r>
      <w:r>
        <w:rPr>
          <w:rFonts w:hint="cs"/>
          <w:sz w:val="22"/>
          <w:szCs w:val="22"/>
          <w:rtl/>
        </w:rPr>
        <w:t>, שהוא שלב מקדים לשלב זה,</w:t>
      </w:r>
      <w:r w:rsidRPr="004A5200">
        <w:rPr>
          <w:sz w:val="22"/>
          <w:szCs w:val="22"/>
          <w:rtl/>
        </w:rPr>
        <w:t xml:space="preserve"> לסביבת העבודה של מחסן הנתונים. שלב זה </w:t>
      </w:r>
      <w:r w:rsidRPr="004A5200">
        <w:rPr>
          <w:rFonts w:hint="cs"/>
          <w:sz w:val="22"/>
          <w:szCs w:val="22"/>
          <w:rtl/>
        </w:rPr>
        <w:t>יתבצע</w:t>
      </w:r>
      <w:r w:rsidRPr="004A5200">
        <w:rPr>
          <w:sz w:val="22"/>
          <w:szCs w:val="22"/>
          <w:rtl/>
        </w:rPr>
        <w:t xml:space="preserve"> במטרה להמשיך לעבוד על הנתונים העדכניים ביותר מבלי להעמיס על בסיס הנתונים המקורי</w:t>
      </w:r>
      <w:r w:rsidRPr="004A5200">
        <w:rPr>
          <w:rFonts w:hint="cs"/>
          <w:sz w:val="22"/>
          <w:szCs w:val="22"/>
          <w:rtl/>
        </w:rPr>
        <w:t>,</w:t>
      </w:r>
      <w:r w:rsidRPr="004A5200">
        <w:rPr>
          <w:sz w:val="22"/>
          <w:szCs w:val="22"/>
          <w:rtl/>
        </w:rPr>
        <w:t xml:space="preserve"> וכן מבלי למנוע שיבוש של נתוני המקור. בשלב זה מבנה הטבלאות המקור </w:t>
      </w:r>
      <w:r w:rsidRPr="004A5200">
        <w:rPr>
          <w:rFonts w:hint="cs"/>
          <w:sz w:val="22"/>
          <w:szCs w:val="22"/>
          <w:rtl/>
        </w:rPr>
        <w:t>יישאר</w:t>
      </w:r>
      <w:r w:rsidRPr="004A5200">
        <w:rPr>
          <w:sz w:val="22"/>
          <w:szCs w:val="22"/>
          <w:rtl/>
        </w:rPr>
        <w:t xml:space="preserve"> ללא שינוי. טרם יצירת הטבלאות נבצע מחיקה של הטבלאות </w:t>
      </w:r>
      <w:r w:rsidRPr="004A5200">
        <w:rPr>
          <w:rFonts w:hint="cs"/>
          <w:sz w:val="22"/>
          <w:szCs w:val="22"/>
          <w:rtl/>
        </w:rPr>
        <w:t>הקודמות</w:t>
      </w:r>
      <w:r w:rsidRPr="004A5200">
        <w:rPr>
          <w:sz w:val="22"/>
          <w:szCs w:val="22"/>
          <w:rtl/>
        </w:rPr>
        <w:t xml:space="preserve">, עבור נתוני טבלת העובדה נבצע </w:t>
      </w:r>
      <w:r w:rsidRPr="004A5200">
        <w:rPr>
          <w:sz w:val="22"/>
          <w:szCs w:val="22"/>
          <w:u w:val="single"/>
          <w:rtl/>
        </w:rPr>
        <w:t>טעינה אינקרמנטלית</w:t>
      </w:r>
      <w:r w:rsidRPr="004A5200">
        <w:rPr>
          <w:rFonts w:hint="cs"/>
          <w:sz w:val="22"/>
          <w:szCs w:val="22"/>
          <w:rtl/>
        </w:rPr>
        <w:t>,</w:t>
      </w:r>
      <w:r w:rsidRPr="004A5200">
        <w:rPr>
          <w:sz w:val="22"/>
          <w:szCs w:val="22"/>
          <w:rtl/>
        </w:rPr>
        <w:t xml:space="preserve"> כלומר נטען רק את השינויים שבוצעו</w:t>
      </w:r>
      <w:r w:rsidRPr="004A5200">
        <w:rPr>
          <w:rFonts w:hint="cs"/>
          <w:sz w:val="22"/>
          <w:szCs w:val="22"/>
          <w:rtl/>
        </w:rPr>
        <w:t xml:space="preserve"> בפרק הזמן הוקצב שהוגדר</w:t>
      </w:r>
      <w:r w:rsidRPr="004A5200">
        <w:rPr>
          <w:sz w:val="22"/>
          <w:szCs w:val="22"/>
          <w:rtl/>
        </w:rPr>
        <w:t>.</w:t>
      </w:r>
      <w:r w:rsidRPr="004A5200">
        <w:rPr>
          <w:rFonts w:hint="cs"/>
          <w:sz w:val="22"/>
          <w:szCs w:val="22"/>
          <w:rtl/>
        </w:rPr>
        <w:t xml:space="preserve"> הבחירה בטעינה אי</w:t>
      </w:r>
      <w:r>
        <w:rPr>
          <w:rFonts w:hint="cs"/>
          <w:sz w:val="22"/>
          <w:szCs w:val="22"/>
          <w:rtl/>
        </w:rPr>
        <w:t>נקרמנטלית נעשית</w:t>
      </w:r>
      <w:r w:rsidRPr="004A5200">
        <w:rPr>
          <w:rFonts w:hint="cs"/>
          <w:sz w:val="22"/>
          <w:szCs w:val="22"/>
          <w:rtl/>
        </w:rPr>
        <w:t xml:space="preserve"> מכיוון שמדובר בכמות </w:t>
      </w:r>
      <w:r>
        <w:rPr>
          <w:rFonts w:hint="cs"/>
          <w:sz w:val="22"/>
          <w:szCs w:val="22"/>
          <w:rtl/>
        </w:rPr>
        <w:t>רבה של נתונים אותם נידרש להעביר בשלב זה, כאשר רק חלק מסוים אכן השתנה בפרק הזמן המוקצב (</w:t>
      </w:r>
      <w:r>
        <w:rPr>
          <w:sz w:val="22"/>
          <w:szCs w:val="22"/>
        </w:rPr>
        <w:t>delta</w:t>
      </w:r>
      <w:r>
        <w:rPr>
          <w:rFonts w:hint="cs"/>
          <w:sz w:val="22"/>
          <w:szCs w:val="22"/>
          <w:rtl/>
        </w:rPr>
        <w:t>).</w:t>
      </w:r>
    </w:p>
    <w:p w14:paraId="6ED4BA12" w14:textId="1B2D069D" w:rsidR="004A5200" w:rsidRPr="004A5200" w:rsidRDefault="004A5200" w:rsidP="00ED63C7">
      <w:pPr>
        <w:spacing w:after="0" w:line="360" w:lineRule="auto"/>
        <w:jc w:val="both"/>
        <w:rPr>
          <w:sz w:val="22"/>
          <w:szCs w:val="22"/>
          <w:rtl/>
        </w:rPr>
      </w:pPr>
      <w:r w:rsidRPr="004A5200">
        <w:rPr>
          <w:b/>
          <w:bCs/>
          <w:sz w:val="22"/>
          <w:szCs w:val="22"/>
        </w:rPr>
        <w:t>Dimensions Staging (STG-DIMS)</w:t>
      </w:r>
      <w:r w:rsidRPr="004A5200">
        <w:rPr>
          <w:b/>
          <w:bCs/>
          <w:sz w:val="22"/>
          <w:szCs w:val="22"/>
          <w:rtl/>
        </w:rPr>
        <w:t>-</w:t>
      </w:r>
      <w:r w:rsidRPr="004A5200">
        <w:rPr>
          <w:sz w:val="22"/>
          <w:szCs w:val="22"/>
          <w:rtl/>
        </w:rPr>
        <w:t xml:space="preserve"> שלב זה כולל את ההכנה של נתוני המימדים והעברתם לטבלאות </w:t>
      </w:r>
      <w:r w:rsidRPr="004A5200">
        <w:rPr>
          <w:sz w:val="22"/>
          <w:szCs w:val="22"/>
          <w:u w:val="single"/>
          <w:rtl/>
        </w:rPr>
        <w:t xml:space="preserve">על בסיס סכמת הכוכב ב- </w:t>
      </w:r>
      <w:r w:rsidRPr="004A5200">
        <w:rPr>
          <w:sz w:val="22"/>
          <w:szCs w:val="22"/>
          <w:u w:val="single"/>
        </w:rPr>
        <w:t>DW</w:t>
      </w:r>
      <w:r w:rsidR="00C43295">
        <w:rPr>
          <w:sz w:val="22"/>
          <w:szCs w:val="22"/>
          <w:rtl/>
        </w:rPr>
        <w:t>. שלב זה יתבצע לפי היררכיה</w:t>
      </w:r>
      <w:r w:rsidR="00C43295">
        <w:rPr>
          <w:rFonts w:hint="cs"/>
          <w:sz w:val="22"/>
          <w:szCs w:val="22"/>
          <w:rtl/>
        </w:rPr>
        <w:t>-</w:t>
      </w:r>
      <w:r w:rsidRPr="004A5200">
        <w:rPr>
          <w:sz w:val="22"/>
          <w:szCs w:val="22"/>
          <w:rtl/>
        </w:rPr>
        <w:t xml:space="preserve"> ראשית נעביר טבלאות ברמת היררכיה גבוהה יותר בכדי לא לפגוע בקשרים למפתחות זרים. כמו כן, שלב זה יכיל רק את הנ</w:t>
      </w:r>
      <w:r w:rsidR="00ED63C7">
        <w:rPr>
          <w:sz w:val="22"/>
          <w:szCs w:val="22"/>
          <w:rtl/>
        </w:rPr>
        <w:t>תונים העדכניים של הריצה האחרונה</w:t>
      </w:r>
      <w:r w:rsidR="00ED63C7">
        <w:rPr>
          <w:rFonts w:hint="cs"/>
          <w:sz w:val="22"/>
          <w:szCs w:val="22"/>
          <w:rtl/>
        </w:rPr>
        <w:t>, ובשל כך שלב זה קריטי שכן הוא מאפשר בדיקת נתונים עדכניים ואיתור מוקדם של טעויות ותקלות בתהליך ה-</w:t>
      </w:r>
      <w:r w:rsidR="00ED63C7">
        <w:rPr>
          <w:rFonts w:hint="cs"/>
          <w:sz w:val="22"/>
          <w:szCs w:val="22"/>
        </w:rPr>
        <w:t>ETL</w:t>
      </w:r>
      <w:r w:rsidR="00ED63C7">
        <w:rPr>
          <w:rFonts w:hint="cs"/>
          <w:sz w:val="22"/>
          <w:szCs w:val="22"/>
          <w:rtl/>
        </w:rPr>
        <w:t xml:space="preserve">. </w:t>
      </w:r>
      <w:r w:rsidRPr="004A5200">
        <w:rPr>
          <w:sz w:val="22"/>
          <w:szCs w:val="22"/>
          <w:rtl/>
        </w:rPr>
        <w:t xml:space="preserve">נבצע מחיקה של הנתונים שכבר הועברו למחסן הנתונים. </w:t>
      </w:r>
    </w:p>
    <w:p w14:paraId="71F34736" w14:textId="31B39CCE" w:rsidR="004A5200" w:rsidRPr="004A5200" w:rsidRDefault="004A5200" w:rsidP="004A5200">
      <w:pPr>
        <w:spacing w:after="0" w:line="360" w:lineRule="auto"/>
        <w:jc w:val="both"/>
        <w:rPr>
          <w:sz w:val="22"/>
          <w:szCs w:val="22"/>
          <w:rtl/>
        </w:rPr>
      </w:pPr>
      <w:r w:rsidRPr="004A5200">
        <w:rPr>
          <w:b/>
          <w:bCs/>
          <w:sz w:val="22"/>
          <w:szCs w:val="22"/>
        </w:rPr>
        <w:t>Dimensions Warehousing (DW-DIMS)</w:t>
      </w:r>
      <w:r w:rsidRPr="004A5200">
        <w:rPr>
          <w:b/>
          <w:bCs/>
          <w:sz w:val="22"/>
          <w:szCs w:val="22"/>
          <w:rtl/>
        </w:rPr>
        <w:t>-</w:t>
      </w:r>
      <w:r w:rsidRPr="004A5200">
        <w:rPr>
          <w:sz w:val="22"/>
          <w:szCs w:val="22"/>
          <w:rtl/>
        </w:rPr>
        <w:t xml:space="preserve"> שלב זה כולל עדכון של טבלאות המימדים ב</w:t>
      </w:r>
      <w:r w:rsidRPr="004A5200">
        <w:rPr>
          <w:sz w:val="22"/>
          <w:szCs w:val="22"/>
        </w:rPr>
        <w:t>DW</w:t>
      </w:r>
      <w:r w:rsidRPr="004A5200">
        <w:rPr>
          <w:sz w:val="22"/>
          <w:szCs w:val="22"/>
          <w:rtl/>
        </w:rPr>
        <w:t>.</w:t>
      </w:r>
      <w:r w:rsidRPr="004A5200">
        <w:rPr>
          <w:sz w:val="22"/>
          <w:szCs w:val="22"/>
          <w:rtl/>
        </w:rPr>
        <w:br/>
        <w:t xml:space="preserve">עדכון זה יתבצע באמצעות הוספת </w:t>
      </w:r>
      <w:r w:rsidRPr="004A5200">
        <w:rPr>
          <w:sz w:val="22"/>
          <w:szCs w:val="22"/>
        </w:rPr>
        <w:t xml:space="preserve">STG DIM </w:t>
      </w:r>
      <w:r w:rsidRPr="004A5200">
        <w:rPr>
          <w:sz w:val="22"/>
          <w:szCs w:val="22"/>
          <w:rtl/>
        </w:rPr>
        <w:t xml:space="preserve"> למחסן הנתונים ב</w:t>
      </w:r>
      <w:r w:rsidRPr="004A5200">
        <w:rPr>
          <w:sz w:val="22"/>
          <w:szCs w:val="22"/>
        </w:rPr>
        <w:t>DW</w:t>
      </w:r>
      <w:r w:rsidRPr="004A5200">
        <w:rPr>
          <w:sz w:val="22"/>
          <w:szCs w:val="22"/>
          <w:rtl/>
        </w:rPr>
        <w:t xml:space="preserve"> באמצעות הפעולה </w:t>
      </w:r>
      <w:r w:rsidRPr="004A5200">
        <w:rPr>
          <w:sz w:val="22"/>
          <w:szCs w:val="22"/>
        </w:rPr>
        <w:t>Upsert</w:t>
      </w:r>
      <w:r w:rsidR="0062650B">
        <w:rPr>
          <w:rStyle w:val="FootnoteReference"/>
          <w:sz w:val="22"/>
          <w:szCs w:val="22"/>
          <w:rtl/>
        </w:rPr>
        <w:footnoteReference w:id="1"/>
      </w:r>
      <w:r w:rsidRPr="004A5200">
        <w:rPr>
          <w:sz w:val="22"/>
          <w:szCs w:val="22"/>
          <w:rtl/>
        </w:rPr>
        <w:t xml:space="preserve">. בשונה משאר השלבים, בשלב זה לא תתבצע מחיקה של נתונים קודמים מאחר וה- </w:t>
      </w:r>
      <w:r w:rsidRPr="004A5200">
        <w:rPr>
          <w:sz w:val="22"/>
          <w:szCs w:val="22"/>
        </w:rPr>
        <w:t>DW</w:t>
      </w:r>
      <w:r w:rsidRPr="004A5200">
        <w:rPr>
          <w:sz w:val="22"/>
          <w:szCs w:val="22"/>
          <w:rtl/>
        </w:rPr>
        <w:t xml:space="preserve"> שומר את היסטוריית הנתונים. </w:t>
      </w:r>
    </w:p>
    <w:p w14:paraId="1CFFDA6E" w14:textId="77777777" w:rsidR="004A5200" w:rsidRPr="00116336" w:rsidRDefault="004A5200" w:rsidP="004A5200">
      <w:pPr>
        <w:spacing w:after="0" w:line="360" w:lineRule="auto"/>
        <w:jc w:val="both"/>
        <w:rPr>
          <w:sz w:val="22"/>
          <w:szCs w:val="22"/>
          <w:rtl/>
        </w:rPr>
      </w:pPr>
      <w:r w:rsidRPr="004A5200">
        <w:rPr>
          <w:b/>
          <w:bCs/>
          <w:sz w:val="22"/>
          <w:szCs w:val="22"/>
        </w:rPr>
        <w:t>Fact Staging (STG-FACT)</w:t>
      </w:r>
      <w:r w:rsidRPr="004A5200">
        <w:rPr>
          <w:b/>
          <w:bCs/>
          <w:sz w:val="22"/>
          <w:szCs w:val="22"/>
          <w:rtl/>
        </w:rPr>
        <w:t>-</w:t>
      </w:r>
      <w:r w:rsidRPr="004A5200">
        <w:rPr>
          <w:sz w:val="22"/>
          <w:szCs w:val="22"/>
          <w:rtl/>
        </w:rPr>
        <w:t xml:space="preserve"> שלב זה כולל הכנה של נתוני העובדות והעברתם לטבלאות על פי סכימת הכוכב. שלב זה יתבצע לאחר שיש בידינו את הנתונים של הממדים ב-</w:t>
      </w:r>
      <w:r w:rsidRPr="004A5200">
        <w:rPr>
          <w:sz w:val="22"/>
          <w:szCs w:val="22"/>
        </w:rPr>
        <w:t>STG</w:t>
      </w:r>
      <w:r w:rsidRPr="004A5200">
        <w:rPr>
          <w:sz w:val="22"/>
          <w:szCs w:val="22"/>
          <w:rtl/>
        </w:rPr>
        <w:t xml:space="preserve">, ולכן נידרש </w:t>
      </w:r>
      <w:r w:rsidRPr="00116336">
        <w:rPr>
          <w:sz w:val="22"/>
          <w:szCs w:val="22"/>
          <w:rtl/>
        </w:rPr>
        <w:t>לבצע בדיקה שאכן קיימת תאימות עם טבלאות הממד הנדרשות.</w:t>
      </w:r>
    </w:p>
    <w:p w14:paraId="31191A1A" w14:textId="56A0E6C5" w:rsidR="00126147" w:rsidRDefault="004A5200" w:rsidP="004A5200">
      <w:pPr>
        <w:spacing w:after="0" w:line="360" w:lineRule="auto"/>
        <w:jc w:val="both"/>
        <w:rPr>
          <w:sz w:val="22"/>
          <w:szCs w:val="22"/>
          <w:rtl/>
        </w:rPr>
      </w:pPr>
      <w:r w:rsidRPr="00116336">
        <w:rPr>
          <w:b/>
          <w:bCs/>
          <w:sz w:val="22"/>
          <w:szCs w:val="22"/>
        </w:rPr>
        <w:t>Referential Integrity (RI)</w:t>
      </w:r>
      <w:r w:rsidRPr="00116336">
        <w:rPr>
          <w:b/>
          <w:bCs/>
          <w:sz w:val="22"/>
          <w:szCs w:val="22"/>
          <w:rtl/>
        </w:rPr>
        <w:t>-</w:t>
      </w:r>
      <w:r w:rsidRPr="00116336">
        <w:rPr>
          <w:sz w:val="22"/>
          <w:szCs w:val="22"/>
        </w:rPr>
        <w:t xml:space="preserve"> </w:t>
      </w:r>
      <w:r w:rsidRPr="00116336">
        <w:rPr>
          <w:sz w:val="22"/>
          <w:szCs w:val="22"/>
          <w:rtl/>
        </w:rPr>
        <w:t xml:space="preserve"> שלב זה כולל בדיקת ולידציה ובדיקת שלמות הנתונים בטבלאות ה-</w:t>
      </w:r>
      <w:r w:rsidRPr="00116336">
        <w:rPr>
          <w:sz w:val="22"/>
          <w:szCs w:val="22"/>
        </w:rPr>
        <w:t>Facts</w:t>
      </w:r>
      <w:r w:rsidRPr="00116336">
        <w:rPr>
          <w:sz w:val="22"/>
          <w:szCs w:val="22"/>
          <w:rtl/>
        </w:rPr>
        <w:t xml:space="preserve"> אל מול טבלאות המימד. כלומר, מתבצעת בדיקה האם רשומה שנמצאת בטבלת העובדות מכילה ערך שלא קיים בטבלת המימד (מפתח זר שאינו מקושר).</w:t>
      </w:r>
      <w:r w:rsidR="0062650B">
        <w:rPr>
          <w:rFonts w:hint="cs"/>
          <w:sz w:val="22"/>
          <w:szCs w:val="22"/>
          <w:rtl/>
        </w:rPr>
        <w:t xml:space="preserve"> נדגיש כי על כל הרשומות בטבלאות העובדה נבצע בדיקה זו.</w:t>
      </w:r>
      <w:r w:rsidR="00126147">
        <w:rPr>
          <w:rFonts w:hint="cs"/>
          <w:sz w:val="22"/>
          <w:szCs w:val="22"/>
          <w:rtl/>
        </w:rPr>
        <w:t xml:space="preserve"> </w:t>
      </w:r>
      <w:r w:rsidRPr="00116336">
        <w:rPr>
          <w:sz w:val="22"/>
          <w:szCs w:val="22"/>
          <w:rtl/>
        </w:rPr>
        <w:t xml:space="preserve">במידה וקיימת סתירה </w:t>
      </w:r>
      <w:r w:rsidR="00126147">
        <w:rPr>
          <w:rFonts w:hint="cs"/>
          <w:sz w:val="22"/>
          <w:szCs w:val="22"/>
          <w:rtl/>
        </w:rPr>
        <w:t>ניתן לפתור באחת משתי הדרכים הבאות:</w:t>
      </w:r>
    </w:p>
    <w:p w14:paraId="630D81A0" w14:textId="4470C6D6" w:rsidR="00126147" w:rsidRDefault="00126147" w:rsidP="00126147">
      <w:pPr>
        <w:pStyle w:val="ListParagraph"/>
        <w:numPr>
          <w:ilvl w:val="0"/>
          <w:numId w:val="22"/>
        </w:numPr>
        <w:spacing w:after="0" w:line="360" w:lineRule="auto"/>
        <w:jc w:val="both"/>
        <w:rPr>
          <w:sz w:val="22"/>
          <w:szCs w:val="22"/>
        </w:rPr>
      </w:pPr>
      <w:r>
        <w:rPr>
          <w:rFonts w:hint="cs"/>
          <w:sz w:val="22"/>
          <w:szCs w:val="22"/>
          <w:rtl/>
        </w:rPr>
        <w:t>ניתן להעביר את הרשומה לטבלה זמנית, ולאמת את קיום הערך של הרשומה פעם נוספת בפעם הבאה.</w:t>
      </w:r>
    </w:p>
    <w:p w14:paraId="3588D10A" w14:textId="21D794B6" w:rsidR="00126147" w:rsidRPr="0062650B" w:rsidRDefault="00126147" w:rsidP="00126147">
      <w:pPr>
        <w:pStyle w:val="ListParagraph"/>
        <w:numPr>
          <w:ilvl w:val="0"/>
          <w:numId w:val="22"/>
        </w:numPr>
        <w:spacing w:after="0" w:line="360" w:lineRule="auto"/>
        <w:jc w:val="both"/>
        <w:rPr>
          <w:sz w:val="40"/>
          <w:szCs w:val="40"/>
          <w:rtl/>
        </w:rPr>
      </w:pPr>
      <w:r w:rsidRPr="0062650B">
        <w:rPr>
          <w:rFonts w:hint="cs"/>
          <w:b/>
          <w:bCs/>
          <w:sz w:val="40"/>
          <w:szCs w:val="40"/>
          <w:rtl/>
        </w:rPr>
        <w:t>לחכות לתשובה מדן המרצה</w:t>
      </w:r>
    </w:p>
    <w:p w14:paraId="1E6B7286" w14:textId="2B0B1410" w:rsidR="004A5200" w:rsidRPr="0062650B" w:rsidRDefault="004A5200" w:rsidP="004A5200">
      <w:pPr>
        <w:spacing w:after="0" w:line="360" w:lineRule="auto"/>
        <w:jc w:val="both"/>
        <w:rPr>
          <w:sz w:val="22"/>
          <w:szCs w:val="22"/>
        </w:rPr>
      </w:pPr>
      <w:r w:rsidRPr="00116336">
        <w:rPr>
          <w:sz w:val="22"/>
          <w:szCs w:val="22"/>
          <w:rtl/>
        </w:rPr>
        <w:lastRenderedPageBreak/>
        <w:t xml:space="preserve">נבצע הוספה של אובייקט זה לטבלת הממד ונקשר אותו לרשומה שלו בטבלת העובדות. בשלב </w:t>
      </w:r>
      <w:r w:rsidRPr="0062650B">
        <w:rPr>
          <w:sz w:val="22"/>
          <w:szCs w:val="22"/>
          <w:rtl/>
        </w:rPr>
        <w:t>זה נרוץ על המידע המעודכן ולא על כל היסטורית העובדות.</w:t>
      </w:r>
    </w:p>
    <w:p w14:paraId="1B1539E0" w14:textId="1E294E95" w:rsidR="004A5200" w:rsidRPr="0062650B" w:rsidRDefault="004A5200" w:rsidP="004A5200">
      <w:pPr>
        <w:spacing w:after="0" w:line="360" w:lineRule="auto"/>
        <w:jc w:val="both"/>
        <w:rPr>
          <w:sz w:val="22"/>
          <w:szCs w:val="22"/>
          <w:rtl/>
        </w:rPr>
      </w:pPr>
      <w:r w:rsidRPr="0062650B">
        <w:rPr>
          <w:b/>
          <w:bCs/>
          <w:sz w:val="22"/>
          <w:szCs w:val="22"/>
        </w:rPr>
        <w:t>Fact Warehousing (DW-FACT)</w:t>
      </w:r>
      <w:r w:rsidRPr="0062650B">
        <w:rPr>
          <w:b/>
          <w:bCs/>
          <w:sz w:val="22"/>
          <w:szCs w:val="22"/>
          <w:rtl/>
        </w:rPr>
        <w:t>-</w:t>
      </w:r>
      <w:r w:rsidRPr="0062650B">
        <w:rPr>
          <w:sz w:val="22"/>
          <w:szCs w:val="22"/>
          <w:rtl/>
        </w:rPr>
        <w:t xml:space="preserve"> שלב זה כולל עדכון של טבלאות העובדות ב</w:t>
      </w:r>
      <w:r w:rsidRPr="0062650B">
        <w:rPr>
          <w:sz w:val="22"/>
          <w:szCs w:val="22"/>
        </w:rPr>
        <w:t>DW</w:t>
      </w:r>
      <w:r w:rsidRPr="0062650B">
        <w:rPr>
          <w:sz w:val="22"/>
          <w:szCs w:val="22"/>
          <w:rtl/>
        </w:rPr>
        <w:t>. הוספת נתונים חדשים תתבצע באמצעות הפעולה</w:t>
      </w:r>
      <w:r w:rsidRPr="0062650B">
        <w:rPr>
          <w:sz w:val="22"/>
          <w:szCs w:val="22"/>
        </w:rPr>
        <w:t xml:space="preserve"> insert  </w:t>
      </w:r>
      <w:r w:rsidRPr="0062650B">
        <w:rPr>
          <w:sz w:val="22"/>
          <w:szCs w:val="22"/>
          <w:rtl/>
        </w:rPr>
        <w:t>באופן אינקרמנטלי</w:t>
      </w:r>
      <w:r w:rsidR="0062650B">
        <w:rPr>
          <w:rFonts w:hint="cs"/>
          <w:sz w:val="22"/>
          <w:szCs w:val="22"/>
          <w:rtl/>
        </w:rPr>
        <w:t xml:space="preserve"> (מסיבה דומה לזו שהוסברה בשלבים קודמים)</w:t>
      </w:r>
      <w:r w:rsidRPr="0062650B">
        <w:rPr>
          <w:sz w:val="22"/>
          <w:szCs w:val="22"/>
          <w:rtl/>
        </w:rPr>
        <w:t>.</w:t>
      </w:r>
    </w:p>
    <w:p w14:paraId="185A0CE3" w14:textId="77777777" w:rsidR="004A5200" w:rsidRDefault="004A5200" w:rsidP="004A5200">
      <w:pPr>
        <w:spacing w:after="0" w:line="360" w:lineRule="auto"/>
        <w:jc w:val="both"/>
        <w:rPr>
          <w:sz w:val="20"/>
          <w:szCs w:val="20"/>
          <w:rtl/>
        </w:rPr>
      </w:pPr>
    </w:p>
    <w:p w14:paraId="51AD1105" w14:textId="77777777" w:rsidR="004A5200" w:rsidRPr="00CF52D3" w:rsidRDefault="004A5200" w:rsidP="004A5200">
      <w:pPr>
        <w:spacing w:after="0" w:line="360" w:lineRule="auto"/>
        <w:jc w:val="both"/>
        <w:rPr>
          <w:b/>
          <w:bCs/>
          <w:sz w:val="22"/>
          <w:szCs w:val="22"/>
          <w:u w:val="single"/>
          <w:rtl/>
        </w:rPr>
      </w:pPr>
      <w:r w:rsidRPr="00CF52D3">
        <w:rPr>
          <w:b/>
          <w:bCs/>
          <w:sz w:val="22"/>
          <w:szCs w:val="22"/>
          <w:u w:val="single"/>
          <w:rtl/>
        </w:rPr>
        <w:t>התלויות הקיימות בין שלבי התהליך:</w:t>
      </w:r>
    </w:p>
    <w:p w14:paraId="7772BB43" w14:textId="6B58D4DB" w:rsidR="004A5200" w:rsidRPr="00CF52D3" w:rsidRDefault="004A5200" w:rsidP="00E50121">
      <w:pPr>
        <w:spacing w:after="0" w:line="360" w:lineRule="auto"/>
        <w:jc w:val="both"/>
        <w:rPr>
          <w:sz w:val="22"/>
          <w:szCs w:val="22"/>
          <w:rtl/>
        </w:rPr>
      </w:pPr>
      <w:r w:rsidRPr="00CF52D3">
        <w:rPr>
          <w:sz w:val="22"/>
          <w:szCs w:val="22"/>
          <w:rtl/>
        </w:rPr>
        <w:t>על מנת שתהליך ה-</w:t>
      </w:r>
      <w:r w:rsidRPr="00CF52D3">
        <w:rPr>
          <w:sz w:val="22"/>
          <w:szCs w:val="22"/>
        </w:rPr>
        <w:t xml:space="preserve">ETL </w:t>
      </w:r>
      <w:r w:rsidRPr="00CF52D3">
        <w:rPr>
          <w:sz w:val="22"/>
          <w:szCs w:val="22"/>
          <w:rtl/>
        </w:rPr>
        <w:t xml:space="preserve"> </w:t>
      </w:r>
      <w:r w:rsidR="00E50121" w:rsidRPr="00CF52D3">
        <w:rPr>
          <w:rFonts w:hint="cs"/>
          <w:sz w:val="22"/>
          <w:szCs w:val="22"/>
          <w:rtl/>
        </w:rPr>
        <w:t>באופן אופטימלי, כלומר כזה שיאפשר לנו לבצע את התהליך בצורה היעילה, האיכותית והמהירה ביותר,</w:t>
      </w:r>
      <w:r w:rsidRPr="00CF52D3">
        <w:rPr>
          <w:sz w:val="22"/>
          <w:szCs w:val="22"/>
          <w:rtl/>
        </w:rPr>
        <w:t xml:space="preserve"> </w:t>
      </w:r>
      <w:r w:rsidR="00E50121" w:rsidRPr="00CF52D3">
        <w:rPr>
          <w:rFonts w:hint="cs"/>
          <w:sz w:val="22"/>
          <w:szCs w:val="22"/>
          <w:rtl/>
        </w:rPr>
        <w:t>חשוב ש</w:t>
      </w:r>
      <w:r w:rsidRPr="00CF52D3">
        <w:rPr>
          <w:sz w:val="22"/>
          <w:szCs w:val="22"/>
          <w:rtl/>
        </w:rPr>
        <w:t>השלבים</w:t>
      </w:r>
      <w:r w:rsidR="00E50121" w:rsidRPr="00CF52D3">
        <w:rPr>
          <w:rFonts w:hint="cs"/>
          <w:sz w:val="22"/>
          <w:szCs w:val="22"/>
          <w:rtl/>
        </w:rPr>
        <w:t xml:space="preserve"> הנ"ל יתבצעו בסדר הרשום. </w:t>
      </w:r>
      <w:r w:rsidRPr="00CF52D3">
        <w:rPr>
          <w:sz w:val="22"/>
          <w:szCs w:val="22"/>
          <w:rtl/>
        </w:rPr>
        <w:t>קיימות תלויות בין השלבים השונים שכן כל שלב מתבסס על קודמו</w:t>
      </w:r>
      <w:r w:rsidR="00E50121" w:rsidRPr="00CF52D3">
        <w:rPr>
          <w:rFonts w:hint="cs"/>
          <w:sz w:val="22"/>
          <w:szCs w:val="22"/>
          <w:rtl/>
        </w:rPr>
        <w:t>,</w:t>
      </w:r>
      <w:r w:rsidRPr="00CF52D3">
        <w:rPr>
          <w:sz w:val="22"/>
          <w:szCs w:val="22"/>
          <w:rtl/>
        </w:rPr>
        <w:t xml:space="preserve"> ולכן לא ניתן לבצע שלב מתקדם</w:t>
      </w:r>
      <w:r w:rsidR="00E50121" w:rsidRPr="00CF52D3">
        <w:rPr>
          <w:rFonts w:hint="cs"/>
          <w:sz w:val="22"/>
          <w:szCs w:val="22"/>
          <w:rtl/>
        </w:rPr>
        <w:t xml:space="preserve"> לפני שביצענו את השלבים שקדמו לו. </w:t>
      </w:r>
      <w:r w:rsidR="00E50121" w:rsidRPr="00CF52D3">
        <w:rPr>
          <w:sz w:val="22"/>
          <w:szCs w:val="22"/>
          <w:rtl/>
        </w:rPr>
        <w:t xml:space="preserve">תחילה מתבצע תהליך מלא של </w:t>
      </w:r>
      <w:r w:rsidR="00E50121" w:rsidRPr="00CF52D3">
        <w:rPr>
          <w:sz w:val="22"/>
          <w:szCs w:val="22"/>
        </w:rPr>
        <w:t>MRR</w:t>
      </w:r>
      <w:r w:rsidR="00E50121" w:rsidRPr="00CF52D3">
        <w:rPr>
          <w:sz w:val="22"/>
          <w:szCs w:val="22"/>
          <w:rtl/>
        </w:rPr>
        <w:t xml:space="preserve"> עבור כל הטבלאות ומשם מתחיל </w:t>
      </w:r>
      <w:r w:rsidR="00E50121" w:rsidRPr="00CF52D3">
        <w:rPr>
          <w:sz w:val="22"/>
          <w:szCs w:val="22"/>
        </w:rPr>
        <w:t>STG</w:t>
      </w:r>
      <w:r w:rsidR="00E50121" w:rsidRPr="00CF52D3">
        <w:rPr>
          <w:sz w:val="22"/>
          <w:szCs w:val="22"/>
          <w:rtl/>
        </w:rPr>
        <w:t xml:space="preserve"> והכנסה של טבלאות הממד למחסן הנתונים ורק לאחר מכן מתבצע תהליך דומה עבור טבלאות ה</w:t>
      </w:r>
      <w:r w:rsidR="00E50121" w:rsidRPr="00CF52D3">
        <w:rPr>
          <w:sz w:val="22"/>
          <w:szCs w:val="22"/>
        </w:rPr>
        <w:t>FACT</w:t>
      </w:r>
      <w:r w:rsidR="00E50121" w:rsidRPr="00CF52D3">
        <w:rPr>
          <w:sz w:val="22"/>
          <w:szCs w:val="22"/>
          <w:rtl/>
        </w:rPr>
        <w:t xml:space="preserve">. </w:t>
      </w:r>
      <w:r w:rsidR="00E50121" w:rsidRPr="00CF52D3">
        <w:rPr>
          <w:rFonts w:hint="cs"/>
          <w:sz w:val="22"/>
          <w:szCs w:val="22"/>
          <w:rtl/>
        </w:rPr>
        <w:t xml:space="preserve">כמו כן, </w:t>
      </w:r>
      <w:r w:rsidRPr="00CF52D3">
        <w:rPr>
          <w:sz w:val="22"/>
          <w:szCs w:val="22"/>
          <w:rtl/>
        </w:rPr>
        <w:t>קיימת תלות בין טעינת טבלאות המ</w:t>
      </w:r>
      <w:r w:rsidR="00E50121" w:rsidRPr="00CF52D3">
        <w:rPr>
          <w:rFonts w:hint="cs"/>
          <w:sz w:val="22"/>
          <w:szCs w:val="22"/>
          <w:rtl/>
        </w:rPr>
        <w:t>י</w:t>
      </w:r>
      <w:r w:rsidRPr="00CF52D3">
        <w:rPr>
          <w:sz w:val="22"/>
          <w:szCs w:val="22"/>
          <w:rtl/>
        </w:rPr>
        <w:t>מדים לבין טעינת טבלאות העובדות. יש צורך לטעון קודם רק את הממדים ורק לאחר מכן את העובדות</w:t>
      </w:r>
      <w:r w:rsidR="00E50121" w:rsidRPr="00CF52D3">
        <w:rPr>
          <w:rFonts w:hint="cs"/>
          <w:sz w:val="22"/>
          <w:szCs w:val="22"/>
          <w:rtl/>
        </w:rPr>
        <w:t>,</w:t>
      </w:r>
      <w:r w:rsidRPr="00CF52D3">
        <w:rPr>
          <w:sz w:val="22"/>
          <w:szCs w:val="22"/>
          <w:rtl/>
        </w:rPr>
        <w:t xml:space="preserve"> מכיוון שטבלאות העובדות מצביעות על טבלאות המימדים</w:t>
      </w:r>
      <w:r w:rsidR="00E50121" w:rsidRPr="00CF52D3">
        <w:rPr>
          <w:rFonts w:hint="cs"/>
          <w:sz w:val="22"/>
          <w:szCs w:val="22"/>
          <w:rtl/>
        </w:rPr>
        <w:t xml:space="preserve"> (ולמעשה השדות המזהים בטבלאות העובדה מבוססות על טבלאות המימדים</w:t>
      </w:r>
      <w:r w:rsidRPr="00CF52D3">
        <w:rPr>
          <w:sz w:val="22"/>
          <w:szCs w:val="22"/>
          <w:rtl/>
        </w:rPr>
        <w:t xml:space="preserve">. </w:t>
      </w:r>
    </w:p>
    <w:p w14:paraId="022B9A45" w14:textId="7E16B52F" w:rsidR="00D268D9" w:rsidRDefault="00D268D9" w:rsidP="004A5200">
      <w:pPr>
        <w:spacing w:before="120" w:after="0" w:line="360" w:lineRule="auto"/>
        <w:jc w:val="both"/>
        <w:rPr>
          <w:b/>
          <w:bCs/>
          <w:sz w:val="20"/>
          <w:szCs w:val="20"/>
          <w:u w:val="single"/>
          <w:rtl/>
        </w:rPr>
      </w:pPr>
    </w:p>
    <w:p w14:paraId="6125AF8C" w14:textId="0769D561" w:rsidR="004A5200" w:rsidRPr="002D7096" w:rsidRDefault="004A5200" w:rsidP="004A5200">
      <w:pPr>
        <w:spacing w:before="120" w:after="0" w:line="360" w:lineRule="auto"/>
        <w:jc w:val="both"/>
        <w:rPr>
          <w:color w:val="FF0000"/>
          <w:sz w:val="20"/>
          <w:szCs w:val="20"/>
          <w:u w:val="single"/>
          <w:rtl/>
        </w:rPr>
      </w:pPr>
      <w:r w:rsidRPr="002D7096">
        <w:rPr>
          <w:b/>
          <w:bCs/>
          <w:sz w:val="20"/>
          <w:szCs w:val="20"/>
          <w:u w:val="single"/>
          <w:rtl/>
        </w:rPr>
        <w:t>במערכת האמת השלבים הבאים צפויים לקחת זמן רב במיוחד:</w:t>
      </w:r>
    </w:p>
    <w:p w14:paraId="50A825F0" w14:textId="3B398214" w:rsidR="00E50121" w:rsidRPr="00D268D9" w:rsidRDefault="004A5200" w:rsidP="00E50121">
      <w:pPr>
        <w:spacing w:after="0" w:line="360" w:lineRule="auto"/>
        <w:jc w:val="both"/>
        <w:rPr>
          <w:sz w:val="22"/>
          <w:szCs w:val="22"/>
        </w:rPr>
      </w:pPr>
      <w:r w:rsidRPr="00D268D9">
        <w:rPr>
          <w:sz w:val="22"/>
          <w:szCs w:val="22"/>
          <w:rtl/>
        </w:rPr>
        <w:t>במערכת האמת סביר שתהיה כמות גדולה של רשומות ולכן ישנם מספר</w:t>
      </w:r>
      <w:r w:rsidR="00E50121" w:rsidRPr="00D268D9">
        <w:rPr>
          <w:sz w:val="22"/>
          <w:szCs w:val="22"/>
          <w:rtl/>
        </w:rPr>
        <w:t xml:space="preserve"> שלבים אשר צפויים לקחת זמן רב</w:t>
      </w:r>
      <w:r w:rsidR="00E50121" w:rsidRPr="00D268D9">
        <w:rPr>
          <w:rFonts w:hint="cs"/>
          <w:sz w:val="22"/>
          <w:szCs w:val="22"/>
          <w:rtl/>
        </w:rPr>
        <w:t>:</w:t>
      </w:r>
    </w:p>
    <w:p w14:paraId="2903098D" w14:textId="3D8C766E" w:rsidR="004A5200" w:rsidRPr="00D268D9" w:rsidRDefault="004A5200" w:rsidP="004A5200">
      <w:pPr>
        <w:pStyle w:val="ListParagraph"/>
        <w:numPr>
          <w:ilvl w:val="0"/>
          <w:numId w:val="20"/>
        </w:numPr>
        <w:spacing w:after="0" w:line="360" w:lineRule="auto"/>
        <w:jc w:val="both"/>
        <w:rPr>
          <w:rFonts w:eastAsiaTheme="minorHAnsi"/>
          <w:sz w:val="22"/>
          <w:szCs w:val="22"/>
          <w:rtl/>
        </w:rPr>
      </w:pPr>
      <w:r w:rsidRPr="00D268D9">
        <w:rPr>
          <w:rFonts w:eastAsiaTheme="minorHAnsi"/>
          <w:sz w:val="22"/>
          <w:szCs w:val="22"/>
          <w:rtl/>
        </w:rPr>
        <w:t>שלב ה</w:t>
      </w:r>
      <w:r w:rsidRPr="00D268D9">
        <w:rPr>
          <w:rFonts w:eastAsiaTheme="minorHAnsi"/>
          <w:sz w:val="22"/>
          <w:szCs w:val="22"/>
        </w:rPr>
        <w:t>STG</w:t>
      </w:r>
      <w:r w:rsidRPr="00D268D9">
        <w:rPr>
          <w:rFonts w:eastAsiaTheme="minorHAnsi"/>
          <w:sz w:val="22"/>
          <w:szCs w:val="22"/>
          <w:rtl/>
        </w:rPr>
        <w:t xml:space="preserve">  צפוי לקחת זמן רב מכיוון שבשלב זה מתבצעות פעולות </w:t>
      </w:r>
      <w:r w:rsidRPr="00D268D9">
        <w:rPr>
          <w:rFonts w:eastAsiaTheme="minorHAnsi"/>
          <w:sz w:val="22"/>
          <w:szCs w:val="22"/>
        </w:rPr>
        <w:t>join</w:t>
      </w:r>
      <w:r w:rsidRPr="00D268D9">
        <w:rPr>
          <w:rFonts w:eastAsiaTheme="minorHAnsi"/>
          <w:sz w:val="22"/>
          <w:szCs w:val="22"/>
          <w:rtl/>
        </w:rPr>
        <w:t>.  פעולות אלו יידרשו זמן רב מכיוון שהטבלאות יהיו בגודל מלא ויידרש ביצוע אגרגציות ופעולות חישוביות שעשוית להשפיע ולהאריך משמעותית את משך תהליך ה</w:t>
      </w:r>
      <w:r w:rsidRPr="00D268D9">
        <w:rPr>
          <w:rFonts w:eastAsiaTheme="minorHAnsi"/>
          <w:sz w:val="22"/>
          <w:szCs w:val="22"/>
        </w:rPr>
        <w:t>STG</w:t>
      </w:r>
      <w:r w:rsidRPr="00D268D9">
        <w:rPr>
          <w:rFonts w:eastAsiaTheme="minorHAnsi"/>
          <w:sz w:val="22"/>
          <w:szCs w:val="22"/>
          <w:rtl/>
        </w:rPr>
        <w:t>.</w:t>
      </w:r>
    </w:p>
    <w:p w14:paraId="7492253C" w14:textId="77777777" w:rsidR="004A5200" w:rsidRPr="00D268D9" w:rsidRDefault="004A5200" w:rsidP="004A5200">
      <w:pPr>
        <w:pStyle w:val="ListParagraph"/>
        <w:numPr>
          <w:ilvl w:val="0"/>
          <w:numId w:val="20"/>
        </w:numPr>
        <w:spacing w:after="0" w:line="360" w:lineRule="auto"/>
        <w:jc w:val="both"/>
        <w:rPr>
          <w:rFonts w:eastAsiaTheme="minorHAnsi"/>
          <w:sz w:val="22"/>
          <w:szCs w:val="22"/>
        </w:rPr>
      </w:pPr>
      <w:r w:rsidRPr="00D268D9">
        <w:rPr>
          <w:rFonts w:eastAsiaTheme="minorHAnsi"/>
          <w:sz w:val="22"/>
          <w:szCs w:val="22"/>
          <w:rtl/>
        </w:rPr>
        <w:t>שלב ה</w:t>
      </w:r>
      <w:r w:rsidRPr="00D268D9">
        <w:rPr>
          <w:rFonts w:eastAsiaTheme="minorHAnsi"/>
          <w:sz w:val="22"/>
          <w:szCs w:val="22"/>
        </w:rPr>
        <w:t>RI</w:t>
      </w:r>
      <w:r w:rsidRPr="00D268D9">
        <w:rPr>
          <w:rFonts w:eastAsiaTheme="minorHAnsi"/>
          <w:sz w:val="22"/>
          <w:szCs w:val="22"/>
          <w:rtl/>
        </w:rPr>
        <w:t>- בדיקות אימות הנתונים עלולות לקחת זמן רב במידה וישנן כמויות גדולות של נתונים.</w:t>
      </w:r>
    </w:p>
    <w:p w14:paraId="25AB65C9" w14:textId="28401E1F" w:rsidR="004A5200" w:rsidRPr="00D268D9" w:rsidRDefault="004A5200" w:rsidP="004A5200">
      <w:pPr>
        <w:pStyle w:val="ListParagraph"/>
        <w:numPr>
          <w:ilvl w:val="0"/>
          <w:numId w:val="20"/>
        </w:numPr>
        <w:spacing w:after="0" w:line="360" w:lineRule="auto"/>
        <w:jc w:val="both"/>
        <w:rPr>
          <w:rFonts w:eastAsiaTheme="minorHAnsi"/>
          <w:sz w:val="22"/>
          <w:szCs w:val="22"/>
        </w:rPr>
      </w:pPr>
      <w:r w:rsidRPr="00D268D9">
        <w:rPr>
          <w:rFonts w:eastAsiaTheme="minorHAnsi"/>
          <w:sz w:val="22"/>
          <w:szCs w:val="22"/>
          <w:rtl/>
        </w:rPr>
        <w:t>שלב הטעינה ל-</w:t>
      </w:r>
      <w:r w:rsidRPr="00D268D9">
        <w:rPr>
          <w:rFonts w:eastAsiaTheme="minorHAnsi"/>
          <w:sz w:val="22"/>
          <w:szCs w:val="22"/>
        </w:rPr>
        <w:t xml:space="preserve">DW </w:t>
      </w:r>
      <w:r w:rsidRPr="00D268D9">
        <w:rPr>
          <w:rFonts w:eastAsiaTheme="minorHAnsi"/>
          <w:sz w:val="22"/>
          <w:szCs w:val="22"/>
          <w:rtl/>
        </w:rPr>
        <w:t xml:space="preserve"> יכול לקחת זמן רב במידה וישנן כמויות גדולות של נתונים.</w:t>
      </w:r>
    </w:p>
    <w:p w14:paraId="3ED05178" w14:textId="7EDC9FB9" w:rsidR="00E50121" w:rsidRPr="00D268D9" w:rsidRDefault="00E50121" w:rsidP="00E50121">
      <w:pPr>
        <w:spacing w:after="0" w:line="360" w:lineRule="auto"/>
        <w:jc w:val="both"/>
        <w:rPr>
          <w:rFonts w:eastAsiaTheme="minorHAnsi"/>
          <w:sz w:val="22"/>
          <w:szCs w:val="22"/>
          <w:rtl/>
        </w:rPr>
      </w:pPr>
      <w:r w:rsidRPr="00D268D9">
        <w:rPr>
          <w:rFonts w:eastAsiaTheme="minorHAnsi" w:hint="cs"/>
          <w:sz w:val="22"/>
          <w:szCs w:val="22"/>
          <w:rtl/>
        </w:rPr>
        <w:t>שלב מוקדם שעשוי לעכב את כלל התהליך הוא שלב טעינת בסיס הנתונים כשלב מקדים ל-</w:t>
      </w:r>
      <w:r w:rsidRPr="00D268D9">
        <w:rPr>
          <w:rFonts w:eastAsiaTheme="minorHAnsi" w:hint="cs"/>
          <w:sz w:val="22"/>
          <w:szCs w:val="22"/>
        </w:rPr>
        <w:t>ETL</w:t>
      </w:r>
      <w:r w:rsidRPr="00D268D9">
        <w:rPr>
          <w:rFonts w:eastAsiaTheme="minorHAnsi" w:hint="cs"/>
          <w:sz w:val="22"/>
          <w:szCs w:val="22"/>
          <w:rtl/>
        </w:rPr>
        <w:t>, ב-</w:t>
      </w:r>
      <w:r w:rsidRPr="00D268D9">
        <w:rPr>
          <w:rFonts w:eastAsiaTheme="minorHAnsi" w:hint="cs"/>
          <w:sz w:val="22"/>
          <w:szCs w:val="22"/>
        </w:rPr>
        <w:t>OLTP</w:t>
      </w:r>
      <w:r w:rsidRPr="00D268D9">
        <w:rPr>
          <w:rFonts w:eastAsiaTheme="minorHAnsi" w:hint="cs"/>
          <w:sz w:val="22"/>
          <w:szCs w:val="22"/>
          <w:rtl/>
        </w:rPr>
        <w:t>. אמנם שלב זה לא נעשה ב-</w:t>
      </w:r>
      <w:r w:rsidRPr="00D268D9">
        <w:rPr>
          <w:rFonts w:eastAsiaTheme="minorHAnsi" w:hint="cs"/>
          <w:sz w:val="22"/>
          <w:szCs w:val="22"/>
        </w:rPr>
        <w:t>ETL</w:t>
      </w:r>
      <w:r w:rsidRPr="00D268D9">
        <w:rPr>
          <w:rFonts w:eastAsiaTheme="minorHAnsi" w:hint="cs"/>
          <w:sz w:val="22"/>
          <w:szCs w:val="22"/>
          <w:rtl/>
        </w:rPr>
        <w:t>, אך זהו שלב מקדים שעשוי לעכב את התהליך כולו.</w:t>
      </w:r>
    </w:p>
    <w:p w14:paraId="3B6C9494" w14:textId="4831D425" w:rsidR="004A5200" w:rsidRDefault="004A5200" w:rsidP="004A5200">
      <w:pPr>
        <w:spacing w:after="0" w:line="360" w:lineRule="auto"/>
        <w:jc w:val="both"/>
        <w:rPr>
          <w:b/>
          <w:bCs/>
          <w:sz w:val="20"/>
          <w:szCs w:val="20"/>
          <w:u w:val="single"/>
          <w:rtl/>
        </w:rPr>
      </w:pPr>
    </w:p>
    <w:p w14:paraId="3AA463E3" w14:textId="38AA0D1A" w:rsidR="00D268D9" w:rsidRDefault="00D268D9" w:rsidP="004A5200">
      <w:pPr>
        <w:spacing w:after="0" w:line="360" w:lineRule="auto"/>
        <w:jc w:val="both"/>
        <w:rPr>
          <w:b/>
          <w:bCs/>
          <w:sz w:val="20"/>
          <w:szCs w:val="20"/>
          <w:u w:val="single"/>
          <w:rtl/>
        </w:rPr>
      </w:pPr>
    </w:p>
    <w:p w14:paraId="6EC58339" w14:textId="2A480750" w:rsidR="000F5A5C" w:rsidRDefault="000F5A5C" w:rsidP="004A5200">
      <w:pPr>
        <w:spacing w:after="0" w:line="360" w:lineRule="auto"/>
        <w:jc w:val="both"/>
        <w:rPr>
          <w:b/>
          <w:bCs/>
          <w:sz w:val="20"/>
          <w:szCs w:val="20"/>
          <w:u w:val="single"/>
          <w:rtl/>
        </w:rPr>
      </w:pPr>
    </w:p>
    <w:p w14:paraId="284D473B" w14:textId="77777777" w:rsidR="000F5A5C" w:rsidRDefault="000F5A5C" w:rsidP="004A5200">
      <w:pPr>
        <w:spacing w:after="0" w:line="360" w:lineRule="auto"/>
        <w:jc w:val="both"/>
        <w:rPr>
          <w:rFonts w:hint="cs"/>
          <w:b/>
          <w:bCs/>
          <w:sz w:val="20"/>
          <w:szCs w:val="20"/>
          <w:u w:val="single"/>
          <w:rtl/>
        </w:rPr>
      </w:pPr>
    </w:p>
    <w:p w14:paraId="4F8CD352" w14:textId="77777777" w:rsidR="004A5200" w:rsidRPr="00D268D9" w:rsidRDefault="004A5200" w:rsidP="004A5200">
      <w:pPr>
        <w:spacing w:after="0" w:line="360" w:lineRule="auto"/>
        <w:jc w:val="both"/>
        <w:rPr>
          <w:b/>
          <w:bCs/>
          <w:sz w:val="22"/>
          <w:szCs w:val="22"/>
          <w:u w:val="single"/>
          <w:rtl/>
        </w:rPr>
      </w:pPr>
      <w:r w:rsidRPr="00D268D9">
        <w:rPr>
          <w:b/>
          <w:bCs/>
          <w:sz w:val="22"/>
          <w:szCs w:val="22"/>
          <w:u w:val="single"/>
          <w:rtl/>
        </w:rPr>
        <w:lastRenderedPageBreak/>
        <w:t>שלבי ה</w:t>
      </w:r>
      <w:r w:rsidRPr="00D268D9">
        <w:rPr>
          <w:b/>
          <w:bCs/>
          <w:sz w:val="22"/>
          <w:szCs w:val="22"/>
          <w:u w:val="single"/>
        </w:rPr>
        <w:t>ETL-</w:t>
      </w:r>
      <w:r w:rsidRPr="00D268D9">
        <w:rPr>
          <w:b/>
          <w:bCs/>
          <w:sz w:val="22"/>
          <w:szCs w:val="22"/>
          <w:u w:val="single"/>
          <w:rtl/>
        </w:rPr>
        <w:t xml:space="preserve"> שעשויים להיכשל ודרכי ההתמודדות:</w:t>
      </w:r>
    </w:p>
    <w:p w14:paraId="5EBC388D" w14:textId="77777777" w:rsidR="00D268D9" w:rsidRPr="00D268D9" w:rsidRDefault="00D268D9" w:rsidP="001B65DD">
      <w:pPr>
        <w:pStyle w:val="ListParagraph"/>
        <w:numPr>
          <w:ilvl w:val="0"/>
          <w:numId w:val="21"/>
        </w:numPr>
        <w:spacing w:after="0" w:line="360" w:lineRule="auto"/>
        <w:jc w:val="both"/>
        <w:rPr>
          <w:sz w:val="22"/>
          <w:szCs w:val="22"/>
        </w:rPr>
      </w:pPr>
      <w:r>
        <w:rPr>
          <w:rFonts w:eastAsiaTheme="minorHAnsi" w:hint="cs"/>
          <w:sz w:val="22"/>
          <w:szCs w:val="22"/>
          <w:u w:val="single"/>
          <w:rtl/>
        </w:rPr>
        <w:t>כשל אפשרי:</w:t>
      </w:r>
      <w:r>
        <w:rPr>
          <w:rFonts w:eastAsiaTheme="minorHAnsi" w:hint="cs"/>
          <w:sz w:val="22"/>
          <w:szCs w:val="22"/>
          <w:rtl/>
        </w:rPr>
        <w:t xml:space="preserve"> </w:t>
      </w:r>
      <w:r w:rsidR="004A5200" w:rsidRPr="00D268D9">
        <w:rPr>
          <w:rFonts w:eastAsiaTheme="minorHAnsi"/>
          <w:sz w:val="22"/>
          <w:szCs w:val="22"/>
          <w:rtl/>
        </w:rPr>
        <w:t>ייתכן כשל בתהליך עדכון הנתונים אשר עשוי לפגוע בפעילות השוטפת של בסיס הנתונים התפעולי</w:t>
      </w:r>
      <w:r w:rsidR="00E50121" w:rsidRPr="00D268D9">
        <w:rPr>
          <w:rFonts w:eastAsiaTheme="minorHAnsi" w:hint="cs"/>
          <w:sz w:val="22"/>
          <w:szCs w:val="22"/>
          <w:rtl/>
        </w:rPr>
        <w:t>.</w:t>
      </w:r>
      <w:r w:rsidR="00E50121" w:rsidRPr="00D268D9">
        <w:rPr>
          <w:rFonts w:eastAsiaTheme="minorHAnsi"/>
          <w:sz w:val="22"/>
          <w:szCs w:val="22"/>
          <w:rtl/>
        </w:rPr>
        <w:t xml:space="preserve"> </w:t>
      </w:r>
      <w:r w:rsidR="00E50121" w:rsidRPr="00D268D9">
        <w:rPr>
          <w:rFonts w:eastAsiaTheme="minorHAnsi" w:hint="cs"/>
          <w:sz w:val="22"/>
          <w:szCs w:val="22"/>
          <w:rtl/>
        </w:rPr>
        <w:t>דבר זה עלול להיגרם</w:t>
      </w:r>
      <w:r w:rsidR="004A5200" w:rsidRPr="00D268D9">
        <w:rPr>
          <w:rFonts w:eastAsiaTheme="minorHAnsi"/>
          <w:sz w:val="22"/>
          <w:szCs w:val="22"/>
          <w:rtl/>
        </w:rPr>
        <w:t xml:space="preserve"> עקב עומס על המערכות. </w:t>
      </w:r>
    </w:p>
    <w:p w14:paraId="630EF697" w14:textId="401DC890" w:rsidR="001B65DD" w:rsidRPr="00D268D9" w:rsidRDefault="00D268D9" w:rsidP="00D268D9">
      <w:pPr>
        <w:pStyle w:val="ListParagraph"/>
        <w:spacing w:after="0" w:line="360" w:lineRule="auto"/>
        <w:jc w:val="both"/>
        <w:rPr>
          <w:sz w:val="22"/>
          <w:szCs w:val="22"/>
        </w:rPr>
      </w:pPr>
      <w:r>
        <w:rPr>
          <w:rFonts w:eastAsiaTheme="minorHAnsi" w:hint="cs"/>
          <w:sz w:val="22"/>
          <w:szCs w:val="22"/>
          <w:u w:val="single"/>
          <w:rtl/>
        </w:rPr>
        <w:t>פתרון:</w:t>
      </w:r>
      <w:r>
        <w:rPr>
          <w:rFonts w:eastAsiaTheme="minorHAnsi" w:hint="cs"/>
          <w:sz w:val="22"/>
          <w:szCs w:val="22"/>
          <w:rtl/>
        </w:rPr>
        <w:t xml:space="preserve"> </w:t>
      </w:r>
      <w:r w:rsidR="004A5200" w:rsidRPr="00D268D9">
        <w:rPr>
          <w:rFonts w:eastAsiaTheme="minorHAnsi"/>
          <w:sz w:val="22"/>
          <w:szCs w:val="22"/>
          <w:rtl/>
        </w:rPr>
        <w:t>בכדי להתמודד עם בעיה זו, נרצה לבצע את העתקות הנתונים ממערכת המקור ל</w:t>
      </w:r>
      <w:r w:rsidR="004A5200" w:rsidRPr="00D268D9">
        <w:rPr>
          <w:rFonts w:eastAsiaTheme="minorHAnsi"/>
          <w:sz w:val="22"/>
          <w:szCs w:val="22"/>
        </w:rPr>
        <w:t>MRR</w:t>
      </w:r>
      <w:r w:rsidR="004A5200" w:rsidRPr="00D268D9">
        <w:rPr>
          <w:rFonts w:eastAsiaTheme="minorHAnsi"/>
          <w:sz w:val="22"/>
          <w:szCs w:val="22"/>
          <w:rtl/>
        </w:rPr>
        <w:t xml:space="preserve"> בזמנים בהם יש פחות עומס על המערכת בהתאם למאפייני ושעות העבודה עם בסיס הנתונים (בשעות הלילה, סופי שבוע, או בזמנים בהם העבודה על בסיסי הנתונים מועטה יותר). בנוסף, ניתן לדאוג לתיאום בין הגורמים המוסמכים לעבוד על בסיס הנתונים ולאיזון העבודה ביניהם.</w:t>
      </w:r>
    </w:p>
    <w:p w14:paraId="6893DDA8" w14:textId="73FDA479" w:rsidR="004A5200" w:rsidRPr="00D268D9" w:rsidRDefault="00D268D9" w:rsidP="001B65DD">
      <w:pPr>
        <w:pStyle w:val="NormalWeb"/>
        <w:numPr>
          <w:ilvl w:val="0"/>
          <w:numId w:val="21"/>
        </w:numPr>
        <w:bidi/>
        <w:spacing w:before="0" w:beforeAutospacing="0" w:after="0" w:afterAutospacing="0" w:line="360" w:lineRule="auto"/>
        <w:ind w:right="360"/>
        <w:jc w:val="both"/>
        <w:rPr>
          <w:rFonts w:ascii="Tahoma" w:hAnsi="Tahoma" w:cs="Tahoma"/>
          <w:color w:val="000000"/>
          <w:sz w:val="22"/>
          <w:szCs w:val="22"/>
        </w:rPr>
      </w:pPr>
      <w:r>
        <w:rPr>
          <w:rFonts w:ascii="Tahoma" w:hAnsi="Tahoma" w:cs="Tahoma" w:hint="cs"/>
          <w:color w:val="000000"/>
          <w:sz w:val="22"/>
          <w:szCs w:val="22"/>
          <w:u w:val="single"/>
          <w:rtl/>
        </w:rPr>
        <w:t>כשל:</w:t>
      </w:r>
      <w:r>
        <w:rPr>
          <w:rFonts w:ascii="Tahoma" w:hAnsi="Tahoma" w:cs="Tahoma" w:hint="cs"/>
          <w:color w:val="000000"/>
          <w:sz w:val="22"/>
          <w:szCs w:val="22"/>
          <w:rtl/>
        </w:rPr>
        <w:t xml:space="preserve"> </w:t>
      </w:r>
      <w:r w:rsidR="001B65DD" w:rsidRPr="00D268D9">
        <w:rPr>
          <w:rFonts w:ascii="Tahoma" w:hAnsi="Tahoma" w:cs="Tahoma"/>
          <w:color w:val="000000"/>
          <w:sz w:val="22"/>
          <w:szCs w:val="22"/>
          <w:rtl/>
        </w:rPr>
        <w:t xml:space="preserve">נתונים חסרים או לא תקינים בטבלאות התפעוליות שלא עברו בקרה </w:t>
      </w:r>
      <w:r w:rsidR="001B65DD" w:rsidRPr="00D268D9">
        <w:rPr>
          <w:rFonts w:ascii="Tahoma" w:hAnsi="Tahoma" w:cs="Tahoma" w:hint="cs"/>
          <w:color w:val="000000"/>
          <w:sz w:val="22"/>
          <w:szCs w:val="22"/>
          <w:rtl/>
        </w:rPr>
        <w:t>לפני</w:t>
      </w:r>
      <w:r w:rsidR="001B65DD" w:rsidRPr="00D268D9">
        <w:rPr>
          <w:rFonts w:ascii="Tahoma" w:hAnsi="Tahoma" w:cs="Tahoma"/>
          <w:color w:val="000000"/>
          <w:sz w:val="22"/>
          <w:szCs w:val="22"/>
          <w:rtl/>
        </w:rPr>
        <w:t xml:space="preserve"> הכנסתם אל סביבת העבודה של מחסן הנתונים עלולים להוות בעיה של איכות נתונים. </w:t>
      </w:r>
      <w:r w:rsidRPr="00D268D9">
        <w:rPr>
          <w:rFonts w:ascii="Tahoma" w:hAnsi="Tahoma" w:cs="Tahoma" w:hint="cs"/>
          <w:color w:val="000000"/>
          <w:sz w:val="22"/>
          <w:szCs w:val="22"/>
          <w:u w:val="single"/>
          <w:rtl/>
        </w:rPr>
        <w:t>פתרון</w:t>
      </w:r>
      <w:r>
        <w:rPr>
          <w:rFonts w:ascii="Tahoma" w:hAnsi="Tahoma" w:cs="Tahoma" w:hint="cs"/>
          <w:color w:val="000000"/>
          <w:sz w:val="22"/>
          <w:szCs w:val="22"/>
          <w:rtl/>
        </w:rPr>
        <w:t xml:space="preserve">: </w:t>
      </w:r>
      <w:r w:rsidR="001B65DD" w:rsidRPr="00D268D9">
        <w:rPr>
          <w:rFonts w:ascii="Tahoma" w:hAnsi="Tahoma" w:cs="Tahoma"/>
          <w:color w:val="000000"/>
          <w:sz w:val="22"/>
          <w:szCs w:val="22"/>
          <w:rtl/>
        </w:rPr>
        <w:t xml:space="preserve">קשה מאוד להתמודד עם בעיה זו בשלב זה. ישנם כלים שיכולים להטיב </w:t>
      </w:r>
      <w:r w:rsidR="001B65DD" w:rsidRPr="00D268D9">
        <w:rPr>
          <w:rFonts w:ascii="Tahoma" w:hAnsi="Tahoma" w:cs="Tahoma" w:hint="cs"/>
          <w:color w:val="000000"/>
          <w:sz w:val="22"/>
          <w:szCs w:val="22"/>
          <w:rtl/>
        </w:rPr>
        <w:t>עם</w:t>
      </w:r>
      <w:r w:rsidR="001B65DD" w:rsidRPr="00D268D9">
        <w:rPr>
          <w:rFonts w:ascii="Tahoma" w:hAnsi="Tahoma" w:cs="Tahoma"/>
          <w:color w:val="000000"/>
          <w:sz w:val="22"/>
          <w:szCs w:val="22"/>
          <w:rtl/>
        </w:rPr>
        <w:t xml:space="preserve"> הנתונים</w:t>
      </w:r>
      <w:r w:rsidR="001B65DD" w:rsidRPr="00D268D9">
        <w:rPr>
          <w:rFonts w:ascii="Tahoma" w:hAnsi="Tahoma" w:cs="Tahoma" w:hint="cs"/>
          <w:color w:val="000000"/>
          <w:sz w:val="22"/>
          <w:szCs w:val="22"/>
          <w:rtl/>
        </w:rPr>
        <w:t>, ולמנוע תקלות אפשריות בטעינת הנתונים</w:t>
      </w:r>
      <w:r w:rsidR="001B65DD" w:rsidRPr="00D268D9">
        <w:rPr>
          <w:rFonts w:ascii="Tahoma" w:hAnsi="Tahoma" w:cs="Tahoma"/>
          <w:color w:val="000000"/>
          <w:sz w:val="22"/>
          <w:szCs w:val="22"/>
          <w:rtl/>
        </w:rPr>
        <w:t xml:space="preserve"> (תהליך </w:t>
      </w:r>
      <w:r w:rsidR="001B65DD" w:rsidRPr="00D268D9">
        <w:rPr>
          <w:rFonts w:ascii="Tahoma" w:hAnsi="Tahoma" w:cs="Tahoma"/>
          <w:sz w:val="22"/>
          <w:szCs w:val="22"/>
          <w:shd w:val="clear" w:color="auto" w:fill="FFFFFF"/>
        </w:rPr>
        <w:t>Data Cleansing</w:t>
      </w:r>
      <w:r w:rsidR="001B65DD" w:rsidRPr="00D268D9">
        <w:rPr>
          <w:rFonts w:ascii="Tahoma" w:hAnsi="Tahoma" w:cs="Tahoma"/>
          <w:color w:val="000000"/>
          <w:sz w:val="22"/>
          <w:szCs w:val="22"/>
          <w:rtl/>
        </w:rPr>
        <w:t>).</w:t>
      </w:r>
      <w:r w:rsidR="004A5200" w:rsidRPr="00D268D9">
        <w:rPr>
          <w:sz w:val="22"/>
          <w:szCs w:val="22"/>
          <w:rtl/>
        </w:rPr>
        <w:t xml:space="preserve"> </w:t>
      </w:r>
    </w:p>
    <w:p w14:paraId="6D6A3AD8" w14:textId="77777777" w:rsidR="00D268D9" w:rsidRPr="00D268D9" w:rsidRDefault="00D268D9" w:rsidP="00D268D9">
      <w:pPr>
        <w:pStyle w:val="ListParagraph"/>
        <w:numPr>
          <w:ilvl w:val="0"/>
          <w:numId w:val="21"/>
        </w:numPr>
        <w:spacing w:after="0" w:line="360" w:lineRule="auto"/>
        <w:jc w:val="both"/>
        <w:rPr>
          <w:sz w:val="22"/>
          <w:szCs w:val="22"/>
        </w:rPr>
      </w:pPr>
      <w:r>
        <w:rPr>
          <w:rFonts w:eastAsiaTheme="minorHAnsi" w:hint="cs"/>
          <w:sz w:val="22"/>
          <w:szCs w:val="22"/>
          <w:u w:val="single"/>
          <w:rtl/>
        </w:rPr>
        <w:t>כשל:</w:t>
      </w:r>
      <w:r>
        <w:rPr>
          <w:rFonts w:eastAsiaTheme="minorHAnsi" w:hint="cs"/>
          <w:sz w:val="22"/>
          <w:szCs w:val="22"/>
          <w:rtl/>
        </w:rPr>
        <w:t xml:space="preserve"> </w:t>
      </w:r>
      <w:r w:rsidRPr="00D268D9">
        <w:rPr>
          <w:rFonts w:eastAsiaTheme="minorHAnsi" w:hint="cs"/>
          <w:sz w:val="22"/>
          <w:szCs w:val="22"/>
          <w:rtl/>
        </w:rPr>
        <w:t>בעת חיפוש מפתחות זרים בין טבלאות ה-</w:t>
      </w:r>
      <w:r w:rsidRPr="00D268D9">
        <w:rPr>
          <w:rFonts w:eastAsiaTheme="minorHAnsi" w:hint="cs"/>
          <w:sz w:val="22"/>
          <w:szCs w:val="22"/>
        </w:rPr>
        <w:t>F</w:t>
      </w:r>
      <w:r w:rsidRPr="00D268D9">
        <w:rPr>
          <w:rFonts w:eastAsiaTheme="minorHAnsi"/>
          <w:sz w:val="22"/>
          <w:szCs w:val="22"/>
        </w:rPr>
        <w:t>act</w:t>
      </w:r>
      <w:r w:rsidRPr="00D268D9">
        <w:rPr>
          <w:rFonts w:eastAsiaTheme="minorHAnsi" w:hint="cs"/>
          <w:sz w:val="22"/>
          <w:szCs w:val="22"/>
          <w:rtl/>
        </w:rPr>
        <w:t xml:space="preserve"> והמימדים ניתקל ברשומות </w:t>
      </w:r>
      <w:r w:rsidRPr="00D268D9">
        <w:rPr>
          <w:rFonts w:eastAsiaTheme="minorHAnsi"/>
          <w:sz w:val="22"/>
          <w:szCs w:val="22"/>
        </w:rPr>
        <w:t>Null</w:t>
      </w:r>
      <w:r w:rsidRPr="00D268D9">
        <w:rPr>
          <w:rFonts w:eastAsiaTheme="minorHAnsi" w:hint="cs"/>
          <w:sz w:val="22"/>
          <w:szCs w:val="22"/>
          <w:rtl/>
        </w:rPr>
        <w:t xml:space="preserve"> ובשגיאות אחרות. </w:t>
      </w:r>
    </w:p>
    <w:p w14:paraId="37B3DAF1" w14:textId="5D0A9EDF" w:rsidR="00F9236F" w:rsidRDefault="00D268D9" w:rsidP="00D268D9">
      <w:pPr>
        <w:pStyle w:val="ListParagraph"/>
        <w:spacing w:after="0" w:line="360" w:lineRule="auto"/>
        <w:jc w:val="both"/>
        <w:rPr>
          <w:sz w:val="22"/>
          <w:szCs w:val="22"/>
          <w:rtl/>
        </w:rPr>
      </w:pPr>
      <w:r w:rsidRPr="00D268D9">
        <w:rPr>
          <w:rFonts w:eastAsiaTheme="minorHAnsi" w:hint="cs"/>
          <w:sz w:val="22"/>
          <w:szCs w:val="22"/>
          <w:u w:val="single"/>
          <w:rtl/>
        </w:rPr>
        <w:t>פתרון</w:t>
      </w:r>
      <w:r>
        <w:rPr>
          <w:rFonts w:eastAsiaTheme="minorHAnsi" w:hint="cs"/>
          <w:sz w:val="22"/>
          <w:szCs w:val="22"/>
          <w:rtl/>
        </w:rPr>
        <w:t xml:space="preserve">: </w:t>
      </w:r>
      <w:r w:rsidRPr="00D268D9">
        <w:rPr>
          <w:rFonts w:eastAsiaTheme="minorHAnsi" w:hint="cs"/>
          <w:sz w:val="22"/>
          <w:szCs w:val="22"/>
          <w:rtl/>
        </w:rPr>
        <w:t>בעת</w:t>
      </w:r>
      <w:r>
        <w:rPr>
          <w:rFonts w:eastAsiaTheme="minorHAnsi" w:hint="cs"/>
          <w:sz w:val="22"/>
          <w:szCs w:val="22"/>
          <w:rtl/>
        </w:rPr>
        <w:t xml:space="preserve"> חיפוש </w:t>
      </w:r>
      <w:r w:rsidR="004A5200" w:rsidRPr="00D268D9">
        <w:rPr>
          <w:rFonts w:eastAsiaTheme="minorHAnsi"/>
          <w:sz w:val="22"/>
          <w:szCs w:val="22"/>
          <w:rtl/>
        </w:rPr>
        <w:t>עבור טבלאות הממד ישנה חשיבות ר</w:t>
      </w:r>
      <w:r w:rsidR="001B65DD" w:rsidRPr="00D268D9">
        <w:rPr>
          <w:rFonts w:eastAsiaTheme="minorHAnsi"/>
          <w:sz w:val="22"/>
          <w:szCs w:val="22"/>
          <w:rtl/>
        </w:rPr>
        <w:t>בה לסדר טעינת הטבלאות התפעוליות</w:t>
      </w:r>
      <w:r w:rsidR="001B65DD" w:rsidRPr="00D268D9">
        <w:rPr>
          <w:rFonts w:eastAsiaTheme="minorHAnsi" w:hint="cs"/>
          <w:sz w:val="22"/>
          <w:szCs w:val="22"/>
          <w:rtl/>
        </w:rPr>
        <w:t>-</w:t>
      </w:r>
      <w:r w:rsidR="004A5200" w:rsidRPr="00D268D9">
        <w:rPr>
          <w:rFonts w:eastAsiaTheme="minorHAnsi"/>
          <w:sz w:val="22"/>
          <w:szCs w:val="22"/>
          <w:rtl/>
        </w:rPr>
        <w:t xml:space="preserve"> יש לטעון אותם בסדר מתאים כך ששדה של מפתח זר</w:t>
      </w:r>
      <w:r w:rsidR="001B65DD" w:rsidRPr="00D268D9">
        <w:rPr>
          <w:rFonts w:eastAsiaTheme="minorHAnsi" w:hint="cs"/>
          <w:sz w:val="22"/>
          <w:szCs w:val="22"/>
          <w:rtl/>
        </w:rPr>
        <w:t xml:space="preserve"> יפנה אך ורק לשדה של טבלה שכבר עודכנה. אחרת, לשם כך שלב ה-</w:t>
      </w:r>
      <w:r w:rsidR="001B65DD" w:rsidRPr="00D268D9">
        <w:rPr>
          <w:rFonts w:eastAsiaTheme="minorHAnsi" w:hint="cs"/>
          <w:sz w:val="22"/>
          <w:szCs w:val="22"/>
        </w:rPr>
        <w:t>RI</w:t>
      </w:r>
      <w:r w:rsidR="001B65DD" w:rsidRPr="00D268D9">
        <w:rPr>
          <w:rFonts w:eastAsiaTheme="minorHAnsi" w:hint="cs"/>
          <w:sz w:val="22"/>
          <w:szCs w:val="22"/>
          <w:rtl/>
        </w:rPr>
        <w:t xml:space="preserve"> הוא שלב קריטי, שכאמור מאפשר בדיקות תאימות שימנעו פנייה אפשרית לרשומות שלא התעדכנו או נוספו.</w:t>
      </w:r>
      <w:r w:rsidR="004A5200" w:rsidRPr="00D268D9">
        <w:rPr>
          <w:rFonts w:eastAsiaTheme="minorHAnsi"/>
          <w:sz w:val="22"/>
          <w:szCs w:val="22"/>
          <w:rtl/>
        </w:rPr>
        <w:t xml:space="preserve"> </w:t>
      </w:r>
      <w:r w:rsidR="001B65DD" w:rsidRPr="00D268D9">
        <w:rPr>
          <w:rFonts w:eastAsiaTheme="minorHAnsi" w:hint="cs"/>
          <w:sz w:val="22"/>
          <w:szCs w:val="22"/>
          <w:rtl/>
        </w:rPr>
        <w:t xml:space="preserve">פתרון שכזה יכלול למשל העברת רשומה בעלת ערך </w:t>
      </w:r>
      <w:r w:rsidR="001B65DD" w:rsidRPr="00D268D9">
        <w:rPr>
          <w:rFonts w:eastAsiaTheme="minorHAnsi" w:hint="cs"/>
          <w:sz w:val="22"/>
          <w:szCs w:val="22"/>
        </w:rPr>
        <w:t>N</w:t>
      </w:r>
      <w:r w:rsidR="001B65DD" w:rsidRPr="00D268D9">
        <w:rPr>
          <w:rFonts w:eastAsiaTheme="minorHAnsi"/>
          <w:sz w:val="22"/>
          <w:szCs w:val="22"/>
        </w:rPr>
        <w:t>ull</w:t>
      </w:r>
      <w:r w:rsidR="001B65DD" w:rsidRPr="00D268D9">
        <w:rPr>
          <w:rFonts w:eastAsiaTheme="minorHAnsi" w:hint="cs"/>
          <w:sz w:val="22"/>
          <w:szCs w:val="22"/>
          <w:rtl/>
        </w:rPr>
        <w:t xml:space="preserve"> </w:t>
      </w:r>
      <w:r w:rsidR="004A5200" w:rsidRPr="00D268D9">
        <w:rPr>
          <w:rFonts w:eastAsiaTheme="minorHAnsi"/>
          <w:sz w:val="22"/>
          <w:szCs w:val="22"/>
          <w:rtl/>
        </w:rPr>
        <w:t xml:space="preserve"> בטבלאות </w:t>
      </w:r>
      <w:r w:rsidR="001B65DD" w:rsidRPr="00D268D9">
        <w:rPr>
          <w:rFonts w:eastAsiaTheme="minorHAnsi" w:hint="cs"/>
          <w:sz w:val="22"/>
          <w:szCs w:val="22"/>
          <w:rtl/>
        </w:rPr>
        <w:t>העובדה לטבלת "דחויים" זמנית, ולבדוק בהמשך את סיבת הבעיה שנוצרה.</w:t>
      </w:r>
      <w:r w:rsidR="004A5200" w:rsidRPr="00D268D9">
        <w:rPr>
          <w:color w:val="000000"/>
          <w:sz w:val="22"/>
          <w:szCs w:val="22"/>
          <w:rtl/>
        </w:rPr>
        <w:t xml:space="preserve"> </w:t>
      </w:r>
    </w:p>
    <w:p w14:paraId="7B7DBB08" w14:textId="217D22EF" w:rsidR="00D268D9" w:rsidRDefault="00D268D9" w:rsidP="00D268D9">
      <w:pPr>
        <w:pStyle w:val="ListParagraph"/>
        <w:spacing w:after="0" w:line="360" w:lineRule="auto"/>
        <w:jc w:val="both"/>
        <w:rPr>
          <w:sz w:val="22"/>
          <w:szCs w:val="22"/>
        </w:rPr>
      </w:pPr>
    </w:p>
    <w:p w14:paraId="58B1FC92" w14:textId="2BE636BB" w:rsidR="00D268D9" w:rsidRDefault="00D268D9" w:rsidP="00D268D9">
      <w:pPr>
        <w:pStyle w:val="ListParagraph"/>
        <w:spacing w:after="0" w:line="360" w:lineRule="auto"/>
        <w:jc w:val="both"/>
        <w:rPr>
          <w:b/>
          <w:bCs/>
          <w:sz w:val="22"/>
          <w:szCs w:val="22"/>
        </w:rPr>
      </w:pPr>
      <w:r>
        <w:rPr>
          <w:rFonts w:hint="cs"/>
          <w:b/>
          <w:bCs/>
          <w:sz w:val="22"/>
          <w:szCs w:val="22"/>
        </w:rPr>
        <w:t>STT</w:t>
      </w:r>
    </w:p>
    <w:p w14:paraId="39CE5F81" w14:textId="77777777" w:rsidR="00D268D9" w:rsidRPr="00D268D9" w:rsidRDefault="00D268D9" w:rsidP="00D268D9">
      <w:pPr>
        <w:pStyle w:val="ListParagraph"/>
        <w:spacing w:after="0" w:line="360" w:lineRule="auto"/>
        <w:jc w:val="both"/>
        <w:rPr>
          <w:b/>
          <w:bCs/>
          <w:sz w:val="22"/>
          <w:szCs w:val="22"/>
        </w:rPr>
      </w:pPr>
    </w:p>
    <w:p w14:paraId="2E2D0C29" w14:textId="11384D06" w:rsidR="00D268D9" w:rsidRDefault="00D268D9" w:rsidP="00D268D9">
      <w:pPr>
        <w:pStyle w:val="ListParagraph"/>
        <w:spacing w:after="0" w:line="360" w:lineRule="auto"/>
        <w:jc w:val="both"/>
        <w:rPr>
          <w:sz w:val="22"/>
          <w:szCs w:val="22"/>
          <w:rtl/>
        </w:rPr>
      </w:pPr>
    </w:p>
    <w:p w14:paraId="37EFA7A3" w14:textId="7FFEE47D" w:rsidR="00D268D9" w:rsidRDefault="00D268D9" w:rsidP="00D268D9">
      <w:pPr>
        <w:pStyle w:val="ListParagraph"/>
        <w:spacing w:after="0" w:line="360" w:lineRule="auto"/>
        <w:jc w:val="both"/>
        <w:rPr>
          <w:sz w:val="22"/>
          <w:szCs w:val="22"/>
          <w:rtl/>
        </w:rPr>
      </w:pPr>
    </w:p>
    <w:p w14:paraId="70908C2A" w14:textId="745E11BA" w:rsidR="00D268D9" w:rsidRDefault="00D268D9" w:rsidP="00D268D9">
      <w:pPr>
        <w:pStyle w:val="ListParagraph"/>
        <w:spacing w:after="0" w:line="360" w:lineRule="auto"/>
        <w:jc w:val="both"/>
        <w:rPr>
          <w:sz w:val="22"/>
          <w:szCs w:val="22"/>
          <w:rtl/>
        </w:rPr>
      </w:pPr>
    </w:p>
    <w:p w14:paraId="57DB111E" w14:textId="0A2C922E" w:rsidR="00D268D9" w:rsidRDefault="00D268D9" w:rsidP="00D268D9">
      <w:pPr>
        <w:pStyle w:val="ListParagraph"/>
        <w:spacing w:after="0" w:line="360" w:lineRule="auto"/>
        <w:jc w:val="both"/>
        <w:rPr>
          <w:sz w:val="22"/>
          <w:szCs w:val="22"/>
          <w:rtl/>
        </w:rPr>
      </w:pPr>
    </w:p>
    <w:p w14:paraId="6AF09FDD" w14:textId="2C31C11F" w:rsidR="00D268D9" w:rsidRDefault="00D268D9" w:rsidP="00D268D9">
      <w:pPr>
        <w:pStyle w:val="ListParagraph"/>
        <w:spacing w:after="0" w:line="360" w:lineRule="auto"/>
        <w:jc w:val="both"/>
        <w:rPr>
          <w:sz w:val="22"/>
          <w:szCs w:val="22"/>
          <w:rtl/>
        </w:rPr>
      </w:pPr>
    </w:p>
    <w:p w14:paraId="0BCA8207" w14:textId="72EB101F" w:rsidR="00D268D9" w:rsidRDefault="00D268D9" w:rsidP="00D268D9">
      <w:pPr>
        <w:pStyle w:val="ListParagraph"/>
        <w:spacing w:after="0" w:line="360" w:lineRule="auto"/>
        <w:jc w:val="both"/>
        <w:rPr>
          <w:sz w:val="22"/>
          <w:szCs w:val="22"/>
          <w:rtl/>
        </w:rPr>
      </w:pPr>
    </w:p>
    <w:p w14:paraId="3ED65D56" w14:textId="40C7919F" w:rsidR="00D268D9" w:rsidRDefault="00D268D9" w:rsidP="00D268D9">
      <w:pPr>
        <w:pStyle w:val="ListParagraph"/>
        <w:spacing w:after="0" w:line="360" w:lineRule="auto"/>
        <w:jc w:val="both"/>
        <w:rPr>
          <w:sz w:val="22"/>
          <w:szCs w:val="22"/>
          <w:rtl/>
        </w:rPr>
      </w:pPr>
    </w:p>
    <w:p w14:paraId="432A5162" w14:textId="49810786" w:rsidR="00D268D9" w:rsidRDefault="00D268D9" w:rsidP="00D268D9">
      <w:pPr>
        <w:pStyle w:val="ListParagraph"/>
        <w:spacing w:after="0" w:line="360" w:lineRule="auto"/>
        <w:jc w:val="both"/>
        <w:rPr>
          <w:sz w:val="22"/>
          <w:szCs w:val="22"/>
          <w:rtl/>
        </w:rPr>
      </w:pPr>
    </w:p>
    <w:p w14:paraId="760A813C" w14:textId="0C0CC7AC" w:rsidR="00D268D9" w:rsidRDefault="00D268D9" w:rsidP="00D268D9">
      <w:pPr>
        <w:pStyle w:val="ListParagraph"/>
        <w:spacing w:after="0" w:line="360" w:lineRule="auto"/>
        <w:jc w:val="both"/>
        <w:rPr>
          <w:sz w:val="22"/>
          <w:szCs w:val="22"/>
          <w:rtl/>
        </w:rPr>
      </w:pPr>
    </w:p>
    <w:p w14:paraId="6154C21C" w14:textId="77777777" w:rsidR="00D268D9" w:rsidRPr="00D268D9" w:rsidRDefault="00D268D9" w:rsidP="00D268D9">
      <w:pPr>
        <w:pStyle w:val="ListParagraph"/>
        <w:spacing w:after="0" w:line="360" w:lineRule="auto"/>
        <w:jc w:val="both"/>
        <w:rPr>
          <w:sz w:val="22"/>
          <w:szCs w:val="22"/>
        </w:rPr>
      </w:pPr>
    </w:p>
    <w:p w14:paraId="6B8C50A3" w14:textId="4550615C" w:rsidR="00357203" w:rsidRDefault="00CF724B" w:rsidP="00211685">
      <w:pPr>
        <w:pStyle w:val="Heading1"/>
        <w:rPr>
          <w:rtl/>
        </w:rPr>
      </w:pPr>
      <w:r>
        <w:rPr>
          <w:rFonts w:hint="cs"/>
          <w:rtl/>
        </w:rPr>
        <w:t>(</w:t>
      </w:r>
      <w:r w:rsidR="003E7412">
        <w:rPr>
          <w:rFonts w:hint="cs"/>
          <w:rtl/>
        </w:rPr>
        <w:t>5</w:t>
      </w:r>
      <w:r>
        <w:rPr>
          <w:rFonts w:hint="cs"/>
          <w:rtl/>
        </w:rPr>
        <w:t xml:space="preserve">0%) </w:t>
      </w:r>
      <w:r w:rsidR="00357203">
        <w:rPr>
          <w:rFonts w:hint="cs"/>
          <w:rtl/>
        </w:rPr>
        <w:t>מימוש תהליכי ה-</w:t>
      </w:r>
      <w:r w:rsidR="00357203">
        <w:rPr>
          <w:rFonts w:hint="cs"/>
        </w:rPr>
        <w:t>ETL</w:t>
      </w:r>
      <w:r w:rsidR="00357203">
        <w:rPr>
          <w:rFonts w:hint="cs"/>
          <w:rtl/>
        </w:rPr>
        <w:t xml:space="preserve"> </w:t>
      </w:r>
      <w:r>
        <w:rPr>
          <w:rFonts w:hint="cs"/>
          <w:rtl/>
        </w:rPr>
        <w:t>ואכלוס מחסן הנתונים</w:t>
      </w:r>
    </w:p>
    <w:p w14:paraId="196FB1A9" w14:textId="4F213291" w:rsidR="009B6A02" w:rsidRPr="00B564E9" w:rsidRDefault="009B6A02" w:rsidP="00211685">
      <w:pPr>
        <w:jc w:val="both"/>
        <w:rPr>
          <w:b/>
          <w:bCs/>
          <w:i/>
          <w:iCs/>
          <w:rtl/>
        </w:rPr>
      </w:pPr>
      <w:r w:rsidRPr="00B564E9">
        <w:rPr>
          <w:rFonts w:hint="cs"/>
          <w:b/>
          <w:bCs/>
          <w:i/>
          <w:iCs/>
          <w:rtl/>
        </w:rPr>
        <w:t xml:space="preserve">(כ- </w:t>
      </w:r>
      <w:r>
        <w:rPr>
          <w:rFonts w:hint="cs"/>
          <w:b/>
          <w:bCs/>
          <w:i/>
          <w:iCs/>
          <w:rtl/>
        </w:rPr>
        <w:t>1-2</w:t>
      </w:r>
      <w:r w:rsidRPr="00B564E9">
        <w:rPr>
          <w:rFonts w:hint="cs"/>
          <w:b/>
          <w:bCs/>
          <w:i/>
          <w:iCs/>
          <w:rtl/>
        </w:rPr>
        <w:t xml:space="preserve"> עמודים)</w:t>
      </w:r>
    </w:p>
    <w:p w14:paraId="292F081A" w14:textId="6B1C0519" w:rsidR="00357203" w:rsidRDefault="00357203" w:rsidP="00357203">
      <w:pPr>
        <w:spacing w:after="0"/>
        <w:jc w:val="both"/>
        <w:rPr>
          <w:rtl/>
        </w:rPr>
      </w:pPr>
      <w:r>
        <w:rPr>
          <w:rFonts w:hint="cs"/>
          <w:rtl/>
        </w:rPr>
        <w:t xml:space="preserve">יש לפתח את </w:t>
      </w:r>
      <w:r w:rsidRPr="008A1429">
        <w:rPr>
          <w:rFonts w:hint="cs"/>
          <w:b/>
          <w:bCs/>
          <w:rtl/>
        </w:rPr>
        <w:t>מנגנון ה-</w:t>
      </w:r>
      <w:r w:rsidRPr="008A1429">
        <w:rPr>
          <w:rFonts w:hint="cs"/>
          <w:b/>
          <w:bCs/>
        </w:rPr>
        <w:t>ETL</w:t>
      </w:r>
      <w:r>
        <w:rPr>
          <w:rFonts w:hint="cs"/>
          <w:rtl/>
        </w:rPr>
        <w:t xml:space="preserve"> שימיר את הנתונים משני המקורות, בהתאם לאפיון ה </w:t>
      </w:r>
      <w:r>
        <w:rPr>
          <w:rFonts w:hint="cs"/>
        </w:rPr>
        <w:t>STT</w:t>
      </w:r>
      <w:r>
        <w:rPr>
          <w:rFonts w:hint="cs"/>
          <w:rtl/>
        </w:rPr>
        <w:t xml:space="preserve"> שאפיינתם בחלק א'. מנגנון ה-</w:t>
      </w:r>
      <w:r>
        <w:t>ETL</w:t>
      </w:r>
      <w:r>
        <w:rPr>
          <w:rFonts w:hint="cs"/>
          <w:rtl/>
        </w:rPr>
        <w:t xml:space="preserve"> צריך לבצע את כל השלבים הדרושים בתהליך, על פי המתודולוגיה אשר נלמדה בכיתה - שאיבת הנתונים ממקורות הנתונים, המרתם למבנה הדרוש, ואכלוס הנתונים המומרים בטבלאות המתאימות.</w:t>
      </w:r>
    </w:p>
    <w:p w14:paraId="0F17732D" w14:textId="77777777" w:rsidR="00CF724B" w:rsidRDefault="00CF724B" w:rsidP="00357203">
      <w:pPr>
        <w:jc w:val="both"/>
        <w:rPr>
          <w:b/>
          <w:bCs/>
          <w:rtl/>
        </w:rPr>
      </w:pPr>
    </w:p>
    <w:p w14:paraId="0C5691B5" w14:textId="72284CCE" w:rsidR="00357203" w:rsidRPr="005775A0" w:rsidRDefault="00357203" w:rsidP="00357203">
      <w:pPr>
        <w:jc w:val="both"/>
        <w:rPr>
          <w:b/>
          <w:bCs/>
          <w:u w:val="single"/>
          <w:rtl/>
        </w:rPr>
      </w:pPr>
      <w:r>
        <w:rPr>
          <w:rFonts w:hint="cs"/>
          <w:b/>
          <w:bCs/>
          <w:rtl/>
        </w:rPr>
        <w:t>מימוש  ה-</w:t>
      </w:r>
      <w:r>
        <w:rPr>
          <w:rFonts w:hint="cs"/>
          <w:b/>
          <w:bCs/>
        </w:rPr>
        <w:t>ETL</w:t>
      </w:r>
      <w:r>
        <w:rPr>
          <w:rFonts w:hint="cs"/>
          <w:b/>
          <w:bCs/>
          <w:rtl/>
        </w:rPr>
        <w:t xml:space="preserve">  יתבצע באמצעות כלי ה-</w:t>
      </w:r>
      <w:r>
        <w:rPr>
          <w:b/>
          <w:bCs/>
        </w:rPr>
        <w:t xml:space="preserve"> (Talend) Data Integration</w:t>
      </w:r>
      <w:r>
        <w:rPr>
          <w:rFonts w:hint="cs"/>
          <w:b/>
          <w:bCs/>
          <w:rtl/>
        </w:rPr>
        <w:t xml:space="preserve">, המותקן במעבדות ההוראה וכן זמין להורדה למחשבכם האישי. </w:t>
      </w:r>
    </w:p>
    <w:p w14:paraId="5C9D0AFF" w14:textId="0FBBC9A2" w:rsidR="009B6A02" w:rsidRDefault="009B6A02" w:rsidP="009B6A02">
      <w:pPr>
        <w:numPr>
          <w:ilvl w:val="0"/>
          <w:numId w:val="15"/>
        </w:numPr>
        <w:spacing w:after="0"/>
        <w:jc w:val="both"/>
      </w:pPr>
      <w:r>
        <w:rPr>
          <w:rFonts w:hint="cs"/>
          <w:rtl/>
        </w:rPr>
        <w:t>במהלך הסמסטר, תינתן על הכלי הדרכה בסיסית. עם זאת, הכלי כולל אפשרויות מתקדמות רבות,</w:t>
      </w:r>
      <w:r w:rsidRPr="00976E7D">
        <w:rPr>
          <w:rFonts w:hint="cs"/>
          <w:b/>
          <w:bCs/>
          <w:rtl/>
        </w:rPr>
        <w:t xml:space="preserve"> והציפייה היא שהסטודנטים ישקיעו את המאמץ, וילמדו את הכלי לעומקו בכוחות עצמ</w:t>
      </w:r>
      <w:r w:rsidRPr="001832FD">
        <w:rPr>
          <w:rFonts w:hint="cs"/>
          <w:b/>
          <w:bCs/>
          <w:rtl/>
        </w:rPr>
        <w:t>ם</w:t>
      </w:r>
    </w:p>
    <w:p w14:paraId="3232FC08" w14:textId="77777777" w:rsidR="009B6A02" w:rsidRDefault="009B6A02" w:rsidP="00211685">
      <w:pPr>
        <w:spacing w:after="0"/>
        <w:ind w:left="360"/>
        <w:jc w:val="both"/>
      </w:pPr>
    </w:p>
    <w:p w14:paraId="620D30BD" w14:textId="231D4CD2" w:rsidR="009B6A02" w:rsidRPr="00211685" w:rsidRDefault="00357203" w:rsidP="00211685">
      <w:pPr>
        <w:pStyle w:val="ListParagraph"/>
        <w:numPr>
          <w:ilvl w:val="0"/>
          <w:numId w:val="15"/>
        </w:numPr>
        <w:jc w:val="both"/>
        <w:rPr>
          <w:b/>
          <w:bCs/>
          <w:rtl/>
        </w:rPr>
      </w:pPr>
      <w:r>
        <w:rPr>
          <w:rFonts w:hint="cs"/>
          <w:rtl/>
        </w:rPr>
        <w:t>הכלי יוצר סכמה גרפית של תהליך ה-</w:t>
      </w:r>
      <w:r>
        <w:t xml:space="preserve">ETL </w:t>
      </w:r>
      <w:r>
        <w:rPr>
          <w:rFonts w:hint="cs"/>
          <w:rtl/>
        </w:rPr>
        <w:t xml:space="preserve"> על שלביו השונים. </w:t>
      </w:r>
      <w:r w:rsidR="009B6A02">
        <w:rPr>
          <w:rFonts w:hint="cs"/>
          <w:rtl/>
        </w:rPr>
        <w:t xml:space="preserve">יש לכלול צילומי מסך של הסכמות הגרפיות הרלוונטיות במסמך זה. </w:t>
      </w:r>
    </w:p>
    <w:p w14:paraId="2F139C93" w14:textId="77777777" w:rsidR="009B6A02" w:rsidRDefault="009B6A02" w:rsidP="00211685">
      <w:pPr>
        <w:pStyle w:val="ListParagraph"/>
        <w:rPr>
          <w:rtl/>
        </w:rPr>
      </w:pPr>
    </w:p>
    <w:p w14:paraId="7E671CBB" w14:textId="06F47D1B" w:rsidR="009B6A02" w:rsidRDefault="00357203" w:rsidP="00211685">
      <w:pPr>
        <w:pStyle w:val="ListParagraph"/>
        <w:numPr>
          <w:ilvl w:val="0"/>
          <w:numId w:val="15"/>
        </w:numPr>
        <w:jc w:val="both"/>
        <w:rPr>
          <w:b/>
          <w:bCs/>
        </w:rPr>
      </w:pPr>
      <w:r>
        <w:rPr>
          <w:rFonts w:hint="cs"/>
          <w:rtl/>
        </w:rPr>
        <w:t xml:space="preserve">במהלך </w:t>
      </w:r>
      <w:r w:rsidR="009B6A02">
        <w:rPr>
          <w:rFonts w:hint="cs"/>
          <w:rtl/>
        </w:rPr>
        <w:t>ה</w:t>
      </w:r>
      <w:r>
        <w:rPr>
          <w:rFonts w:hint="cs"/>
          <w:rtl/>
        </w:rPr>
        <w:t>מפגש</w:t>
      </w:r>
      <w:r w:rsidR="009B6A02">
        <w:rPr>
          <w:rFonts w:hint="cs"/>
          <w:rtl/>
        </w:rPr>
        <w:t xml:space="preserve"> עם </w:t>
      </w:r>
      <w:r w:rsidR="007A602F">
        <w:rPr>
          <w:rFonts w:hint="cs"/>
          <w:rtl/>
        </w:rPr>
        <w:t>הבודק/ת</w:t>
      </w:r>
      <w:r>
        <w:rPr>
          <w:rFonts w:hint="cs"/>
          <w:rtl/>
        </w:rPr>
        <w:t xml:space="preserve"> תצטרכו להציג את תהליך </w:t>
      </w:r>
      <w:r w:rsidR="007A602F">
        <w:rPr>
          <w:rFonts w:hint="cs"/>
          <w:rtl/>
        </w:rPr>
        <w:t>ה-</w:t>
      </w:r>
      <w:r w:rsidR="007A602F">
        <w:rPr>
          <w:rFonts w:hint="cs"/>
        </w:rPr>
        <w:t>ETL</w:t>
      </w:r>
      <w:r w:rsidR="007A602F">
        <w:rPr>
          <w:rFonts w:hint="cs"/>
          <w:rtl/>
        </w:rPr>
        <w:t xml:space="preserve"> </w:t>
      </w:r>
      <w:r>
        <w:rPr>
          <w:rFonts w:hint="cs"/>
          <w:rtl/>
        </w:rPr>
        <w:t>שבניתם.</w:t>
      </w:r>
      <w:r w:rsidR="009B6A02" w:rsidRPr="009B6A02">
        <w:rPr>
          <w:rFonts w:hint="cs"/>
          <w:b/>
          <w:bCs/>
          <w:rtl/>
        </w:rPr>
        <w:t xml:space="preserve"> </w:t>
      </w:r>
      <w:r w:rsidR="009B6A02">
        <w:rPr>
          <w:rFonts w:hint="cs"/>
          <w:b/>
          <w:bCs/>
          <w:rtl/>
        </w:rPr>
        <w:t xml:space="preserve">כמו כן, יש להציג מפגש גם </w:t>
      </w:r>
      <w:r w:rsidR="009B6A02" w:rsidRPr="00976E7D">
        <w:rPr>
          <w:rFonts w:hint="cs"/>
          <w:b/>
          <w:bCs/>
          <w:rtl/>
        </w:rPr>
        <w:t>את ה-</w:t>
      </w:r>
      <w:r w:rsidR="009B6A02" w:rsidRPr="00976E7D">
        <w:rPr>
          <w:b/>
          <w:bCs/>
        </w:rPr>
        <w:t xml:space="preserve"> SQL Script</w:t>
      </w:r>
      <w:r w:rsidR="009B6A02" w:rsidRPr="00976E7D">
        <w:rPr>
          <w:rFonts w:hint="cs"/>
          <w:b/>
          <w:bCs/>
          <w:rtl/>
        </w:rPr>
        <w:t xml:space="preserve"> הבונה את מחסן הנתונים (סדרת פעולות </w:t>
      </w:r>
      <w:r w:rsidR="009B6A02" w:rsidRPr="00976E7D">
        <w:rPr>
          <w:rFonts w:hint="cs"/>
          <w:b/>
          <w:bCs/>
        </w:rPr>
        <w:t>CREATE TABLE</w:t>
      </w:r>
      <w:r w:rsidR="009B6A02" w:rsidRPr="00976E7D">
        <w:rPr>
          <w:rFonts w:hint="cs"/>
          <w:b/>
          <w:bCs/>
          <w:rtl/>
        </w:rPr>
        <w:t>)</w:t>
      </w:r>
    </w:p>
    <w:p w14:paraId="4AC737E3" w14:textId="6C960684" w:rsidR="009B6A02" w:rsidRPr="00211685" w:rsidRDefault="009B6A02" w:rsidP="00211685">
      <w:pPr>
        <w:pStyle w:val="ListParagraph"/>
        <w:numPr>
          <w:ilvl w:val="1"/>
          <w:numId w:val="15"/>
        </w:numPr>
        <w:jc w:val="both"/>
        <w:rPr>
          <w:b/>
          <w:bCs/>
        </w:rPr>
      </w:pPr>
      <w:r w:rsidRPr="00C142D4">
        <w:rPr>
          <w:rFonts w:hint="cs"/>
          <w:b/>
          <w:bCs/>
          <w:rtl/>
        </w:rPr>
        <w:t xml:space="preserve">שימו לב: </w:t>
      </w:r>
      <w:r>
        <w:rPr>
          <w:rFonts w:hint="cs"/>
          <w:rtl/>
        </w:rPr>
        <w:t>הינכם</w:t>
      </w:r>
      <w:r w:rsidRPr="00C142D4">
        <w:rPr>
          <w:rFonts w:hint="cs"/>
          <w:rtl/>
        </w:rPr>
        <w:t xml:space="preserve"> נדרשים לממש </w:t>
      </w:r>
      <w:r>
        <w:rPr>
          <w:rFonts w:hint="cs"/>
          <w:rtl/>
        </w:rPr>
        <w:t>לפחות מימד אחד כמשתנה</w:t>
      </w:r>
      <w:r w:rsidRPr="00C142D4">
        <w:rPr>
          <w:rFonts w:hint="cs"/>
          <w:rtl/>
        </w:rPr>
        <w:t xml:space="preserve"> לאט מסוג 2!</w:t>
      </w:r>
    </w:p>
    <w:p w14:paraId="5B8AB18B" w14:textId="77777777" w:rsidR="009B6A02" w:rsidRPr="00211685" w:rsidRDefault="009B6A02" w:rsidP="00211685">
      <w:pPr>
        <w:pStyle w:val="ListParagraph"/>
        <w:ind w:left="360"/>
        <w:jc w:val="both"/>
        <w:rPr>
          <w:rtl/>
        </w:rPr>
      </w:pPr>
    </w:p>
    <w:p w14:paraId="2447946D" w14:textId="0BF1EFD7" w:rsidR="00357203" w:rsidRPr="00DB0D5C" w:rsidRDefault="00357203" w:rsidP="00357203">
      <w:pPr>
        <w:pStyle w:val="ListParagraph"/>
        <w:numPr>
          <w:ilvl w:val="0"/>
          <w:numId w:val="15"/>
        </w:numPr>
        <w:jc w:val="both"/>
      </w:pPr>
      <w:r>
        <w:rPr>
          <w:rFonts w:hint="cs"/>
          <w:b/>
          <w:bCs/>
          <w:rtl/>
        </w:rPr>
        <w:t xml:space="preserve">מימד התאריך והשעה- </w:t>
      </w:r>
      <w:r w:rsidRPr="00DB0D5C">
        <w:rPr>
          <w:rFonts w:hint="cs"/>
          <w:rtl/>
        </w:rPr>
        <w:t xml:space="preserve">אלו מימדים חשובים ביותר אשר צריכים להופיע בכל מחסן נתונים, לנוחיותכם בתאר הקורס קוד ליצירת המימדים (ניתן לייצרם ישירות למחסן הנתונים), כמובן שניתן להשתמש בכל קוד אחר שתראו לנכון. </w:t>
      </w:r>
    </w:p>
    <w:p w14:paraId="41D3BD06" w14:textId="77777777" w:rsidR="00AD0161" w:rsidRPr="00357203" w:rsidRDefault="00AD0161" w:rsidP="00946E22">
      <w:pPr>
        <w:spacing w:after="0" w:line="240" w:lineRule="auto"/>
        <w:jc w:val="both"/>
      </w:pPr>
    </w:p>
    <w:p w14:paraId="28D29D70" w14:textId="77777777" w:rsidR="00AD0161" w:rsidRDefault="00AD0161" w:rsidP="00431BC3">
      <w:pPr>
        <w:pStyle w:val="Heading1"/>
        <w:spacing w:after="0"/>
        <w:jc w:val="both"/>
        <w:rPr>
          <w:rtl/>
        </w:rPr>
      </w:pPr>
    </w:p>
    <w:p w14:paraId="32EE9EB7" w14:textId="326FAEAD" w:rsidR="00052902" w:rsidRDefault="00052902" w:rsidP="000F5A5C">
      <w:pPr>
        <w:spacing w:after="0" w:line="240" w:lineRule="auto"/>
      </w:pPr>
    </w:p>
    <w:sectPr w:rsidR="00052902" w:rsidSect="007010CE">
      <w:head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an Emuna" w:date="2019-04-07T16:40:00Z" w:initials="RE">
    <w:p w14:paraId="00F71244" w14:textId="77777777" w:rsidR="00701DC8" w:rsidRDefault="00701DC8">
      <w:pPr>
        <w:pStyle w:val="CommentText"/>
      </w:pPr>
      <w:r>
        <w:rPr>
          <w:rStyle w:val="CommentReference"/>
        </w:rPr>
        <w:annotationRef/>
      </w:r>
      <w:r>
        <w:rPr>
          <w:rFonts w:hint="cs"/>
          <w:rtl/>
        </w:rPr>
        <w:t>ציונכם: 94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F7124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955C44" w14:textId="77777777" w:rsidR="00D7535B" w:rsidRDefault="00D7535B" w:rsidP="007B6391">
      <w:pPr>
        <w:spacing w:after="0" w:line="240" w:lineRule="auto"/>
      </w:pPr>
      <w:r>
        <w:separator/>
      </w:r>
    </w:p>
  </w:endnote>
  <w:endnote w:type="continuationSeparator" w:id="0">
    <w:p w14:paraId="77670194" w14:textId="77777777" w:rsidR="00D7535B" w:rsidRDefault="00D7535B" w:rsidP="007B6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594DC4" w14:textId="77777777" w:rsidR="00D7535B" w:rsidRDefault="00D7535B" w:rsidP="007B6391">
      <w:pPr>
        <w:spacing w:after="0" w:line="240" w:lineRule="auto"/>
      </w:pPr>
      <w:r>
        <w:separator/>
      </w:r>
    </w:p>
  </w:footnote>
  <w:footnote w:type="continuationSeparator" w:id="0">
    <w:p w14:paraId="3787EA17" w14:textId="77777777" w:rsidR="00D7535B" w:rsidRDefault="00D7535B" w:rsidP="007B6391">
      <w:pPr>
        <w:spacing w:after="0" w:line="240" w:lineRule="auto"/>
      </w:pPr>
      <w:r>
        <w:continuationSeparator/>
      </w:r>
    </w:p>
  </w:footnote>
  <w:footnote w:id="1">
    <w:p w14:paraId="52935CED" w14:textId="606EF6F0" w:rsidR="0062650B" w:rsidRDefault="0062650B">
      <w:pPr>
        <w:pStyle w:val="FootnoteText"/>
        <w:rPr>
          <w:rtl/>
        </w:rPr>
      </w:pPr>
      <w:r>
        <w:rPr>
          <w:rStyle w:val="FootnoteReference"/>
        </w:rPr>
        <w:footnoteRef/>
      </w:r>
      <w:r>
        <w:rPr>
          <w:rtl/>
        </w:rPr>
        <w:t xml:space="preserve"> </w:t>
      </w:r>
      <w:r w:rsidRPr="0062650B">
        <w:rPr>
          <w:rFonts w:hint="cs"/>
          <w:sz w:val="18"/>
          <w:szCs w:val="18"/>
          <w:rtl/>
        </w:rPr>
        <w:t>עדכון רשומות קיימות או הוספת רשומה שאינה קיימת</w:t>
      </w:r>
      <w:r>
        <w:rPr>
          <w:rFonts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9752" w:type="dxa"/>
      <w:tblBorders>
        <w:bottom w:val="single" w:sz="4" w:space="0" w:color="1F497D"/>
      </w:tblBorders>
      <w:tblLayout w:type="fixed"/>
      <w:tblLook w:val="04A0" w:firstRow="1" w:lastRow="0" w:firstColumn="1" w:lastColumn="0" w:noHBand="0" w:noVBand="1"/>
    </w:tblPr>
    <w:tblGrid>
      <w:gridCol w:w="526"/>
      <w:gridCol w:w="3839"/>
      <w:gridCol w:w="5387"/>
    </w:tblGrid>
    <w:tr w:rsidR="007B6391" w:rsidRPr="007B6391" w14:paraId="3D0075B9" w14:textId="77777777" w:rsidTr="007B6391">
      <w:tc>
        <w:tcPr>
          <w:tcW w:w="526" w:type="dxa"/>
          <w:vMerge w:val="restart"/>
          <w:vAlign w:val="center"/>
        </w:tcPr>
        <w:p w14:paraId="2A27AB06" w14:textId="77777777" w:rsidR="007B6391" w:rsidRPr="002B3D8C" w:rsidRDefault="007B6391" w:rsidP="00B558C7">
          <w:pPr>
            <w:pStyle w:val="Header"/>
            <w:jc w:val="center"/>
            <w:rPr>
              <w:rtl/>
            </w:rPr>
          </w:pPr>
          <w:r>
            <w:rPr>
              <w:noProof/>
            </w:rPr>
            <w:drawing>
              <wp:inline distT="0" distB="0" distL="0" distR="0" wp14:anchorId="0439CA2D" wp14:editId="380DC37D">
                <wp:extent cx="200025" cy="285750"/>
                <wp:effectExtent l="0" t="0" r="9525" b="0"/>
                <wp:docPr id="5" name="Picture 1" descr="D:\לימודים\ארכיון\Icons\BGU-Logo-B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לימודים\ארכיון\Icons\BGU-Logo-Blue-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025" cy="285750"/>
                        </a:xfrm>
                        <a:prstGeom prst="rect">
                          <a:avLst/>
                        </a:prstGeom>
                        <a:noFill/>
                        <a:ln>
                          <a:noFill/>
                        </a:ln>
                      </pic:spPr>
                    </pic:pic>
                  </a:graphicData>
                </a:graphic>
              </wp:inline>
            </w:drawing>
          </w:r>
        </w:p>
      </w:tc>
      <w:tc>
        <w:tcPr>
          <w:tcW w:w="3839" w:type="dxa"/>
        </w:tcPr>
        <w:p w14:paraId="4ED8C9F7" w14:textId="77777777" w:rsidR="007B6391" w:rsidRPr="007B6391" w:rsidRDefault="007B6391" w:rsidP="00B558C7">
          <w:pPr>
            <w:pStyle w:val="Header"/>
            <w:rPr>
              <w:b/>
              <w:bCs/>
              <w:w w:val="110"/>
              <w:sz w:val="22"/>
              <w:szCs w:val="22"/>
              <w:rtl/>
            </w:rPr>
          </w:pPr>
          <w:r w:rsidRPr="007B6391">
            <w:rPr>
              <w:rFonts w:hint="cs"/>
              <w:b/>
              <w:bCs/>
              <w:w w:val="110"/>
              <w:sz w:val="22"/>
              <w:szCs w:val="22"/>
              <w:rtl/>
            </w:rPr>
            <w:t>אוניברסיטת בן גוריון בנגב</w:t>
          </w:r>
        </w:p>
      </w:tc>
      <w:tc>
        <w:tcPr>
          <w:tcW w:w="5387" w:type="dxa"/>
          <w:vMerge w:val="restart"/>
        </w:tcPr>
        <w:p w14:paraId="6DC8D8D4" w14:textId="77777777" w:rsidR="007B6391" w:rsidRPr="007B6391" w:rsidRDefault="00AA6251" w:rsidP="00AA6251">
          <w:pPr>
            <w:pStyle w:val="Header"/>
            <w:jc w:val="right"/>
            <w:rPr>
              <w:b/>
              <w:bCs/>
              <w:sz w:val="22"/>
              <w:szCs w:val="22"/>
              <w:rtl/>
            </w:rPr>
          </w:pPr>
          <w:r>
            <w:rPr>
              <w:rFonts w:hint="cs"/>
              <w:b/>
              <w:bCs/>
              <w:sz w:val="22"/>
              <w:szCs w:val="22"/>
              <w:rtl/>
            </w:rPr>
            <w:t>מערכות בינה עסקית (</w:t>
          </w:r>
          <w:r>
            <w:rPr>
              <w:b/>
              <w:bCs/>
              <w:sz w:val="22"/>
              <w:szCs w:val="22"/>
            </w:rPr>
            <w:t>(</w:t>
          </w:r>
          <w:r>
            <w:rPr>
              <w:rFonts w:hint="cs"/>
              <w:b/>
              <w:bCs/>
              <w:sz w:val="22"/>
              <w:szCs w:val="22"/>
            </w:rPr>
            <w:t>BI</w:t>
          </w:r>
          <w:r w:rsidR="007B6391" w:rsidRPr="007B6391">
            <w:rPr>
              <w:rFonts w:hint="cs"/>
              <w:b/>
              <w:bCs/>
              <w:sz w:val="22"/>
              <w:szCs w:val="22"/>
              <w:rtl/>
            </w:rPr>
            <w:t xml:space="preserve"> (</w:t>
          </w:r>
          <w:r w:rsidR="007B6391" w:rsidRPr="007B6391">
            <w:rPr>
              <w:b/>
              <w:bCs/>
              <w:sz w:val="22"/>
              <w:szCs w:val="22"/>
            </w:rPr>
            <w:t>364-1-1171</w:t>
          </w:r>
          <w:r w:rsidR="007B6391" w:rsidRPr="007B6391">
            <w:rPr>
              <w:rFonts w:hint="cs"/>
              <w:b/>
              <w:bCs/>
              <w:sz w:val="22"/>
              <w:szCs w:val="22"/>
              <w:rtl/>
            </w:rPr>
            <w:t>)</w:t>
          </w:r>
        </w:p>
        <w:p w14:paraId="4D331D86" w14:textId="33E72AD0" w:rsidR="007B6391" w:rsidRPr="007B6391" w:rsidRDefault="007B6391" w:rsidP="00C926DC">
          <w:pPr>
            <w:pStyle w:val="Header"/>
            <w:jc w:val="right"/>
            <w:rPr>
              <w:b/>
              <w:bCs/>
              <w:sz w:val="22"/>
              <w:szCs w:val="22"/>
              <w:rtl/>
            </w:rPr>
          </w:pPr>
          <w:r w:rsidRPr="007B6391">
            <w:rPr>
              <w:rFonts w:hint="cs"/>
              <w:b/>
              <w:bCs/>
              <w:sz w:val="22"/>
              <w:szCs w:val="22"/>
              <w:rtl/>
            </w:rPr>
            <w:t xml:space="preserve">פרויקט - חלק </w:t>
          </w:r>
          <w:r w:rsidR="00357203">
            <w:rPr>
              <w:rFonts w:hint="cs"/>
              <w:b/>
              <w:bCs/>
              <w:sz w:val="22"/>
              <w:szCs w:val="22"/>
              <w:rtl/>
            </w:rPr>
            <w:t>ב</w:t>
          </w:r>
          <w:r w:rsidRPr="007B6391">
            <w:rPr>
              <w:rFonts w:hint="cs"/>
              <w:b/>
              <w:bCs/>
              <w:sz w:val="22"/>
              <w:szCs w:val="22"/>
              <w:rtl/>
            </w:rPr>
            <w:t>'</w:t>
          </w:r>
        </w:p>
      </w:tc>
    </w:tr>
    <w:tr w:rsidR="007B6391" w:rsidRPr="007B6391" w14:paraId="29D8346E" w14:textId="77777777" w:rsidTr="007B6391">
      <w:tc>
        <w:tcPr>
          <w:tcW w:w="526" w:type="dxa"/>
          <w:vMerge/>
        </w:tcPr>
        <w:p w14:paraId="55B0FE17" w14:textId="77777777" w:rsidR="007B6391" w:rsidRPr="002B3D8C" w:rsidRDefault="007B6391" w:rsidP="00B558C7">
          <w:pPr>
            <w:pStyle w:val="Header"/>
            <w:rPr>
              <w:rtl/>
            </w:rPr>
          </w:pPr>
        </w:p>
      </w:tc>
      <w:tc>
        <w:tcPr>
          <w:tcW w:w="3839" w:type="dxa"/>
        </w:tcPr>
        <w:p w14:paraId="0210A7EE" w14:textId="77777777" w:rsidR="007B6391" w:rsidRPr="007B6391" w:rsidRDefault="007B6391" w:rsidP="00B558C7">
          <w:pPr>
            <w:pStyle w:val="Header"/>
            <w:rPr>
              <w:b/>
              <w:bCs/>
              <w:sz w:val="22"/>
              <w:szCs w:val="22"/>
              <w:rtl/>
            </w:rPr>
          </w:pPr>
          <w:r w:rsidRPr="007B6391">
            <w:rPr>
              <w:rFonts w:hint="cs"/>
              <w:b/>
              <w:bCs/>
              <w:sz w:val="22"/>
              <w:szCs w:val="22"/>
              <w:rtl/>
            </w:rPr>
            <w:t>המחלקה להנדסת תעשיה וניהול</w:t>
          </w:r>
        </w:p>
      </w:tc>
      <w:tc>
        <w:tcPr>
          <w:tcW w:w="5387" w:type="dxa"/>
          <w:vMerge/>
        </w:tcPr>
        <w:p w14:paraId="5406F455" w14:textId="77777777" w:rsidR="007B6391" w:rsidRPr="007B6391" w:rsidRDefault="007B6391" w:rsidP="00B558C7">
          <w:pPr>
            <w:pStyle w:val="Header"/>
            <w:jc w:val="right"/>
            <w:rPr>
              <w:b/>
              <w:bCs/>
              <w:sz w:val="22"/>
              <w:szCs w:val="22"/>
              <w:rtl/>
            </w:rPr>
          </w:pPr>
        </w:p>
      </w:tc>
    </w:tr>
  </w:tbl>
  <w:p w14:paraId="66601861" w14:textId="77777777" w:rsidR="007B6391" w:rsidRDefault="007B63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16.5pt;height:23.25pt" o:bullet="t">
        <v:imagedata r:id="rId1" o:title="BGU-Logo-Orange-s"/>
      </v:shape>
    </w:pict>
  </w:numPicBullet>
  <w:numPicBullet w:numPicBulletId="1">
    <w:pict>
      <v:shape id="_x0000_i1081" type="#_x0000_t75" style="width:16.5pt;height:23.25pt" o:bullet="t">
        <v:imagedata r:id="rId2" o:title="BGU-Logo-Orange-t"/>
      </v:shape>
    </w:pict>
  </w:numPicBullet>
  <w:abstractNum w:abstractNumId="0" w15:restartNumberingAfterBreak="0">
    <w:nsid w:val="0243725A"/>
    <w:multiLevelType w:val="hybridMultilevel"/>
    <w:tmpl w:val="DE04E52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4223E91"/>
    <w:multiLevelType w:val="hybridMultilevel"/>
    <w:tmpl w:val="EE6E99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089453CE"/>
    <w:multiLevelType w:val="hybridMultilevel"/>
    <w:tmpl w:val="8F9CD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C062E"/>
    <w:multiLevelType w:val="hybridMultilevel"/>
    <w:tmpl w:val="88FA4478"/>
    <w:lvl w:ilvl="0" w:tplc="74184C10">
      <w:numFmt w:val="bullet"/>
      <w:lvlText w:val="•"/>
      <w:lvlJc w:val="left"/>
      <w:pPr>
        <w:ind w:left="1080" w:hanging="720"/>
      </w:pPr>
      <w:rPr>
        <w:rFonts w:ascii="Tahoma" w:eastAsia="Calibr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FD0752"/>
    <w:multiLevelType w:val="multilevel"/>
    <w:tmpl w:val="0409001D"/>
    <w:styleLink w:val="BGUList"/>
    <w:lvl w:ilvl="0">
      <w:start w:val="1"/>
      <w:numFmt w:val="bullet"/>
      <w:lvlText w:val=""/>
      <w:lvlPicBulletId w:val="0"/>
      <w:lvlJc w:val="left"/>
      <w:pPr>
        <w:ind w:left="360" w:hanging="360"/>
      </w:pPr>
      <w:rPr>
        <w:rFonts w:ascii="Tahoma" w:hAnsi="Tahoma" w:cs="Times New Roman" w:hint="default"/>
        <w:color w:val="auto"/>
      </w:rPr>
    </w:lvl>
    <w:lvl w:ilvl="1">
      <w:start w:val="1"/>
      <w:numFmt w:val="bullet"/>
      <w:lvlText w:val=""/>
      <w:lvlPicBulletId w:val="1"/>
      <w:lvlJc w:val="left"/>
      <w:pPr>
        <w:ind w:left="720" w:hanging="360"/>
      </w:pPr>
      <w:rPr>
        <w:rFonts w:ascii="Tahoma" w:hAnsi="Tahoma" w:cs="Times New Roman" w:hint="default"/>
        <w:color w:val="auto"/>
      </w:rPr>
    </w:lvl>
    <w:lvl w:ilvl="2">
      <w:start w:val="1"/>
      <w:numFmt w:val="bullet"/>
      <w:lvlText w:val=""/>
      <w:lvlJc w:val="left"/>
      <w:pPr>
        <w:ind w:left="1080" w:hanging="360"/>
      </w:pPr>
      <w:rPr>
        <w:rFonts w:ascii="Symbol" w:hAnsi="Symbol" w:cs="Times New Roman" w:hint="default"/>
        <w:color w:val="auto"/>
      </w:rPr>
    </w:lvl>
    <w:lvl w:ilvl="3">
      <w:start w:val="1"/>
      <w:numFmt w:val="bullet"/>
      <w:lvlText w:val=""/>
      <w:lvlJc w:val="left"/>
      <w:pPr>
        <w:ind w:left="1440" w:hanging="360"/>
      </w:pPr>
      <w:rPr>
        <w:rFonts w:ascii="Symbol" w:hAnsi="Symbol" w:cs="Times New Roman"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57A2FAF"/>
    <w:multiLevelType w:val="hybridMultilevel"/>
    <w:tmpl w:val="283E3A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6B60709"/>
    <w:multiLevelType w:val="hybridMultilevel"/>
    <w:tmpl w:val="317E02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61355CE"/>
    <w:multiLevelType w:val="hybridMultilevel"/>
    <w:tmpl w:val="49663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706C54"/>
    <w:multiLevelType w:val="hybridMultilevel"/>
    <w:tmpl w:val="4C04A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1F5591"/>
    <w:multiLevelType w:val="hybridMultilevel"/>
    <w:tmpl w:val="A9DA97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15:restartNumberingAfterBreak="0">
    <w:nsid w:val="3D483FF5"/>
    <w:multiLevelType w:val="hybridMultilevel"/>
    <w:tmpl w:val="4D0E6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7A3432"/>
    <w:multiLevelType w:val="hybridMultilevel"/>
    <w:tmpl w:val="F63C0046"/>
    <w:lvl w:ilvl="0" w:tplc="F8C0A8FE">
      <w:start w:val="1"/>
      <w:numFmt w:val="bullet"/>
      <w:lvlText w:val=""/>
      <w:lvlJc w:val="left"/>
      <w:pPr>
        <w:ind w:left="360" w:hanging="360"/>
      </w:pPr>
      <w:rPr>
        <w:rFonts w:ascii="Symbol" w:hAnsi="Symbol" w:hint="default"/>
        <w:lang w:bidi="he-IL"/>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3E0C0C97"/>
    <w:multiLevelType w:val="hybridMultilevel"/>
    <w:tmpl w:val="982698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0AC47AA"/>
    <w:multiLevelType w:val="hybridMultilevel"/>
    <w:tmpl w:val="34C86B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2B73A41"/>
    <w:multiLevelType w:val="hybridMultilevel"/>
    <w:tmpl w:val="F94C5B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435D77C9"/>
    <w:multiLevelType w:val="hybridMultilevel"/>
    <w:tmpl w:val="EFF2B2C0"/>
    <w:lvl w:ilvl="0" w:tplc="5AD877B6">
      <w:start w:val="1"/>
      <w:numFmt w:val="decimal"/>
      <w:lvlText w:val="%1."/>
      <w:lvlJc w:val="left"/>
      <w:pPr>
        <w:ind w:left="720" w:hanging="360"/>
      </w:pPr>
      <w:rPr>
        <w:rFonts w:ascii="David" w:hAnsi="David" w:cs="David"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0A5738"/>
    <w:multiLevelType w:val="hybridMultilevel"/>
    <w:tmpl w:val="23E8E7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C545474"/>
    <w:multiLevelType w:val="hybridMultilevel"/>
    <w:tmpl w:val="6A7ECE78"/>
    <w:lvl w:ilvl="0" w:tplc="74184C10">
      <w:numFmt w:val="bullet"/>
      <w:lvlText w:val="•"/>
      <w:lvlJc w:val="left"/>
      <w:pPr>
        <w:ind w:left="720" w:hanging="720"/>
      </w:pPr>
      <w:rPr>
        <w:rFonts w:ascii="Tahoma" w:eastAsia="Calibri" w:hAnsi="Tahoma" w:cs="Tahoma"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57E51CA"/>
    <w:multiLevelType w:val="hybridMultilevel"/>
    <w:tmpl w:val="0D6C48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43D1847"/>
    <w:multiLevelType w:val="hybridMultilevel"/>
    <w:tmpl w:val="0A2EEFDA"/>
    <w:lvl w:ilvl="0" w:tplc="74184C10">
      <w:numFmt w:val="bullet"/>
      <w:lvlText w:val="•"/>
      <w:lvlJc w:val="left"/>
      <w:pPr>
        <w:ind w:left="720" w:hanging="720"/>
      </w:pPr>
      <w:rPr>
        <w:rFonts w:ascii="Tahoma" w:eastAsia="Calibri"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CC67CA0"/>
    <w:multiLevelType w:val="hybridMultilevel"/>
    <w:tmpl w:val="C6EA8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902D30"/>
    <w:multiLevelType w:val="hybridMultilevel"/>
    <w:tmpl w:val="9A2284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5"/>
  </w:num>
  <w:num w:numId="3">
    <w:abstractNumId w:val="18"/>
  </w:num>
  <w:num w:numId="4">
    <w:abstractNumId w:val="21"/>
  </w:num>
  <w:num w:numId="5">
    <w:abstractNumId w:val="13"/>
  </w:num>
  <w:num w:numId="6">
    <w:abstractNumId w:val="2"/>
  </w:num>
  <w:num w:numId="7">
    <w:abstractNumId w:val="12"/>
  </w:num>
  <w:num w:numId="8">
    <w:abstractNumId w:val="4"/>
  </w:num>
  <w:num w:numId="9">
    <w:abstractNumId w:val="16"/>
  </w:num>
  <w:num w:numId="10">
    <w:abstractNumId w:val="1"/>
  </w:num>
  <w:num w:numId="11">
    <w:abstractNumId w:val="14"/>
  </w:num>
  <w:num w:numId="12">
    <w:abstractNumId w:val="9"/>
  </w:num>
  <w:num w:numId="13">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6"/>
  </w:num>
  <w:num w:numId="16">
    <w:abstractNumId w:val="8"/>
  </w:num>
  <w:num w:numId="17">
    <w:abstractNumId w:val="3"/>
  </w:num>
  <w:num w:numId="18">
    <w:abstractNumId w:val="19"/>
  </w:num>
  <w:num w:numId="19">
    <w:abstractNumId w:val="17"/>
  </w:num>
  <w:num w:numId="20">
    <w:abstractNumId w:val="15"/>
  </w:num>
  <w:num w:numId="21">
    <w:abstractNumId w:val="20"/>
  </w:num>
  <w:num w:numId="22">
    <w:abstractNumId w:val="10"/>
  </w:num>
  <w:num w:numId="2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n Emuna">
    <w15:presenceInfo w15:providerId="AD" w15:userId="S::emunar@post.bgu.ac.il::e90af559-f121-4d14-a042-3a31efef21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C64"/>
    <w:rsid w:val="00024D20"/>
    <w:rsid w:val="0005258F"/>
    <w:rsid w:val="00052902"/>
    <w:rsid w:val="00063F53"/>
    <w:rsid w:val="000657E8"/>
    <w:rsid w:val="00075F96"/>
    <w:rsid w:val="00085DA4"/>
    <w:rsid w:val="00094726"/>
    <w:rsid w:val="000A6287"/>
    <w:rsid w:val="000C2C62"/>
    <w:rsid w:val="000C2E50"/>
    <w:rsid w:val="000C5486"/>
    <w:rsid w:val="000C6306"/>
    <w:rsid w:val="000E3958"/>
    <w:rsid w:val="000F5A5C"/>
    <w:rsid w:val="00102536"/>
    <w:rsid w:val="00110B86"/>
    <w:rsid w:val="00116336"/>
    <w:rsid w:val="00126147"/>
    <w:rsid w:val="00160925"/>
    <w:rsid w:val="001612EA"/>
    <w:rsid w:val="00163467"/>
    <w:rsid w:val="001724EF"/>
    <w:rsid w:val="0019758A"/>
    <w:rsid w:val="001B65DD"/>
    <w:rsid w:val="001D305B"/>
    <w:rsid w:val="001E2C0A"/>
    <w:rsid w:val="00200501"/>
    <w:rsid w:val="00211685"/>
    <w:rsid w:val="00233335"/>
    <w:rsid w:val="00233C3B"/>
    <w:rsid w:val="00245856"/>
    <w:rsid w:val="00257970"/>
    <w:rsid w:val="00260F40"/>
    <w:rsid w:val="00267E20"/>
    <w:rsid w:val="00283EF4"/>
    <w:rsid w:val="002920B7"/>
    <w:rsid w:val="002A384A"/>
    <w:rsid w:val="002C62EB"/>
    <w:rsid w:val="002D7BA3"/>
    <w:rsid w:val="002E019F"/>
    <w:rsid w:val="002E5F18"/>
    <w:rsid w:val="002F3C30"/>
    <w:rsid w:val="00305390"/>
    <w:rsid w:val="003133B6"/>
    <w:rsid w:val="00316F55"/>
    <w:rsid w:val="003476B2"/>
    <w:rsid w:val="00351000"/>
    <w:rsid w:val="00351992"/>
    <w:rsid w:val="00357203"/>
    <w:rsid w:val="00372624"/>
    <w:rsid w:val="00372E72"/>
    <w:rsid w:val="00381DA6"/>
    <w:rsid w:val="003852B9"/>
    <w:rsid w:val="00397B2C"/>
    <w:rsid w:val="003A1113"/>
    <w:rsid w:val="003B22D2"/>
    <w:rsid w:val="003B624F"/>
    <w:rsid w:val="003C2F4F"/>
    <w:rsid w:val="003E7412"/>
    <w:rsid w:val="00416188"/>
    <w:rsid w:val="0042488B"/>
    <w:rsid w:val="00431BC3"/>
    <w:rsid w:val="004329F0"/>
    <w:rsid w:val="00442E9C"/>
    <w:rsid w:val="00471F79"/>
    <w:rsid w:val="00472AEA"/>
    <w:rsid w:val="0048388B"/>
    <w:rsid w:val="004962B3"/>
    <w:rsid w:val="004A5200"/>
    <w:rsid w:val="004B49CB"/>
    <w:rsid w:val="004C51F4"/>
    <w:rsid w:val="004F559C"/>
    <w:rsid w:val="00521114"/>
    <w:rsid w:val="00526F6C"/>
    <w:rsid w:val="00553EE1"/>
    <w:rsid w:val="005577B5"/>
    <w:rsid w:val="00561A49"/>
    <w:rsid w:val="00561F3B"/>
    <w:rsid w:val="00596A90"/>
    <w:rsid w:val="005B4957"/>
    <w:rsid w:val="005D63C5"/>
    <w:rsid w:val="006125FF"/>
    <w:rsid w:val="0062650B"/>
    <w:rsid w:val="00630306"/>
    <w:rsid w:val="00655A90"/>
    <w:rsid w:val="00655F3F"/>
    <w:rsid w:val="006726B2"/>
    <w:rsid w:val="00681EDA"/>
    <w:rsid w:val="00694E77"/>
    <w:rsid w:val="006C2D65"/>
    <w:rsid w:val="007010CE"/>
    <w:rsid w:val="00701DC8"/>
    <w:rsid w:val="00706341"/>
    <w:rsid w:val="0071214B"/>
    <w:rsid w:val="00713B57"/>
    <w:rsid w:val="00730DE4"/>
    <w:rsid w:val="00743638"/>
    <w:rsid w:val="00744849"/>
    <w:rsid w:val="007467DE"/>
    <w:rsid w:val="0075455B"/>
    <w:rsid w:val="00756F26"/>
    <w:rsid w:val="00767382"/>
    <w:rsid w:val="0078700B"/>
    <w:rsid w:val="007A4FEC"/>
    <w:rsid w:val="007A602F"/>
    <w:rsid w:val="007A6451"/>
    <w:rsid w:val="007A6D72"/>
    <w:rsid w:val="007B084B"/>
    <w:rsid w:val="007B6391"/>
    <w:rsid w:val="007D1BB1"/>
    <w:rsid w:val="007E5159"/>
    <w:rsid w:val="008166AB"/>
    <w:rsid w:val="008251AF"/>
    <w:rsid w:val="00826EE7"/>
    <w:rsid w:val="0085263C"/>
    <w:rsid w:val="00867A74"/>
    <w:rsid w:val="008729E9"/>
    <w:rsid w:val="008857C8"/>
    <w:rsid w:val="008A77DC"/>
    <w:rsid w:val="008C0749"/>
    <w:rsid w:val="008C258D"/>
    <w:rsid w:val="008D1CF9"/>
    <w:rsid w:val="008D3A21"/>
    <w:rsid w:val="008D696E"/>
    <w:rsid w:val="008D6E83"/>
    <w:rsid w:val="008E5947"/>
    <w:rsid w:val="0092634D"/>
    <w:rsid w:val="00946E22"/>
    <w:rsid w:val="00955D5F"/>
    <w:rsid w:val="00980C0B"/>
    <w:rsid w:val="00985AA1"/>
    <w:rsid w:val="00991EF3"/>
    <w:rsid w:val="009B62D7"/>
    <w:rsid w:val="009B6A02"/>
    <w:rsid w:val="009E065F"/>
    <w:rsid w:val="009F52EE"/>
    <w:rsid w:val="009F5EBC"/>
    <w:rsid w:val="00A50C64"/>
    <w:rsid w:val="00A51F99"/>
    <w:rsid w:val="00A56020"/>
    <w:rsid w:val="00A56607"/>
    <w:rsid w:val="00A732E1"/>
    <w:rsid w:val="00A82DAE"/>
    <w:rsid w:val="00AA622C"/>
    <w:rsid w:val="00AA6251"/>
    <w:rsid w:val="00AB1A75"/>
    <w:rsid w:val="00AC438D"/>
    <w:rsid w:val="00AD0161"/>
    <w:rsid w:val="00AF2E34"/>
    <w:rsid w:val="00B6001E"/>
    <w:rsid w:val="00B75A4C"/>
    <w:rsid w:val="00B82F71"/>
    <w:rsid w:val="00B90255"/>
    <w:rsid w:val="00BA1B6F"/>
    <w:rsid w:val="00BB69CF"/>
    <w:rsid w:val="00C119D3"/>
    <w:rsid w:val="00C2041B"/>
    <w:rsid w:val="00C32D88"/>
    <w:rsid w:val="00C35273"/>
    <w:rsid w:val="00C366C8"/>
    <w:rsid w:val="00C43295"/>
    <w:rsid w:val="00C46FEB"/>
    <w:rsid w:val="00C635E5"/>
    <w:rsid w:val="00C716DA"/>
    <w:rsid w:val="00C8128D"/>
    <w:rsid w:val="00C926DC"/>
    <w:rsid w:val="00C96AE5"/>
    <w:rsid w:val="00CB7ED6"/>
    <w:rsid w:val="00CF00A2"/>
    <w:rsid w:val="00CF0ABB"/>
    <w:rsid w:val="00CF3487"/>
    <w:rsid w:val="00CF52D3"/>
    <w:rsid w:val="00CF724B"/>
    <w:rsid w:val="00D12B43"/>
    <w:rsid w:val="00D268D9"/>
    <w:rsid w:val="00D42B5C"/>
    <w:rsid w:val="00D53872"/>
    <w:rsid w:val="00D615CE"/>
    <w:rsid w:val="00D71E78"/>
    <w:rsid w:val="00D747A1"/>
    <w:rsid w:val="00D7535B"/>
    <w:rsid w:val="00D869BF"/>
    <w:rsid w:val="00D96AD6"/>
    <w:rsid w:val="00DB4EB8"/>
    <w:rsid w:val="00DD2C91"/>
    <w:rsid w:val="00E01AD6"/>
    <w:rsid w:val="00E057C6"/>
    <w:rsid w:val="00E14EC2"/>
    <w:rsid w:val="00E424C4"/>
    <w:rsid w:val="00E50121"/>
    <w:rsid w:val="00E5025E"/>
    <w:rsid w:val="00E63CCC"/>
    <w:rsid w:val="00EB6C72"/>
    <w:rsid w:val="00ED3D25"/>
    <w:rsid w:val="00ED63C7"/>
    <w:rsid w:val="00F0497A"/>
    <w:rsid w:val="00F152A6"/>
    <w:rsid w:val="00F1643E"/>
    <w:rsid w:val="00F30FE6"/>
    <w:rsid w:val="00F42F3D"/>
    <w:rsid w:val="00F438F0"/>
    <w:rsid w:val="00F60572"/>
    <w:rsid w:val="00F62BE5"/>
    <w:rsid w:val="00F86EB2"/>
    <w:rsid w:val="00F91E90"/>
    <w:rsid w:val="00F9236F"/>
    <w:rsid w:val="00F97DE6"/>
    <w:rsid w:val="00FA0D97"/>
    <w:rsid w:val="00FB7AB3"/>
    <w:rsid w:val="00FC3492"/>
    <w:rsid w:val="00FE7C55"/>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97860"/>
  <w15:docId w15:val="{D738ECE1-F263-4626-9680-3788254FB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0C64"/>
    <w:pPr>
      <w:bidi/>
      <w:spacing w:after="200" w:line="276" w:lineRule="auto"/>
    </w:pPr>
    <w:rPr>
      <w:rFonts w:ascii="Tahoma" w:hAnsi="Tahoma" w:cs="Tahoma"/>
      <w:sz w:val="24"/>
      <w:szCs w:val="24"/>
    </w:rPr>
  </w:style>
  <w:style w:type="paragraph" w:styleId="Heading1">
    <w:name w:val="heading 1"/>
    <w:basedOn w:val="Normal"/>
    <w:next w:val="Normal"/>
    <w:link w:val="Heading1Char"/>
    <w:uiPriority w:val="9"/>
    <w:qFormat/>
    <w:rsid w:val="00A50C64"/>
    <w:pPr>
      <w:outlineLvl w:val="0"/>
    </w:pPr>
    <w:rPr>
      <w:b/>
      <w:bCs/>
      <w:sz w:val="28"/>
      <w:szCs w:val="28"/>
      <w:u w:val="single"/>
    </w:rPr>
  </w:style>
  <w:style w:type="paragraph" w:styleId="Heading2">
    <w:name w:val="heading 2"/>
    <w:basedOn w:val="Normal"/>
    <w:next w:val="Normal"/>
    <w:link w:val="Heading2Char"/>
    <w:uiPriority w:val="9"/>
    <w:qFormat/>
    <w:rsid w:val="00A50C64"/>
    <w:pPr>
      <w:outlineLvl w:val="1"/>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C64"/>
    <w:rPr>
      <w:rFonts w:ascii="Tahoma" w:eastAsia="Calibri" w:hAnsi="Tahoma" w:cs="Tahoma"/>
      <w:b/>
      <w:bCs/>
      <w:sz w:val="28"/>
      <w:szCs w:val="28"/>
      <w:u w:val="single"/>
    </w:rPr>
  </w:style>
  <w:style w:type="character" w:customStyle="1" w:styleId="Heading2Char">
    <w:name w:val="Heading 2 Char"/>
    <w:basedOn w:val="DefaultParagraphFont"/>
    <w:link w:val="Heading2"/>
    <w:uiPriority w:val="9"/>
    <w:rsid w:val="00A50C64"/>
    <w:rPr>
      <w:rFonts w:ascii="Tahoma" w:eastAsia="Calibri" w:hAnsi="Tahoma" w:cs="Tahoma"/>
      <w:sz w:val="24"/>
      <w:szCs w:val="24"/>
      <w:u w:val="single"/>
    </w:rPr>
  </w:style>
  <w:style w:type="paragraph" w:styleId="Title">
    <w:name w:val="Title"/>
    <w:basedOn w:val="Normal"/>
    <w:next w:val="Normal"/>
    <w:link w:val="TitleChar"/>
    <w:uiPriority w:val="10"/>
    <w:qFormat/>
    <w:rsid w:val="00A50C64"/>
    <w:pPr>
      <w:jc w:val="center"/>
    </w:pPr>
    <w:rPr>
      <w:sz w:val="72"/>
      <w:szCs w:val="72"/>
    </w:rPr>
  </w:style>
  <w:style w:type="character" w:customStyle="1" w:styleId="TitleChar">
    <w:name w:val="Title Char"/>
    <w:basedOn w:val="DefaultParagraphFont"/>
    <w:link w:val="Title"/>
    <w:uiPriority w:val="10"/>
    <w:rsid w:val="00A50C64"/>
    <w:rPr>
      <w:rFonts w:ascii="Tahoma" w:eastAsia="Calibri" w:hAnsi="Tahoma" w:cs="Tahoma"/>
      <w:sz w:val="72"/>
      <w:szCs w:val="72"/>
    </w:rPr>
  </w:style>
  <w:style w:type="paragraph" w:styleId="Subtitle">
    <w:name w:val="Subtitle"/>
    <w:basedOn w:val="Normal"/>
    <w:next w:val="Normal"/>
    <w:link w:val="SubtitleChar"/>
    <w:uiPriority w:val="11"/>
    <w:qFormat/>
    <w:rsid w:val="00A50C64"/>
    <w:pPr>
      <w:jc w:val="center"/>
    </w:pPr>
    <w:rPr>
      <w:i/>
      <w:iCs/>
      <w:sz w:val="44"/>
      <w:szCs w:val="44"/>
    </w:rPr>
  </w:style>
  <w:style w:type="character" w:customStyle="1" w:styleId="SubtitleChar">
    <w:name w:val="Subtitle Char"/>
    <w:basedOn w:val="DefaultParagraphFont"/>
    <w:link w:val="Subtitle"/>
    <w:uiPriority w:val="11"/>
    <w:rsid w:val="00A50C64"/>
    <w:rPr>
      <w:rFonts w:ascii="Tahoma" w:eastAsia="Calibri" w:hAnsi="Tahoma" w:cs="Tahoma"/>
      <w:i/>
      <w:iCs/>
      <w:sz w:val="44"/>
      <w:szCs w:val="44"/>
    </w:rPr>
  </w:style>
  <w:style w:type="paragraph" w:styleId="ListParagraph">
    <w:name w:val="List Paragraph"/>
    <w:basedOn w:val="Normal"/>
    <w:uiPriority w:val="34"/>
    <w:qFormat/>
    <w:rsid w:val="001D305B"/>
    <w:pPr>
      <w:ind w:left="720"/>
      <w:contextualSpacing/>
    </w:pPr>
  </w:style>
  <w:style w:type="paragraph" w:styleId="BalloonText">
    <w:name w:val="Balloon Text"/>
    <w:basedOn w:val="Normal"/>
    <w:link w:val="BalloonTextChar"/>
    <w:uiPriority w:val="99"/>
    <w:semiHidden/>
    <w:unhideWhenUsed/>
    <w:rsid w:val="008166AB"/>
    <w:pPr>
      <w:spacing w:after="0" w:line="240" w:lineRule="auto"/>
    </w:pPr>
    <w:rPr>
      <w:sz w:val="16"/>
      <w:szCs w:val="16"/>
    </w:rPr>
  </w:style>
  <w:style w:type="character" w:customStyle="1" w:styleId="BalloonTextChar">
    <w:name w:val="Balloon Text Char"/>
    <w:basedOn w:val="DefaultParagraphFont"/>
    <w:link w:val="BalloonText"/>
    <w:uiPriority w:val="99"/>
    <w:semiHidden/>
    <w:rsid w:val="008166AB"/>
    <w:rPr>
      <w:rFonts w:ascii="Tahoma" w:eastAsia="Calibri" w:hAnsi="Tahoma" w:cs="Tahoma"/>
      <w:sz w:val="16"/>
      <w:szCs w:val="16"/>
    </w:rPr>
  </w:style>
  <w:style w:type="numbering" w:customStyle="1" w:styleId="BGUList">
    <w:name w:val="BGU List"/>
    <w:uiPriority w:val="99"/>
    <w:rsid w:val="001724EF"/>
    <w:pPr>
      <w:numPr>
        <w:numId w:val="8"/>
      </w:numPr>
    </w:pPr>
  </w:style>
  <w:style w:type="character" w:styleId="CommentReference">
    <w:name w:val="annotation reference"/>
    <w:basedOn w:val="DefaultParagraphFont"/>
    <w:uiPriority w:val="99"/>
    <w:semiHidden/>
    <w:unhideWhenUsed/>
    <w:rsid w:val="00AA622C"/>
    <w:rPr>
      <w:sz w:val="16"/>
      <w:szCs w:val="16"/>
    </w:rPr>
  </w:style>
  <w:style w:type="paragraph" w:styleId="CommentText">
    <w:name w:val="annotation text"/>
    <w:basedOn w:val="Normal"/>
    <w:link w:val="CommentTextChar"/>
    <w:uiPriority w:val="99"/>
    <w:semiHidden/>
    <w:unhideWhenUsed/>
    <w:rsid w:val="00AA622C"/>
    <w:rPr>
      <w:sz w:val="20"/>
      <w:szCs w:val="20"/>
    </w:rPr>
  </w:style>
  <w:style w:type="character" w:customStyle="1" w:styleId="CommentTextChar">
    <w:name w:val="Comment Text Char"/>
    <w:basedOn w:val="DefaultParagraphFont"/>
    <w:link w:val="CommentText"/>
    <w:uiPriority w:val="99"/>
    <w:semiHidden/>
    <w:rsid w:val="00AA622C"/>
    <w:rPr>
      <w:rFonts w:ascii="Tahoma" w:hAnsi="Tahoma" w:cs="Tahoma"/>
    </w:rPr>
  </w:style>
  <w:style w:type="paragraph" w:styleId="CommentSubject">
    <w:name w:val="annotation subject"/>
    <w:basedOn w:val="CommentText"/>
    <w:next w:val="CommentText"/>
    <w:link w:val="CommentSubjectChar"/>
    <w:uiPriority w:val="99"/>
    <w:semiHidden/>
    <w:unhideWhenUsed/>
    <w:rsid w:val="00AA622C"/>
    <w:rPr>
      <w:b/>
      <w:bCs/>
    </w:rPr>
  </w:style>
  <w:style w:type="character" w:customStyle="1" w:styleId="CommentSubjectChar">
    <w:name w:val="Comment Subject Char"/>
    <w:basedOn w:val="CommentTextChar"/>
    <w:link w:val="CommentSubject"/>
    <w:uiPriority w:val="99"/>
    <w:semiHidden/>
    <w:rsid w:val="00AA622C"/>
    <w:rPr>
      <w:rFonts w:ascii="Tahoma" w:hAnsi="Tahoma" w:cs="Tahoma"/>
      <w:b/>
      <w:bCs/>
    </w:rPr>
  </w:style>
  <w:style w:type="paragraph" w:styleId="Header">
    <w:name w:val="header"/>
    <w:basedOn w:val="Normal"/>
    <w:link w:val="HeaderChar"/>
    <w:uiPriority w:val="99"/>
    <w:unhideWhenUsed/>
    <w:rsid w:val="007B63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6391"/>
    <w:rPr>
      <w:rFonts w:ascii="Tahoma" w:hAnsi="Tahoma" w:cs="Tahoma"/>
      <w:sz w:val="24"/>
      <w:szCs w:val="24"/>
    </w:rPr>
  </w:style>
  <w:style w:type="paragraph" w:styleId="Footer">
    <w:name w:val="footer"/>
    <w:basedOn w:val="Normal"/>
    <w:link w:val="FooterChar"/>
    <w:uiPriority w:val="99"/>
    <w:unhideWhenUsed/>
    <w:rsid w:val="007B63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6391"/>
    <w:rPr>
      <w:rFonts w:ascii="Tahoma" w:hAnsi="Tahoma" w:cs="Tahoma"/>
      <w:sz w:val="24"/>
      <w:szCs w:val="24"/>
    </w:rPr>
  </w:style>
  <w:style w:type="character" w:styleId="Hyperlink">
    <w:name w:val="Hyperlink"/>
    <w:uiPriority w:val="99"/>
    <w:unhideWhenUsed/>
    <w:rsid w:val="007B6391"/>
    <w:rPr>
      <w:color w:val="0000FF"/>
      <w:u w:val="single"/>
    </w:rPr>
  </w:style>
  <w:style w:type="table" w:styleId="TableGrid">
    <w:name w:val="Table Grid"/>
    <w:basedOn w:val="TableNormal"/>
    <w:uiPriority w:val="59"/>
    <w:rsid w:val="00AD0161"/>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on">
    <w:name w:val="Revision"/>
    <w:hidden/>
    <w:uiPriority w:val="99"/>
    <w:semiHidden/>
    <w:rsid w:val="00211685"/>
    <w:rPr>
      <w:rFonts w:ascii="Tahoma" w:hAnsi="Tahoma" w:cs="Tahoma"/>
      <w:sz w:val="24"/>
      <w:szCs w:val="24"/>
    </w:rPr>
  </w:style>
  <w:style w:type="paragraph" w:styleId="NormalWeb">
    <w:name w:val="Normal (Web)"/>
    <w:basedOn w:val="Normal"/>
    <w:uiPriority w:val="99"/>
    <w:unhideWhenUsed/>
    <w:rsid w:val="004A5200"/>
    <w:pPr>
      <w:bidi w:val="0"/>
      <w:spacing w:before="100" w:beforeAutospacing="1" w:after="100" w:afterAutospacing="1" w:line="240" w:lineRule="auto"/>
    </w:pPr>
    <w:rPr>
      <w:rFonts w:ascii="Times New Roman" w:eastAsia="Times New Roman" w:hAnsi="Times New Roman" w:cs="Times New Roman"/>
    </w:rPr>
  </w:style>
  <w:style w:type="paragraph" w:styleId="FootnoteText">
    <w:name w:val="footnote text"/>
    <w:basedOn w:val="Normal"/>
    <w:link w:val="FootnoteTextChar"/>
    <w:uiPriority w:val="99"/>
    <w:semiHidden/>
    <w:unhideWhenUsed/>
    <w:rsid w:val="006265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2650B"/>
    <w:rPr>
      <w:rFonts w:ascii="Tahoma" w:hAnsi="Tahoma" w:cs="Tahoma"/>
    </w:rPr>
  </w:style>
  <w:style w:type="character" w:styleId="FootnoteReference">
    <w:name w:val="footnote reference"/>
    <w:basedOn w:val="DefaultParagraphFont"/>
    <w:uiPriority w:val="99"/>
    <w:semiHidden/>
    <w:unhideWhenUsed/>
    <w:rsid w:val="0062650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19875">
      <w:bodyDiv w:val="1"/>
      <w:marLeft w:val="0"/>
      <w:marRight w:val="0"/>
      <w:marTop w:val="0"/>
      <w:marBottom w:val="0"/>
      <w:divBdr>
        <w:top w:val="none" w:sz="0" w:space="0" w:color="auto"/>
        <w:left w:val="none" w:sz="0" w:space="0" w:color="auto"/>
        <w:bottom w:val="none" w:sz="0" w:space="0" w:color="auto"/>
        <w:right w:val="none" w:sz="0" w:space="0" w:color="auto"/>
      </w:divBdr>
    </w:div>
    <w:div w:id="408816164">
      <w:bodyDiv w:val="1"/>
      <w:marLeft w:val="0"/>
      <w:marRight w:val="0"/>
      <w:marTop w:val="0"/>
      <w:marBottom w:val="0"/>
      <w:divBdr>
        <w:top w:val="none" w:sz="0" w:space="0" w:color="auto"/>
        <w:left w:val="none" w:sz="0" w:space="0" w:color="auto"/>
        <w:bottom w:val="none" w:sz="0" w:space="0" w:color="auto"/>
        <w:right w:val="none" w:sz="0" w:space="0" w:color="auto"/>
      </w:divBdr>
    </w:div>
    <w:div w:id="463813566">
      <w:bodyDiv w:val="1"/>
      <w:marLeft w:val="0"/>
      <w:marRight w:val="0"/>
      <w:marTop w:val="0"/>
      <w:marBottom w:val="0"/>
      <w:divBdr>
        <w:top w:val="none" w:sz="0" w:space="0" w:color="auto"/>
        <w:left w:val="none" w:sz="0" w:space="0" w:color="auto"/>
        <w:bottom w:val="none" w:sz="0" w:space="0" w:color="auto"/>
        <w:right w:val="none" w:sz="0" w:space="0" w:color="auto"/>
      </w:divBdr>
    </w:div>
    <w:div w:id="515460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24F9C3-44EC-4B49-9949-4F3BA6F22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1518</Words>
  <Characters>7590</Characters>
  <Application>Microsoft Office Word</Application>
  <DocSecurity>0</DocSecurity>
  <Lines>63</Lines>
  <Paragraphs>18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Yaron'S Team</Company>
  <LinksUpToDate>false</LinksUpToDate>
  <CharactersWithSpaces>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Naama</dc:creator>
  <cp:lastModifiedBy>עמית דאלי</cp:lastModifiedBy>
  <cp:revision>2</cp:revision>
  <cp:lastPrinted>2019-04-18T09:47:00Z</cp:lastPrinted>
  <dcterms:created xsi:type="dcterms:W3CDTF">2019-04-18T11:34:00Z</dcterms:created>
  <dcterms:modified xsi:type="dcterms:W3CDTF">2019-04-18T11:34:00Z</dcterms:modified>
</cp:coreProperties>
</file>