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Agri Corp: Seeds, Fertilizers, and all things farming.</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Nepalese agriculture is predominantly small-scale and subsistence-oriented, with a mix of crop and animal cultivation and limited economies of scale in production and marketing. Agriculture employs 75 percent of the labor force and accounts for nearly one-third of the country's GDP. Still, t</w:t>
      </w:r>
      <w:r w:rsidDel="00000000" w:rsidR="00000000" w:rsidRPr="00000000">
        <w:rPr>
          <w:rFonts w:ascii="Times New Roman" w:cs="Times New Roman" w:eastAsia="Times New Roman" w:hAnsi="Times New Roman"/>
          <w:color w:val="222222"/>
          <w:sz w:val="24"/>
          <w:szCs w:val="24"/>
          <w:rtl w:val="0"/>
        </w:rPr>
        <w:t xml:space="preserve">he majority of farms are unable to produce enough to meet their household food requirements for the whole year.</w:t>
      </w:r>
      <w:r w:rsidDel="00000000" w:rsidR="00000000" w:rsidRPr="00000000">
        <w:rPr>
          <w:rFonts w:ascii="Times New Roman" w:cs="Times New Roman" w:eastAsia="Times New Roman" w:hAnsi="Times New Roman"/>
          <w:sz w:val="24"/>
          <w:szCs w:val="24"/>
          <w:rtl w:val="0"/>
        </w:rPr>
        <w:t xml:space="preserve"> The department of Agriculture and cooperatives is responsible for the procurement and development of quality seeds in Nepal as well as organic fertilizers and pesticides. Along with Nepal Government, foreign aid like USAID provided services like quality seed distribution in Nepal from 2017 to 2021.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farmers are asked to visit the local bodies or certain cooperatives to receive the crop seeds needed and of what species, even this does not guarantee that they will get the needed product. The process is the same for acquiring the fertilizers as well. This manual process causes confusion, and distress, and hinders the transparency while distributing the seed and the fertilizers. This process is really unmanaged and even found to be compromised in some areas. Also, the agriculture process followed by farmers in Nepal is still the same ol' traditional methods followed a century back which most definitely need to be revised. These practices are limiting the productivity of the harvests of these farmers and this downfall is increasing at a great pace yearly.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aims to address the problems faced by farmers be it in the sector of obtaining the seeds or fertilizers distributed, or any sort of problems related to harvest, animal culture, or agrotechnologies. The proposed software notifies the users of any events of goods distribution, procurement, and sampling happening near them. It also aims a build a standard community where the users can post their problems which in turn can be addressed by the experts or other seasoned individuals and/or share their knowledge that deems to be useful for others.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12">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so proposed consists of a mobile application with a really simple user interface.</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of the application are mostly farmers who can register or create their profiles, other users can be the people who are experts in the field, also any helping hands, and keen learners.</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whenever any programs for seeds or fertilizers distribution are organized. The users are then prompted with the amount and name of the seeds available and register for the program with what they require. They are then provided with the expected day of visit to the remote location to receive the seed or fertilizers.</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feed where the users can share their stories and learnings and also an inquiry or problem section where the users can post their problems which are then to be resolved by experienced farmers and/or governmental officials.</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promotion and innovations section where new ideas and practices are taught through regular seminars or webinars. Also, the promotion of new technologies and inventions are mentioned or showcased in this section.</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Access to daily updates on market prices from the main cities of Nepal.</w:t>
      </w:r>
    </w:p>
    <w:p w:rsidR="00000000" w:rsidDel="00000000" w:rsidP="00000000" w:rsidRDefault="00000000" w:rsidRPr="00000000" w14:paraId="00000018">
      <w:pPr>
        <w:numPr>
          <w:ilvl w:val="0"/>
          <w:numId w:val="1"/>
        </w:numPr>
        <w:spacing w:after="240" w:before="0" w:beforeAutospacing="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Live weather details from government sources.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