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TAVSIFNOMA</w:t>
      </w:r>
    </w:p>
    <w:p>
      <w:r>
        <w:br/>
        <w:t>Muhammad al-Xorazmiy nomidagi Toshkent Axborot Texnologiyalari universiteti</w:t>
        <w:br/>
        <w:t>Dasturiy injiniring fakultetida ta’lim olayotgan 3-bosqich talabasi</w:t>
        <w:br/>
        <w:t>Mengilov Axrorbek haqida tavsifnoma.</w:t>
        <w:br/>
        <w:br/>
        <w:t>Mengilov Axrorbek Muhammad al-Xorazmiy nomidagi Toshkent Axborot Texnologiyalari universiteti</w:t>
        <w:br/>
        <w:t>Dasturiy injiniring fakultetida 2023-yildan buyon ta’lim olib kelmoqda.</w:t>
        <w:br/>
        <w:t>2005-yil 5-iyul kuni Namangan viloyati Uychi tumanida tug‘ilgan.</w:t>
        <w:br/>
        <w:t>Millati o‘zbek, ma’lumoti o‘rta-maxsus.</w:t>
        <w:br/>
        <w:t>Doimiy yashash manzili: Namangan viloyati, Uychi tumani,</w:t>
        <w:br/>
        <w:t>Qahramon MFY, Ahillik ko‘chasi, 29-uy.</w:t>
        <w:br/>
        <w:br/>
        <w:t>Mengilov Axrorbek universitetda o‘qish jarayonida o‘zini ijobiy tomondan ko‘rsatib kelmoqda.</w:t>
        <w:br/>
        <w:t>Mashg‘ulotlarda faol ishtirok etadi, fanlarni o‘zlashtirishi yaxshi darajada.</w:t>
        <w:br/>
        <w:t>Darsdan tashqari vaqtlarda mustaqil ta’lim olishga alohida e’tibor qaratadi.</w:t>
        <w:br/>
        <w:br/>
        <w:t>Tashkilotchilik qobiliyatiga ega, berilgan topshiriqlarni o‘z vaqtida va mas’uliyat bilan bajaradi.</w:t>
        <w:br/>
        <w:t>Jamoa ishlarida faol qatnashadi, kursdoshlar orasida hurmatga sazovor.</w:t>
        <w:br/>
        <w:t>Xarakteri bo‘yicha vazmin, intiluvchan, halol va mas’uliyatli.</w:t>
        <w:br/>
        <w:br/>
        <w:t>Yuqoridagilarga asoslanib, Mengilov Axrorbekni Axborot-kommunikatsiya texnologiyalari</w:t>
        <w:br/>
        <w:t>yo‘nalishida chuqur bilim olishi va kelgusida malakali mutaxassis bo‘lishiga loyiq deb hisoblaymiz.</w:t>
        <w:br/>
      </w:r>
    </w:p>
    <w:p>
      <w:r>
        <w:br/>
        <w:t>Dasturiy injiniring fakulteti tyutori</w:t>
      </w:r>
    </w:p>
    <w:p>
      <w:r>
        <w:t>Abdulaziz Mingliboyev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