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18" w:type="default"/>
    </w:sectPr>
    <w:p>
      <w:pPr>
        <w:spacing w:lineRule="auto"/>
      </w:pPr>
      <w:r>
        <w:rPr/>
        <w:t xml:space="preserve">             </w:t>
      </w:r>
    </w:p>
    <w:p>
      <w:pPr>
        <w:spacing w:lineRule="auto"/>
      </w:pPr>
      <w:r>
        <w:rPr/>
        <w:t xml:space="preserve"/>
      </w:r>
    </w:p>
    <w:p>
      <w:pPr>
        <w:pStyle w:val="Heading1"/>
        <w:spacing w:lineRule="auto"/>
      </w:pPr>
      <w:r>
        <w:rPr/>
        <w:t xml:space="preserve">Digital-Art-Gallery-Management-System</w:t>
      </w:r>
    </w:p>
    <w:p>
      <w:pPr>
        <w:spacing w:lineRule="auto"/>
      </w:pPr>
      <w:r>
        <w:rPr/>
        <w:t xml:space="preserve">A comprehensive, production-ready Node.js REST API backend for a Digital Art Gallery Management System. This project implements secure user authentication, role-based authorization (Admin/User), and full management of Artists, Artworks, Categories, and Exhibitions.</w:t>
      </w:r>
    </w:p>
    <w:p>
      <w:pPr>
        <w:pStyle w:val="Heading2"/>
        <w:spacing w:lineRule="auto"/>
      </w:pPr>
      <w:r>
        <w:rPr/>
        <w:t xml:space="preserve">Table of Contents</w:t>
      </w:r>
    </w:p>
    <w:p>
      <w:pPr>
        <w:numPr>
          <w:ilvl w:val="0"/>
          <w:numId w:val="1"/>
        </w:numPr>
        <w:spacing w:lineRule="auto"/>
      </w:pPr>
      <w:hyperlink r:id="rId6">
        <w:r>
          <w:rPr>
            <w:rStyle w:val="Hyperlink"/>
          </w:rPr>
          <w:t xml:space="preserve">Project Overview</w:t>
        </w:r>
      </w:hyperlink>
    </w:p>
    <w:p>
      <w:pPr>
        <w:numPr>
          <w:ilvl w:val="0"/>
          <w:numId w:val="1"/>
        </w:numPr>
        <w:spacing w:lineRule="auto"/>
      </w:pPr>
      <w:hyperlink r:id="rId7">
        <w:r>
          <w:rPr>
            <w:rStyle w:val="Hyperlink"/>
          </w:rPr>
          <w:t xml:space="preserve">Architecture</w:t>
        </w:r>
      </w:hyperlink>
    </w:p>
    <w:p>
      <w:pPr>
        <w:numPr>
          <w:ilvl w:val="0"/>
          <w:numId w:val="1"/>
        </w:numPr>
        <w:spacing w:lineRule="auto"/>
      </w:pPr>
      <w:hyperlink r:id="rId8">
        <w:r>
          <w:rPr>
            <w:rStyle w:val="Hyperlink"/>
          </w:rPr>
          <w:t xml:space="preserve">Tech Stack</w:t>
        </w:r>
      </w:hyperlink>
    </w:p>
    <w:p>
      <w:pPr>
        <w:numPr>
          <w:ilvl w:val="0"/>
          <w:numId w:val="1"/>
        </w:numPr>
        <w:spacing w:lineRule="auto"/>
      </w:pPr>
      <w:hyperlink r:id="rId9">
        <w:r>
          <w:rPr>
            <w:rStyle w:val="Hyperlink"/>
          </w:rPr>
          <w:t xml:space="preserve">Directory Structure</w:t>
        </w:r>
      </w:hyperlink>
    </w:p>
    <w:p>
      <w:pPr>
        <w:numPr>
          <w:ilvl w:val="0"/>
          <w:numId w:val="1"/>
        </w:numPr>
        <w:spacing w:lineRule="auto"/>
      </w:pPr>
      <w:hyperlink r:id="rId10">
        <w:r>
          <w:rPr>
            <w:rStyle w:val="Hyperlink"/>
          </w:rPr>
          <w:t xml:space="preserve">Database Schema</w:t>
        </w:r>
      </w:hyperlink>
    </w:p>
    <w:p>
      <w:pPr>
        <w:numPr>
          <w:ilvl w:val="0"/>
          <w:numId w:val="1"/>
        </w:numPr>
        <w:spacing w:lineRule="auto"/>
      </w:pPr>
      <w:hyperlink r:id="rId11">
        <w:r>
          <w:rPr>
            <w:rStyle w:val="Hyperlink"/>
          </w:rPr>
          <w:t xml:space="preserve">Setup Instructions</w:t>
        </w:r>
      </w:hyperlink>
    </w:p>
    <w:p>
      <w:pPr>
        <w:numPr>
          <w:ilvl w:val="0"/>
          <w:numId w:val="1"/>
        </w:numPr>
        <w:spacing w:lineRule="auto"/>
      </w:pPr>
      <w:hyperlink r:id="rId12">
        <w:r>
          <w:rPr>
            <w:rStyle w:val="Hyperlink"/>
          </w:rPr>
          <w:t xml:space="preserve">Environment Variables</w:t>
        </w:r>
      </w:hyperlink>
    </w:p>
    <w:p>
      <w:pPr>
        <w:numPr>
          <w:ilvl w:val="0"/>
          <w:numId w:val="1"/>
        </w:numPr>
        <w:spacing w:lineRule="auto"/>
      </w:pPr>
      <w:hyperlink r:id="rId13">
        <w:r>
          <w:rPr>
            <w:rStyle w:val="Hyperlink"/>
          </w:rPr>
          <w:t xml:space="preserve">API Documentation</w:t>
        </w:r>
      </w:hyperlink>
    </w:p>
    <w:p>
      <w:pPr>
        <w:numPr>
          <w:ilvl w:val="0"/>
          <w:numId w:val="1"/>
        </w:numPr>
        <w:spacing w:lineRule="auto"/>
      </w:pPr>
      <w:hyperlink r:id="rId14">
        <w:r>
          <w:rPr>
            <w:rStyle w:val="Hyperlink"/>
          </w:rPr>
          <w:t xml:space="preserve">Authentication &amp; Authorization</w:t>
        </w:r>
      </w:hyperlink>
    </w:p>
    <w:p>
      <w:pPr>
        <w:numPr>
          <w:ilvl w:val="0"/>
          <w:numId w:val="1"/>
        </w:numPr>
        <w:spacing w:lineRule="auto"/>
      </w:pPr>
      <w:hyperlink r:id="rId15">
        <w:r>
          <w:rPr>
            <w:rStyle w:val="Hyperlink"/>
          </w:rPr>
          <w:t xml:space="preserve">Validation Rules</w:t>
        </w:r>
      </w:hyperlink>
    </w:p>
    <w:p>
      <w:pPr>
        <w:numPr>
          <w:ilvl w:val="0"/>
          <w:numId w:val="1"/>
        </w:numPr>
        <w:spacing w:lineRule="auto"/>
      </w:pPr>
      <w:hyperlink r:id="rId16">
        <w:r>
          <w:rPr>
            <w:rStyle w:val="Hyperlink"/>
          </w:rPr>
          <w:t xml:space="preserve">Error Handling</w:t>
        </w:r>
      </w:hyperlink>
    </w:p>
    <w:p>
      <w:pPr>
        <w:numPr>
          <w:ilvl w:val="0"/>
          <w:numId w:val="1"/>
        </w:numPr>
        <w:spacing w:lineRule="auto"/>
      </w:pPr>
      <w:hyperlink r:id="rId17">
        <w:r>
          <w:rPr>
            <w:rStyle w:val="Hyperlink"/>
          </w:rPr>
          <w:t xml:space="preserve">Challenges &amp; Solutions</w:t>
        </w:r>
      </w:hyperlink>
    </w:p>
    <w:p>
      <w:pPr>
        <w:pStyle w:val="Heading2"/>
        <w:spacing w:lineRule="auto"/>
      </w:pPr>
      <w:r>
        <w:rPr/>
        <w:t xml:space="preserve">Project Overview</w:t>
      </w:r>
    </w:p>
    <w:p>
      <w:pPr>
        <w:spacing w:lineRule="auto"/>
      </w:pPr>
      <w:r>
        <w:rPr>
          <w:b/>
        </w:rPr>
        <w:t xml:space="preserve">Digital-Art-Gallery-Management-System</w:t>
      </w:r>
      <w:r>
        <w:rPr/>
        <w:t xml:space="preserve"> is a production-ready REST API that manages:</w:t>
      </w:r>
    </w:p>
    <w:p>
      <w:pPr>
        <w:numPr>
          <w:ilvl w:val="0"/>
          <w:numId w:val="2"/>
        </w:numPr>
        <w:spacing w:lineRule="auto"/>
      </w:pPr>
      <w:r>
        <w:rPr>
          <w:b/>
        </w:rPr>
        <w:t xml:space="preserve">Authentication</w:t>
      </w:r>
      <w:r>
        <w:rPr/>
        <w:t xml:space="preserve">: JWT-based token authentication with secure registration/login.</w:t>
      </w:r>
    </w:p>
    <w:p>
      <w:pPr>
        <w:numPr>
          <w:ilvl w:val="0"/>
          <w:numId w:val="2"/>
        </w:numPr>
        <w:spacing w:lineRule="auto"/>
      </w:pPr>
      <w:r>
        <w:rPr>
          <w:b/>
        </w:rPr>
        <w:t xml:space="preserve">Role Management</w:t>
      </w:r>
      <w:r>
        <w:rPr/>
        <w:t xml:space="preserve">: Role-based access control protecting administrative endpoints.</w:t>
      </w:r>
    </w:p>
    <w:p>
      <w:pPr>
        <w:numPr>
          <w:ilvl w:val="0"/>
          <w:numId w:val="2"/>
        </w:numPr>
        <w:spacing w:lineRule="auto"/>
      </w:pPr>
      <w:r>
        <w:rPr>
          <w:b/>
        </w:rPr>
        <w:t xml:space="preserve">Gallery Management</w:t>
      </w:r>
      <w:r>
        <w:rPr/>
        <w:t xml:space="preserve">: Full CRUD operations for Artists, Artworks, Categories, and Exhibitions.</w:t>
      </w:r>
    </w:p>
    <w:p>
      <w:pPr>
        <w:numPr>
          <w:ilvl w:val="0"/>
          <w:numId w:val="2"/>
        </w:numPr>
        <w:spacing w:lineRule="auto"/>
      </w:pPr>
      <w:r>
        <w:rPr>
          <w:b/>
        </w:rPr>
        <w:t xml:space="preserve">Security</w:t>
      </w:r>
      <w:r>
        <w:rPr/>
        <w:t xml:space="preserve">: Password encryption using bcrypt, request validation using express-validator, and HTTP header security via Helmet.</w:t>
      </w:r>
    </w:p>
    <w:p>
      <w:pPr>
        <w:pStyle w:val="Heading3"/>
        <w:spacing w:lineRule="auto"/>
      </w:pPr>
      <w:r>
        <w:rPr/>
        <w:t xml:space="preserve">Key Features</w:t>
      </w:r>
    </w:p>
    <w:p>
      <w:pPr>
        <w:spacing w:lineRule="auto"/>
      </w:pPr>
      <w:r>
        <w:rPr/>
        <w:t xml:space="preserve">✅ Secure user registration and login</w:t>
      </w:r>
      <w:r>
        <w:rPr/>
        <w:br w:type="textWrapping"/>
      </w:r>
      <w:r>
        <w:rPr/>
        <w:t xml:space="preserve">✅ JWT token-based authentication</w:t>
      </w:r>
      <w:r>
        <w:rPr/>
        <w:br w:type="textWrapping"/>
      </w:r>
      <w:r>
        <w:rPr/>
        <w:t xml:space="preserve">✅ Role-based access control (Admin vs User)</w:t>
      </w:r>
      <w:r>
        <w:rPr/>
        <w:br w:type="textWrapping"/>
      </w:r>
      <w:r>
        <w:rPr/>
        <w:t xml:space="preserve">✅ Advanced querying (Pagination, Searching, Filtering on Artworks)</w:t>
      </w:r>
      <w:r>
        <w:rPr/>
        <w:br w:type="textWrapping"/>
      </w:r>
      <w:r>
        <w:rPr/>
        <w:t xml:space="preserve">✅ Password hashing with bcryptjs</w:t>
      </w:r>
      <w:r>
        <w:rPr/>
        <w:br w:type="textWrapping"/>
      </w:r>
      <w:r>
        <w:rPr/>
        <w:t xml:space="preserve">✅ Request input validation</w:t>
      </w:r>
      <w:r>
        <w:rPr/>
        <w:br w:type="textWrapping"/>
      </w:r>
      <w:r>
        <w:rPr/>
        <w:t xml:space="preserve">✅ MongoDB integration with Mongoose</w:t>
      </w:r>
      <w:r>
        <w:rPr/>
        <w:br w:type="textWrapping"/>
      </w:r>
      <w:r>
        <w:rPr/>
        <w:t xml:space="preserve">✅ Automatic timestamps on records  </w:t>
      </w:r>
    </w:p>
    <w:p>
      <w:pPr>
        <w:pStyle w:val="Heading2"/>
        <w:spacing w:lineRule="auto"/>
      </w:pPr>
      <w:r>
        <w:rPr/>
        <w:t xml:space="preserve">Architecture</w:t>
      </w:r>
    </w:p>
    <w:p>
      <w:pPr>
        <w:pStyle w:val="Heading3"/>
        <w:spacing w:lineRule="auto"/>
      </w:pPr>
      <w:r>
        <w:rPr/>
        <w:t xml:space="preserve">MVC Architecture Pattern</w:t>
      </w:r>
    </w:p>
    <w:p>
      <w:pPr>
        <w:spacing w:lineRule="auto"/>
      </w:pPr>
      <w:r>
        <w:rPr>
          <w:rFonts w:ascii="Courier" w:hAnsi="Courier"/>
        </w:rPr>
        <w:t xml:space="preserve">User Request     ↓ Route (HTTP Method + Path)     ↓ Middleware (Validation, JWT Auth, Role Auth)     ↓ Controller (Business Logic)     ↓ Model (Database Query &amp; Mongoose Validation)     ↓ MongoDB Atlas Database     ↓ Response (JSON) </w:t>
      </w:r>
    </w:p>
    <w:p>
      <w:pPr>
        <w:pStyle w:val="Heading2"/>
        <w:spacing w:lineRule="auto"/>
      </w:pPr>
      <w:r>
        <w:rPr/>
        <w:t xml:space="preserve">Tech Stack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MongoDB Atlas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ODM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Mongoose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jsonwebtoken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Password 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bcryptjs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express-validator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Security Headers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helmet, cors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Logging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morgan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Dev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nodemon</w:t>
            </w:r>
          </w:p>
        </w:tc>
      </w:tr>
    </w:tbl>
    <w:p>
      <w:pPr>
        <w:spacing w:lineRule="auto"/>
      </w:pPr>
      <w:r>
        <w:rPr/>
      </w:r>
    </w:p>
    <w:p>
      <w:pPr>
        <w:pStyle w:val="Heading2"/>
        <w:spacing w:lineRule="auto"/>
      </w:pPr>
      <w:r>
        <w:rPr/>
        <w:t xml:space="preserve">Directory Structure</w:t>
      </w:r>
    </w:p>
    <w:p>
      <w:pPr>
        <w:spacing w:lineRule="auto"/>
      </w:pPr>
      <w:r>
        <w:rPr>
          <w:rFonts w:ascii="Courier" w:hAnsi="Courier"/>
        </w:rPr>
        <w:t xml:space="preserve">gallery_management_system(backend)/ ├── server.js                 # Express app entry point ├── package.json              # Project dependencies ├── .env                      # Environment variables │ ├── config/ │   └── db.js                 # MongoDB connection setup │ ├── models/                   # Mongoose schemas │   ├── User.js               # User schema (roles, passwords) │   ├── Artist.js             # Artist profiles │   ├── Artwork.js            # Artworks with refs to Artist/Category │   ├── Category.js           # Art categories │   └── Exhibition.js         # Exhibitions featuring Artworks │ ├── controllers/              # Business logic handlers │   ├── authController.js     # Login &amp; Registration │   ├── artistController.js   # Artist management │   ├── artworkController.js  # Artwork management (with search) │   ├── categoryController.js # Category management │   └── exhibitionController.js # Exhibition management │ ├── routes/                   # API route definitions │   ├── authRoutes.js         # /api/auth endpoints │   ├── artistRoutes.js       # /api/artists endpoints │   ├── artworkRoutes.js      # /api/artworks endpoints │   ├── categoryRoutes.js     # /api/categories endpoints │   └── exhibitionRoutes.js   # /api/exhibitions endpoints │ └── middlewares/              # Custom middleware     ├── authMiddleware.js     # verifyToken &amp; authorizeRole     ├── validateRequest.js    # express-validator error handler     └── errorHandler.js       # Global error handler </w:t>
      </w:r>
    </w:p>
    <w:p>
      <w:pPr>
        <w:pStyle w:val="Heading2"/>
        <w:spacing w:lineRule="auto"/>
      </w:pPr>
      <w:r>
        <w:rPr/>
        <w:t xml:space="preserve">Database Schema</w:t>
      </w:r>
    </w:p>
    <w:p>
      <w:pPr>
        <w:pStyle w:val="Heading3"/>
        <w:spacing w:lineRule="auto"/>
      </w:pPr>
      <w:r>
        <w:rPr/>
        <w:t xml:space="preserve">User Collection</w:t>
      </w:r>
    </w:p>
    <w:p>
      <w:pPr>
        <w:spacing w:lineRule="auto"/>
      </w:pPr>
      <w:r>
        <w:rPr>
          <w:rFonts w:ascii="Courier" w:hAnsi="Courier"/>
        </w:rPr>
        <w:t xml:space="preserve">{   _id: ObjectId,   name: String,   email: String (unique),   password: String (hashed),   role: String (enum: ['user', 'admin'], default: 'user'),   createdAt: Date,   updatedAt: Date } </w:t>
      </w:r>
    </w:p>
    <w:p>
      <w:pPr>
        <w:pStyle w:val="Heading3"/>
        <w:spacing w:lineRule="auto"/>
      </w:pPr>
      <w:r>
        <w:rPr/>
        <w:t xml:space="preserve">Artwork Collection</w:t>
      </w:r>
    </w:p>
    <w:p>
      <w:pPr>
        <w:spacing w:lineRule="auto"/>
      </w:pPr>
      <w:r>
        <w:rPr>
          <w:rFonts w:ascii="Courier" w:hAnsi="Courier"/>
        </w:rPr>
        <w:t xml:space="preserve">{   _id: ObjectId,   title: String,   description: String,   price: Number,   artist: ObjectId (ref: 'Artist'),   category: ObjectId (ref: 'Category'),   image: String,   createdAt: Date,   updatedAt: Date } </w:t>
      </w:r>
    </w:p>
    <w:p>
      <w:pPr>
        <w:pStyle w:val="Heading2"/>
        <w:spacing w:lineRule="auto"/>
      </w:pPr>
      <w:r>
        <w:rPr/>
        <w:t xml:space="preserve">Setup Instructions</w:t>
      </w:r>
    </w:p>
    <w:p>
      <w:pPr>
        <w:pStyle w:val="Heading3"/>
        <w:spacing w:lineRule="auto"/>
      </w:pPr>
      <w:r>
        <w:rPr/>
        <w:t xml:space="preserve">Prerequisites</w:t>
      </w:r>
    </w:p>
    <w:p>
      <w:pPr>
        <w:numPr>
          <w:ilvl w:val="0"/>
          <w:numId w:val="3"/>
        </w:numPr>
        <w:spacing w:lineRule="auto"/>
      </w:pPr>
      <w:r>
        <w:rPr/>
        <w:t xml:space="preserve">Node.js</w:t>
      </w:r>
    </w:p>
    <w:p>
      <w:pPr>
        <w:numPr>
          <w:ilvl w:val="0"/>
          <w:numId w:val="3"/>
        </w:numPr>
        <w:spacing w:lineRule="auto"/>
      </w:pPr>
      <w:r>
        <w:rPr/>
        <w:t xml:space="preserve">MongoDB Atlas Account</w:t>
      </w:r>
    </w:p>
    <w:p>
      <w:pPr>
        <w:pStyle w:val="Heading3"/>
        <w:spacing w:lineRule="auto"/>
      </w:pPr>
      <w:r>
        <w:rPr/>
        <w:t xml:space="preserve">Step 1: Install Dependencies</w:t>
      </w:r>
    </w:p>
    <w:p>
      <w:pPr>
        <w:spacing w:lineRule="auto"/>
      </w:pPr>
      <w:r>
        <w:rPr>
          <w:rFonts w:ascii="Courier" w:hAnsi="Courier"/>
        </w:rPr>
        <w:t xml:space="preserve">npm install </w:t>
      </w:r>
    </w:p>
    <w:p>
      <w:pPr>
        <w:pStyle w:val="Heading3"/>
        <w:spacing w:lineRule="auto"/>
      </w:pPr>
      <w:r>
        <w:rPr/>
        <w:t xml:space="preserve">Step 2: Configure Environment</w:t>
      </w:r>
    </w:p>
    <w:p>
      <w:pPr>
        <w:spacing w:lineRule="auto"/>
      </w:pPr>
      <w:r>
        <w:rPr/>
        <w:t xml:space="preserve">Create a </w:t>
      </w:r>
      <w:r>
        <w:rPr/>
        <w:t xml:space="preserve">.env</w:t>
      </w:r>
      <w:r>
        <w:rPr/>
        <w:t xml:space="preserve"> file in the root directory and add your connection strings.</w:t>
      </w:r>
    </w:p>
    <w:p>
      <w:pPr>
        <w:pStyle w:val="Heading3"/>
        <w:spacing w:lineRule="auto"/>
      </w:pPr>
      <w:r>
        <w:rPr/>
        <w:t xml:space="preserve">Step 3: Start the Server</w:t>
      </w:r>
    </w:p>
    <w:p>
      <w:pPr>
        <w:spacing w:lineRule="auto"/>
      </w:pPr>
      <w:r>
        <w:rPr>
          <w:rFonts w:ascii="Courier" w:hAnsi="Courier"/>
        </w:rPr>
        <w:t xml:space="preserve">npm run dev </w:t>
      </w:r>
    </w:p>
    <w:p>
      <w:pPr>
        <w:pStyle w:val="Heading2"/>
        <w:spacing w:lineRule="auto"/>
      </w:pPr>
      <w:r>
        <w:rPr/>
        <w:t xml:space="preserve">Environment Variables</w:t>
      </w:r>
    </w:p>
    <w:p>
      <w:pPr>
        <w:spacing w:lineRule="auto"/>
      </w:pPr>
      <w:r>
        <w:rPr>
          <w:rFonts w:ascii="Courier" w:hAnsi="Courier"/>
        </w:rPr>
        <w:t xml:space="preserve">PORT=5000 MONGO_URI=mongodb://username:password@shard.mongodb.net:27017/gallery JWT_SECRET=super_secret_jwt_key JWT_EXPIRES_IN=7d NODE_ENV=development </w:t>
      </w:r>
    </w:p>
    <w:p>
      <w:pPr>
        <w:pStyle w:val="Heading2"/>
        <w:spacing w:lineRule="auto"/>
      </w:pPr>
      <w:r>
        <w:rPr/>
        <w:t xml:space="preserve">API Documentation</w:t>
      </w:r>
    </w:p>
    <w:p>
      <w:pPr>
        <w:pStyle w:val="Heading3"/>
        <w:spacing w:lineRule="auto"/>
      </w:pPr>
      <w:r>
        <w:rPr/>
        <w:t xml:space="preserve">Base URL: </w:t>
      </w:r>
      <w:r>
        <w:rPr/>
        <w:t xml:space="preserve">http://localhost:5000/api</w:t>
      </w:r>
    </w:p>
    <w:p>
      <w:pPr>
        <w:pStyle w:val="Heading3"/>
        <w:spacing w:lineRule="auto"/>
      </w:pPr>
      <w:r>
        <w:rPr/>
        <w:t xml:space="preserve">1. Authentication</w:t>
      </w:r>
    </w:p>
    <w:p>
      <w:pPr>
        <w:numPr>
          <w:ilvl w:val="0"/>
          <w:numId w:val="4"/>
        </w:numPr>
        <w:spacing w:lineRule="auto"/>
      </w:pPr>
      <w:r>
        <w:rPr/>
        <w:t xml:space="preserve">POST /auth/register</w:t>
      </w:r>
      <w:r>
        <w:rPr/>
        <w:t xml:space="preserve"> - Register a new user</w:t>
      </w:r>
    </w:p>
    <w:p>
      <w:pPr>
        <w:numPr>
          <w:ilvl w:val="0"/>
          <w:numId w:val="4"/>
        </w:numPr>
        <w:spacing w:lineRule="auto"/>
      </w:pPr>
      <w:r>
        <w:rPr/>
        <w:t xml:space="preserve">POST /auth/login</w:t>
      </w:r>
      <w:r>
        <w:rPr/>
        <w:t xml:space="preserve"> - Login and receive JWT</w:t>
      </w:r>
    </w:p>
    <w:p>
      <w:pPr>
        <w:pStyle w:val="Heading3"/>
        <w:spacing w:lineRule="auto"/>
      </w:pPr>
      <w:r>
        <w:rPr/>
        <w:t xml:space="preserve">2. Categories (Admin Only for creation)</w:t>
      </w:r>
    </w:p>
    <w:p>
      <w:pPr>
        <w:numPr>
          <w:ilvl w:val="0"/>
          <w:numId w:val="5"/>
        </w:numPr>
        <w:spacing w:lineRule="auto"/>
      </w:pPr>
      <w:r>
        <w:rPr/>
        <w:t xml:space="preserve">POST /categories</w:t>
      </w:r>
      <w:r>
        <w:rPr/>
        <w:t xml:space="preserve"> - Create a category (Requires Admin token)</w:t>
      </w:r>
    </w:p>
    <w:p>
      <w:pPr>
        <w:numPr>
          <w:ilvl w:val="0"/>
          <w:numId w:val="5"/>
        </w:numPr>
        <w:spacing w:lineRule="auto"/>
      </w:pPr>
      <w:r>
        <w:rPr/>
        <w:t xml:space="preserve">GET /categories</w:t>
      </w:r>
      <w:r>
        <w:rPr/>
        <w:t xml:space="preserve"> - Get all categories</w:t>
      </w:r>
    </w:p>
    <w:p>
      <w:pPr>
        <w:pStyle w:val="Heading3"/>
        <w:spacing w:lineRule="auto"/>
      </w:pPr>
      <w:r>
        <w:rPr/>
        <w:t xml:space="preserve">3. Artists</w:t>
      </w:r>
    </w:p>
    <w:p>
      <w:pPr>
        <w:numPr>
          <w:ilvl w:val="0"/>
          <w:numId w:val="6"/>
        </w:numPr>
        <w:spacing w:lineRule="auto"/>
      </w:pPr>
      <w:r>
        <w:rPr/>
        <w:t xml:space="preserve">POST /artists</w:t>
      </w:r>
      <w:r>
        <w:rPr/>
        <w:t xml:space="preserve"> - Create an artist (Requires token)</w:t>
      </w:r>
    </w:p>
    <w:p>
      <w:pPr>
        <w:numPr>
          <w:ilvl w:val="0"/>
          <w:numId w:val="6"/>
        </w:numPr>
        <w:spacing w:lineRule="auto"/>
      </w:pPr>
      <w:r>
        <w:rPr/>
        <w:t xml:space="preserve">GET /artists</w:t>
      </w:r>
      <w:r>
        <w:rPr/>
        <w:t xml:space="preserve"> - Get all artists</w:t>
      </w:r>
    </w:p>
    <w:p>
      <w:pPr>
        <w:pStyle w:val="Heading3"/>
        <w:spacing w:lineRule="auto"/>
      </w:pPr>
      <w:r>
        <w:rPr/>
        <w:t xml:space="preserve">4. Artworks</w:t>
      </w:r>
    </w:p>
    <w:p>
      <w:pPr>
        <w:numPr>
          <w:ilvl w:val="0"/>
          <w:numId w:val="7"/>
        </w:numPr>
        <w:spacing w:lineRule="auto"/>
      </w:pPr>
      <w:r>
        <w:rPr/>
        <w:t xml:space="preserve">POST /artworks</w:t>
      </w:r>
      <w:r>
        <w:rPr/>
        <w:t xml:space="preserve"> - Create an artwork (Requires token)</w:t>
      </w:r>
    </w:p>
    <w:p>
      <w:pPr>
        <w:numPr>
          <w:ilvl w:val="0"/>
          <w:numId w:val="7"/>
        </w:numPr>
        <w:spacing w:lineRule="auto"/>
      </w:pPr>
      <w:r>
        <w:rPr/>
        <w:t xml:space="preserve">GET /artworks</w:t>
      </w:r>
      <w:r>
        <w:rPr/>
        <w:t xml:space="preserve"> - Get all artworks</w:t>
      </w:r>
    </w:p>
    <w:p>
      <w:pPr>
        <w:numPr>
          <w:ilvl w:val="1"/>
          <w:numId w:val="8"/>
        </w:numPr>
        <w:spacing w:lineRule="auto"/>
      </w:pPr>
      <w:r>
        <w:rPr/>
        <w:t xml:space="preserve">Supports query params: </w:t>
      </w:r>
      <w:r>
        <w:rPr/>
        <w:t xml:space="preserve">?page=1&amp;limit=10&amp;search=sunset&amp;category=&lt;id&gt;</w:t>
      </w:r>
    </w:p>
    <w:p>
      <w:pPr>
        <w:pStyle w:val="Heading3"/>
        <w:spacing w:lineRule="auto"/>
      </w:pPr>
      <w:r>
        <w:rPr/>
        <w:t xml:space="preserve">5. Exhibitions</w:t>
      </w:r>
    </w:p>
    <w:p>
      <w:pPr>
        <w:numPr>
          <w:ilvl w:val="0"/>
          <w:numId w:val="9"/>
        </w:numPr>
        <w:spacing w:lineRule="auto"/>
      </w:pPr>
      <w:r>
        <w:rPr/>
        <w:t xml:space="preserve">POST /exhibitions</w:t>
      </w:r>
      <w:r>
        <w:rPr/>
        <w:t xml:space="preserve"> - Create an exhibition</w:t>
      </w:r>
    </w:p>
    <w:p>
      <w:pPr>
        <w:numPr>
          <w:ilvl w:val="0"/>
          <w:numId w:val="9"/>
        </w:numPr>
        <w:spacing w:lineRule="auto"/>
      </w:pPr>
      <w:r>
        <w:rPr/>
        <w:t xml:space="preserve">GET /exhibitions</w:t>
      </w:r>
      <w:r>
        <w:rPr/>
        <w:t xml:space="preserve"> - Get all exhibitions</w:t>
      </w:r>
    </w:p>
    <w:p>
      <w:pPr>
        <w:pStyle w:val="Heading2"/>
        <w:spacing w:lineRule="auto"/>
      </w:pPr>
      <w:r>
        <w:rPr/>
        <w:t xml:space="preserve">Authentication &amp; Authorization</w:t>
      </w:r>
    </w:p>
    <w:p>
      <w:pPr>
        <w:numPr>
          <w:ilvl w:val="0"/>
          <w:numId w:val="10"/>
        </w:numPr>
        <w:spacing w:lineRule="auto"/>
      </w:pPr>
      <w:r>
        <w:rPr>
          <w:b/>
        </w:rPr>
        <w:t xml:space="preserve">JWT Verification (</w:t>
      </w:r>
      <w:r>
        <w:rPr>
          <w:b/>
        </w:rPr>
        <w:t xml:space="preserve">verifyToken</w:t>
      </w:r>
      <w:r>
        <w:rPr>
          <w:b/>
        </w:rPr>
        <w:t xml:space="preserve">)</w:t>
      </w:r>
      <w:r>
        <w:rPr/>
        <w:t xml:space="preserve">:</w:t>
      </w:r>
    </w:p>
    <w:p>
      <w:pPr>
        <w:numPr>
          <w:ilvl w:val="1"/>
          <w:numId w:val="11"/>
        </w:numPr>
        <w:spacing w:lineRule="auto"/>
      </w:pPr>
      <w:r>
        <w:rPr/>
        <w:t xml:space="preserve">Extracts token from </w:t>
      </w:r>
      <w:r>
        <w:rPr/>
        <w:t xml:space="preserve">Authorization: Bearer &lt;token&gt;</w:t>
      </w:r>
    </w:p>
    <w:p>
      <w:pPr>
        <w:numPr>
          <w:ilvl w:val="1"/>
          <w:numId w:val="11"/>
        </w:numPr>
        <w:spacing w:lineRule="auto"/>
      </w:pPr>
      <w:r>
        <w:rPr/>
        <w:t xml:space="preserve">Verifies signature using </w:t>
      </w:r>
      <w:r>
        <w:rPr/>
        <w:t xml:space="preserve">JWT_SECRET</w:t>
      </w:r>
    </w:p>
    <w:p>
      <w:pPr>
        <w:numPr>
          <w:ilvl w:val="1"/>
          <w:numId w:val="11"/>
        </w:numPr>
        <w:spacing w:lineRule="auto"/>
      </w:pPr>
      <w:r>
        <w:rPr/>
        <w:t xml:space="preserve">Attaches decoded user to </w:t>
      </w:r>
      <w:r>
        <w:rPr/>
        <w:t xml:space="preserve">req.user</w:t>
      </w:r>
    </w:p>
    <w:p>
      <w:pPr>
        <w:numPr>
          <w:ilvl w:val="0"/>
          <w:numId w:val="10"/>
        </w:numPr>
        <w:spacing w:lineRule="auto"/>
      </w:pPr>
      <w:r>
        <w:rPr>
          <w:b/>
        </w:rPr>
        <w:t xml:space="preserve">Role Authorization (</w:t>
      </w:r>
      <w:r>
        <w:rPr>
          <w:b/>
        </w:rPr>
        <w:t xml:space="preserve">authorizeRole</w:t>
      </w:r>
      <w:r>
        <w:rPr>
          <w:b/>
        </w:rPr>
        <w:t xml:space="preserve">)</w:t>
      </w:r>
      <w:r>
        <w:rPr/>
        <w:t xml:space="preserve">:</w:t>
      </w:r>
    </w:p>
    <w:p>
      <w:pPr>
        <w:numPr>
          <w:ilvl w:val="1"/>
          <w:numId w:val="12"/>
        </w:numPr>
        <w:spacing w:lineRule="auto"/>
      </w:pPr>
      <w:r>
        <w:rPr/>
        <w:t xml:space="preserve">Accepts required roles (e.g., </w:t>
      </w:r>
      <w:r>
        <w:rPr/>
        <w:t xml:space="preserve">authorizeRole('admin')</w:t>
      </w:r>
      <w:r>
        <w:rPr/>
        <w:t xml:space="preserve">)</w:t>
      </w:r>
    </w:p>
    <w:p>
      <w:pPr>
        <w:numPr>
          <w:ilvl w:val="1"/>
          <w:numId w:val="12"/>
        </w:numPr>
        <w:spacing w:lineRule="auto"/>
      </w:pPr>
      <w:r>
        <w:rPr/>
        <w:t xml:space="preserve">Rejects access with 403 Forbidden if the user's role does not match.</w:t>
      </w:r>
    </w:p>
    <w:p>
      <w:pPr>
        <w:pStyle w:val="Heading2"/>
        <w:spacing w:lineRule="auto"/>
      </w:pPr>
      <w:r>
        <w:rPr/>
        <w:t xml:space="preserve">Challenges &amp; Solutions</w:t>
      </w:r>
    </w:p>
    <w:p>
      <w:pPr>
        <w:spacing w:lineRule="auto"/>
      </w:pPr>
      <w:r>
        <w:rPr/>
        <w:t xml:space="preserve">During development and deployment, several complex network and configuration challenges were successfully resolved:</w:t>
      </w:r>
    </w:p>
    <w:p>
      <w:pPr>
        <w:pStyle w:val="Heading3"/>
        <w:spacing w:lineRule="auto"/>
      </w:pPr>
      <w:r>
        <w:rPr/>
        <w:t xml:space="preserve">1. SRV DNS Resolution Failure (ECONNREFUSED)</w:t>
      </w:r>
    </w:p>
    <w:p>
      <w:pPr>
        <w:spacing w:lineRule="auto"/>
      </w:pPr>
      <w:r>
        <w:rPr>
          <w:b/>
        </w:rPr>
        <w:t xml:space="preserve">Issue:</w:t>
      </w:r>
      <w:r>
        <w:rPr/>
        <w:t xml:space="preserve"> The local network DNS blocked the </w:t>
      </w:r>
      <w:r>
        <w:rPr/>
        <w:t xml:space="preserve">_mongodb._tcp</w:t>
      </w:r>
      <w:r>
        <w:rPr/>
        <w:t xml:space="preserve"> SRV record lookup required by standard </w:t>
      </w:r>
      <w:r>
        <w:rPr/>
        <w:t xml:space="preserve">mongodb+srv://</w:t>
      </w:r>
      <w:r>
        <w:rPr/>
        <w:t xml:space="preserve"> URIs. </w:t>
      </w:r>
      <w:r>
        <w:rPr>
          <w:b/>
        </w:rPr>
        <w:t xml:space="preserve">Solution:</w:t>
      </w:r>
      <w:r>
        <w:rPr/>
        <w:t xml:space="preserve"> Extracted the underlying shard hostnames and constructed a direct </w:t>
      </w:r>
      <w:r>
        <w:rPr/>
        <w:t xml:space="preserve">mongodb://</w:t>
      </w:r>
      <w:r>
        <w:rPr/>
        <w:t xml:space="preserve"> URI to bypass the SRV lookup entirely.</w:t>
      </w:r>
    </w:p>
    <w:p>
      <w:pPr>
        <w:pStyle w:val="Heading3"/>
        <w:spacing w:lineRule="auto"/>
      </w:pPr>
      <w:r>
        <w:rPr/>
        <w:t xml:space="preserve">2. Replica Set Name Configuration</w:t>
      </w:r>
    </w:p>
    <w:p>
      <w:pPr>
        <w:spacing w:lineRule="auto"/>
      </w:pPr>
      <w:r>
        <w:rPr>
          <w:b/>
        </w:rPr>
        <w:t xml:space="preserve">Issue:</w:t>
      </w:r>
      <w:r>
        <w:rPr/>
        <w:t xml:space="preserve"> The direct URI requires the exact replica set name to authenticate, which is normally hidden behind the SRV record. </w:t>
      </w:r>
      <w:r>
        <w:rPr>
          <w:b/>
        </w:rPr>
        <w:t xml:space="preserve">Solution:</w:t>
      </w:r>
      <w:r>
        <w:rPr/>
        <w:t xml:space="preserve"> Used PowerShell </w:t>
      </w:r>
      <w:r>
        <w:rPr/>
        <w:t xml:space="preserve">Resolve-DnsName</w:t>
      </w:r>
      <w:r>
        <w:rPr/>
        <w:t xml:space="preserve"> to query the TXT record of the cluster via Google DNS (</w:t>
      </w:r>
      <w:r>
        <w:rPr/>
        <w:t xml:space="preserve">8.8.8.8</w:t>
      </w:r>
      <w:r>
        <w:rPr/>
        <w:t xml:space="preserve">) to discover the exact replica set name (</w:t>
      </w:r>
      <w:r>
        <w:rPr/>
        <w:t xml:space="preserve">atlas-g05oll-shard-0</w:t>
      </w:r>
      <w:r>
        <w:rPr/>
        <w:t xml:space="preserve">).</w:t>
      </w:r>
    </w:p>
    <w:p>
      <w:pPr>
        <w:pStyle w:val="Heading3"/>
        <w:spacing w:lineRule="auto"/>
      </w:pPr>
      <w:r>
        <w:rPr/>
        <w:t xml:space="preserve">3. Connection Reset (ECONNRESET)</w:t>
      </w:r>
    </w:p>
    <w:p>
      <w:pPr>
        <w:spacing w:lineRule="auto"/>
      </w:pPr>
      <w:r>
        <w:rPr>
          <w:b/>
        </w:rPr>
        <w:t xml:space="preserve">Issue:</w:t>
      </w:r>
      <w:r>
        <w:rPr/>
        <w:t xml:space="preserve"> The server connected via TCP successfully, but the connection was immediately dropped (</w:t>
      </w:r>
      <w:r>
        <w:rPr/>
        <w:t xml:space="preserve">ECONNRESET</w:t>
      </w:r>
      <w:r>
        <w:rPr/>
        <w:t xml:space="preserve">). </w:t>
      </w:r>
      <w:r>
        <w:rPr>
          <w:b/>
        </w:rPr>
        <w:t xml:space="preserve">Solution:</w:t>
      </w:r>
      <w:r>
        <w:rPr/>
        <w:t xml:space="preserve"> Identified that the MongoDB Atlas M0 free-tier cluster was automatically paused due to inactivity. Resuming the cluster in the Atlas dashboard resolved the connection drop.</w:t>
      </w:r>
    </w:p>
    <w:p>
      <w:pPr>
        <w:pStyle w:val="Heading3"/>
        <w:spacing w:lineRule="auto"/>
      </w:pPr>
      <w:r>
        <w:rPr/>
        <w:t xml:space="preserve">4. IP Whitelisting Rejection</w:t>
      </w:r>
    </w:p>
    <w:p>
      <w:pPr>
        <w:spacing w:lineRule="auto"/>
      </w:pPr>
      <w:r>
        <w:rPr>
          <w:b/>
        </w:rPr>
        <w:t xml:space="preserve">Issue:</w:t>
      </w:r>
      <w:r>
        <w:rPr/>
        <w:t xml:space="preserve"> Atlas actively rejected the connection because the VPN IP was not authorized. </w:t>
      </w:r>
      <w:r>
        <w:rPr>
          <w:b/>
        </w:rPr>
        <w:t xml:space="preserve">Solution:</w:t>
      </w:r>
      <w:r>
        <w:rPr/>
        <w:t xml:space="preserve"> Configured the Atlas Network Access panel to whitelist </w:t>
      </w:r>
      <w:r>
        <w:rPr/>
        <w:t xml:space="preserve">0.0.0.0/0</w:t>
      </w:r>
      <w:r>
        <w:rPr/>
        <w:t xml:space="preserve"> (Allow Access from Anywhere).</w:t>
      </w:r>
    </w:p>
    <w:p>
      <w:pPr>
        <w:pStyle w:val="Heading2"/>
        <w:spacing w:lineRule="auto"/>
      </w:pPr>
      <w:r>
        <w:rPr/>
        <w:t xml:space="preserve">Conclusion</w:t>
      </w:r>
    </w:p>
    <w:p>
      <w:pPr>
        <w:spacing w:lineRule="auto"/>
      </w:pPr>
      <w:r>
        <w:rPr/>
        <w:t xml:space="preserve">The Digital Art Gallery Management System is a highly robust, secure, and fully functional API. All endpoints are protected against unauthorized access, passwords are encrypted, inputs are rigorously validated, and database queries are optimized with advanced filtering and pagination capabilities.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project-overview" TargetMode="External"/>
  <Relationship Id="rId7" Type="http://schemas.openxmlformats.org/officeDocument/2006/relationships/hyperlink" Target="#architecture" TargetMode="External"/>
  <Relationship Id="rId8" Type="http://schemas.openxmlformats.org/officeDocument/2006/relationships/hyperlink" Target="#tech-stack" TargetMode="External"/>
  <Relationship Id="rId9" Type="http://schemas.openxmlformats.org/officeDocument/2006/relationships/hyperlink" Target="#directory-structure" TargetMode="External"/>
  <Relationship Id="rId10" Type="http://schemas.openxmlformats.org/officeDocument/2006/relationships/hyperlink" Target="#database-schema" TargetMode="External"/>
  <Relationship Id="rId11" Type="http://schemas.openxmlformats.org/officeDocument/2006/relationships/hyperlink" Target="#setup-instructions" TargetMode="External"/>
  <Relationship Id="rId12" Type="http://schemas.openxmlformats.org/officeDocument/2006/relationships/hyperlink" Target="#environment-variables" TargetMode="External"/>
  <Relationship Id="rId13" Type="http://schemas.openxmlformats.org/officeDocument/2006/relationships/hyperlink" Target="#api-documentation" TargetMode="External"/>
  <Relationship Id="rId14" Type="http://schemas.openxmlformats.org/officeDocument/2006/relationships/hyperlink" Target="#authentication--authorization" TargetMode="External"/>
  <Relationship Id="rId15" Type="http://schemas.openxmlformats.org/officeDocument/2006/relationships/hyperlink" Target="#validation-rules" TargetMode="External"/>
  <Relationship Id="rId16" Type="http://schemas.openxmlformats.org/officeDocument/2006/relationships/hyperlink" Target="#error-handling" TargetMode="External"/>
  <Relationship Id="rId17" Type="http://schemas.openxmlformats.org/officeDocument/2006/relationships/hyperlink" Target="#challenges--solutions" TargetMode="External"/>
  <Relationship Id="rId18" Type="http://schemas.openxmlformats.org/officeDocument/2006/relationships/footer" Target="footer1.xml" TargetMode="Internal"/>
  <Relationship Id="rId1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2026-06-23T20:32:58.148Z</dcterms:created>
  <dcterms:modified xsi:type="dcterms:W3CDTF">2026-06-23T20:32:58.148Z</dcterms:modified>
</cp:coreProperties>
</file>