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6wlwj5xiss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CulturePulse: AI-Powered Cultural Resonance Engine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0oxa3fiw7a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Enhanced Bittensor Agent Proposal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05f07ucca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Agent Name: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CulturePulse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hx03cb3yp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Subnets to Leverage: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BitAds (Subnet 16):</w:t>
      </w:r>
      <w:r w:rsidDel="00000000" w:rsidR="00000000" w:rsidRPr="00000000">
        <w:rPr>
          <w:rtl w:val="0"/>
        </w:rPr>
        <w:t xml:space="preserve"> To incentivize and distribute creator content via decentralized ad-like viral campaigns.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It's AI (Subnet 32):</w:t>
      </w:r>
      <w:r w:rsidDel="00000000" w:rsidR="00000000" w:rsidRPr="00000000">
        <w:rPr>
          <w:rtl w:val="0"/>
        </w:rPr>
        <w:t xml:space="preserve"> For verifying authenticity and originality of AI-generated content.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ComputeHorde (Subnet 12):</w:t>
      </w:r>
      <w:r w:rsidDel="00000000" w:rsidR="00000000" w:rsidRPr="00000000">
        <w:rPr>
          <w:rtl w:val="0"/>
        </w:rPr>
        <w:t xml:space="preserve"> To power generative creativity with scalable GPU resources.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BitMind (Subnet 34):</w:t>
      </w:r>
      <w:r w:rsidDel="00000000" w:rsidR="00000000" w:rsidRPr="00000000">
        <w:rPr>
          <w:rtl w:val="0"/>
        </w:rPr>
        <w:t xml:space="preserve"> For detecting deepfakes and enhancing trust in creator-generated media.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Subvortex (Subnet 7):</w:t>
      </w:r>
      <w:r w:rsidDel="00000000" w:rsidR="00000000" w:rsidRPr="00000000">
        <w:rPr>
          <w:rtl w:val="0"/>
        </w:rPr>
        <w:t xml:space="preserve"> For reliable validator support and incentivized subtensor node distribution.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otpand99k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/ Products / Economy: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CulturePulse</w:t>
      </w:r>
      <w:r w:rsidDel="00000000" w:rsidR="00000000" w:rsidRPr="00000000">
        <w:rPr>
          <w:rtl w:val="0"/>
        </w:rPr>
        <w:t xml:space="preserve"> is a decentralized AI Agent that scans, amplifies, and verifies the most culturally relevant AI-generated content in real-time across social platforms.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37ix5didw22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Architecture &amp; Core Functionality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943600" cy="880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Culture Scouting AI</w:t>
      </w:r>
      <w:r w:rsidDel="00000000" w:rsidR="00000000" w:rsidRPr="00000000">
        <w:rPr>
          <w:rtl w:val="0"/>
        </w:rPr>
        <w:t xml:space="preserve"> — Scans live media feeds (X, TikTok, Lens, etc.) to detect viral trends, memes, soundbites, and culturally resonant moments.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Authenticity Verifier</w:t>
      </w:r>
      <w:r w:rsidDel="00000000" w:rsidR="00000000" w:rsidRPr="00000000">
        <w:rPr>
          <w:rtl w:val="0"/>
        </w:rPr>
        <w:t xml:space="preserve"> — Uses </w:t>
      </w:r>
      <w:r w:rsidDel="00000000" w:rsidR="00000000" w:rsidRPr="00000000">
        <w:rPr>
          <w:i w:val="1"/>
          <w:rtl w:val="0"/>
        </w:rPr>
        <w:t xml:space="preserve">It's AI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BitMind</w:t>
      </w:r>
      <w:r w:rsidDel="00000000" w:rsidR="00000000" w:rsidRPr="00000000">
        <w:rPr>
          <w:rtl w:val="0"/>
        </w:rPr>
        <w:t xml:space="preserve"> to detect originality and deepfakes in media before promoting it.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Compute-Driven Creativity</w:t>
      </w:r>
      <w:r w:rsidDel="00000000" w:rsidR="00000000" w:rsidRPr="00000000">
        <w:rPr>
          <w:rtl w:val="0"/>
        </w:rPr>
        <w:t xml:space="preserve"> — Leverages </w:t>
      </w:r>
      <w:r w:rsidDel="00000000" w:rsidR="00000000" w:rsidRPr="00000000">
        <w:rPr>
          <w:i w:val="1"/>
          <w:rtl w:val="0"/>
        </w:rPr>
        <w:t xml:space="preserve">ComputeHorde</w:t>
      </w:r>
      <w:r w:rsidDel="00000000" w:rsidR="00000000" w:rsidRPr="00000000">
        <w:rPr>
          <w:rtl w:val="0"/>
        </w:rPr>
        <w:t xml:space="preserve"> to remix and regenerate trending moments into new cultural artifacts (memes, edits, audio snippets, shorts).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On-Chain Campaign Launcher</w:t>
      </w:r>
      <w:r w:rsidDel="00000000" w:rsidR="00000000" w:rsidRPr="00000000">
        <w:rPr>
          <w:rtl w:val="0"/>
        </w:rPr>
        <w:t xml:space="preserve"> — Via </w:t>
      </w:r>
      <w:r w:rsidDel="00000000" w:rsidR="00000000" w:rsidRPr="00000000">
        <w:rPr>
          <w:i w:val="1"/>
          <w:rtl w:val="0"/>
        </w:rPr>
        <w:t xml:space="preserve">BitAds</w:t>
      </w:r>
      <w:r w:rsidDel="00000000" w:rsidR="00000000" w:rsidRPr="00000000">
        <w:rPr>
          <w:rtl w:val="0"/>
        </w:rPr>
        <w:t xml:space="preserve">, launches micro-ad campaigns to push verified creative drops into social feeds, rewarding curators with TAO.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Economy</w:t>
      </w:r>
      <w:r w:rsidDel="00000000" w:rsidR="00000000" w:rsidRPr="00000000">
        <w:rPr>
          <w:rtl w:val="0"/>
        </w:rPr>
        <w:t xml:space="preserve"> — Users stake TAO to boost what </w:t>
      </w:r>
      <w:r w:rsidDel="00000000" w:rsidR="00000000" w:rsidRPr="00000000">
        <w:rPr>
          <w:i w:val="1"/>
          <w:rtl w:val="0"/>
        </w:rPr>
        <w:t xml:space="preserve">they</w:t>
      </w:r>
      <w:r w:rsidDel="00000000" w:rsidR="00000000" w:rsidRPr="00000000">
        <w:rPr>
          <w:rtl w:val="0"/>
        </w:rPr>
        <w:t xml:space="preserve"> think is the next big wave. If it hits virality metrics, they earn multipliers from the ad-revenue split.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a5184qlre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CulturePulse Subnet Integration Flow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[Culture Scout] → [Authenticity Verification] → [Creative Generation] → [Campaign Distribution] → [Reward Distribution]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(Data Feed)    →    (It's AI/BitMind)     →    (ComputeHorde)    →      (BitAds)        →    (Subvortex)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7p6vwmdovl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Tokenomics &amp; Economic Model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gwrg4xvmpu0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TAO Distribution Per Cultural Wave: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Creators</w:t>
      </w:r>
      <w:r w:rsidDel="00000000" w:rsidR="00000000" w:rsidRPr="00000000">
        <w:rPr>
          <w:rtl w:val="0"/>
        </w:rPr>
        <w:t xml:space="preserve">: 40% - Original content producers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Curators</w:t>
      </w:r>
      <w:r w:rsidDel="00000000" w:rsidR="00000000" w:rsidRPr="00000000">
        <w:rPr>
          <w:rtl w:val="0"/>
        </w:rPr>
        <w:t xml:space="preserve">: 25% - Early spotters of trending content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Validators/Miners</w:t>
      </w:r>
      <w:r w:rsidDel="00000000" w:rsidR="00000000" w:rsidRPr="00000000">
        <w:rPr>
          <w:rtl w:val="0"/>
        </w:rPr>
        <w:t xml:space="preserve">: 20% - Network infrastructure operators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 Treasury</w:t>
      </w:r>
      <w:r w:rsidDel="00000000" w:rsidR="00000000" w:rsidRPr="00000000">
        <w:rPr>
          <w:rtl w:val="0"/>
        </w:rPr>
        <w:t xml:space="preserve">: 15% - Ecosystem development and sustainability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o2sazgxp0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Staking Mechanics:</w:t>
      </w:r>
    </w:p>
    <w:tbl>
      <w:tblPr>
        <w:tblStyle w:val="Table1"/>
        <w:tblW w:w="5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5"/>
        <w:gridCol w:w="1520"/>
        <w:gridCol w:w="2465"/>
        <w:tblGridChange w:id="0">
          <w:tblGrid>
            <w:gridCol w:w="1955"/>
            <w:gridCol w:w="1520"/>
            <w:gridCol w:w="24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Boost 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Max Potential Return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Tier 1: 10 TAO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150%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Tier 2: 50 TAO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200%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Tier 3: 100 TAO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3x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300%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Tier 4: 500+ TAO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5x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500%</w:t>
            </w:r>
          </w:p>
        </w:tc>
      </w:tr>
    </w:tbl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Anti-Manipulation Protection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Staking requires 7-day lock-up periods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Virality metrics drawn from multiple independent sources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Reputation scoring system that adjusts rewards based on past accuracy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Decentralized oracle system for trend verification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11zkf58eyuv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User Journey &amp; Example Usage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jtv7qb6dw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Creator Path: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Creation</w:t>
      </w:r>
      <w:r w:rsidDel="00000000" w:rsidR="00000000" w:rsidRPr="00000000">
        <w:rPr>
          <w:rtl w:val="0"/>
        </w:rPr>
        <w:t xml:space="preserve">: Artist Maya creates an AI-generated visual piece capturing current events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Maya uploads to CulturePulse, specifying cultural categories and target audiences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: It's AI (Subnet 32) and BitMind (Subnet 34) validate originality and authenticity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ComputeHorde (Subnet 12) suggests variations that might increase resonance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Campaign Launch</w:t>
      </w:r>
      <w:r w:rsidDel="00000000" w:rsidR="00000000" w:rsidRPr="00000000">
        <w:rPr>
          <w:rtl w:val="0"/>
        </w:rPr>
        <w:t xml:space="preserve">: BitAds (Subnet 16) algorithmically promotes to aligned audiences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Earnings</w:t>
      </w:r>
      <w:r w:rsidDel="00000000" w:rsidR="00000000" w:rsidRPr="00000000">
        <w:rPr>
          <w:rtl w:val="0"/>
        </w:rPr>
        <w:t xml:space="preserve">: As the piece gains traction, Maya earns TAO proportional to engagement metrics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9tcp6wvs1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Curator Path: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Discovery</w:t>
      </w:r>
      <w:r w:rsidDel="00000000" w:rsidR="00000000" w:rsidRPr="00000000">
        <w:rPr>
          <w:rtl w:val="0"/>
        </w:rPr>
        <w:t xml:space="preserve">: Curator Raj spots Maya's piece in early stages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Assessment</w:t>
      </w:r>
      <w:r w:rsidDel="00000000" w:rsidR="00000000" w:rsidRPr="00000000">
        <w:rPr>
          <w:rtl w:val="0"/>
        </w:rPr>
        <w:t xml:space="preserve">: Raj analyzes cultural significance and potential resonance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Staking</w:t>
      </w:r>
      <w:r w:rsidDel="00000000" w:rsidR="00000000" w:rsidRPr="00000000">
        <w:rPr>
          <w:rtl w:val="0"/>
        </w:rPr>
        <w:t xml:space="preserve">: Raj stakes 100 TAO on Maya's content, earning 3x boost potential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Amplification</w:t>
      </w:r>
      <w:r w:rsidDel="00000000" w:rsidR="00000000" w:rsidRPr="00000000">
        <w:rPr>
          <w:rtl w:val="0"/>
        </w:rPr>
        <w:t xml:space="preserve">: Staking triggers additional promotion through BitAds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Earnings</w:t>
      </w:r>
      <w:r w:rsidDel="00000000" w:rsidR="00000000" w:rsidRPr="00000000">
        <w:rPr>
          <w:rtl w:val="0"/>
        </w:rPr>
        <w:t xml:space="preserve">: When content exceeds virality thresholds, Raj earns 275 TAO (175 TAO profit)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9qbbauab31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Brand Integration Path: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Trend Analysis</w:t>
      </w:r>
      <w:r w:rsidDel="00000000" w:rsidR="00000000" w:rsidRPr="00000000">
        <w:rPr>
          <w:rtl w:val="0"/>
        </w:rPr>
        <w:t xml:space="preserve">: Brand reviews CulturePulse trends dashboard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Campaign Creation</w:t>
      </w:r>
      <w:r w:rsidDel="00000000" w:rsidR="00000000" w:rsidRPr="00000000">
        <w:rPr>
          <w:rtl w:val="0"/>
        </w:rPr>
        <w:t xml:space="preserve">: Sets parameters for cultural alignment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</w:t>
      </w:r>
      <w:r w:rsidDel="00000000" w:rsidR="00000000" w:rsidRPr="00000000">
        <w:rPr>
          <w:rtl w:val="0"/>
        </w:rPr>
        <w:t xml:space="preserve">: Deploys TAO to boost creator content aligned with brand values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</w:t>
      </w:r>
      <w:r w:rsidDel="00000000" w:rsidR="00000000" w:rsidRPr="00000000">
        <w:rPr>
          <w:rtl w:val="0"/>
        </w:rPr>
        <w:t xml:space="preserve">: Receives detailed engagement metrics and cultural impact reports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Optimization</w:t>
      </w:r>
      <w:r w:rsidDel="00000000" w:rsidR="00000000" w:rsidRPr="00000000">
        <w:rPr>
          <w:rtl w:val="0"/>
        </w:rPr>
        <w:t xml:space="preserve">: Refines approach based on resonance data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s5ci6i3qhu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Implementation Roadmap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6l86s2kc8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(Months 1-3)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cultural scanning engine development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with It's AI and BitMind subnets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Basic verification and authentication systems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Alpha testing with select creators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ev2679do2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Creation Tools (Months 4-6)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ComputeHorde integration for generative capabilities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Creator dashboard and submission tools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Curation mechanics and initial staking system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Beta testing with expanded creator pool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y2ojf9vq0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Economic Engine (Months 7-9)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BitAds integration for distribution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 TAO reward system implementation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Marketplace for cultural artifacts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Public launch with incentivized onboarding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h1my6shaa2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Expansion (Months 10-12)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Brand partnership platform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Enhanced analytics dashboard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Cross-chain compatibility exploration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cultural prediction algorithms</w:t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dqmo36v565i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Competitive Differentiation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3.6919060052223"/>
        <w:gridCol w:w="2497.6292428198435"/>
        <w:gridCol w:w="2321.6710182767624"/>
        <w:gridCol w:w="2307.0078328981726"/>
        <w:tblGridChange w:id="0">
          <w:tblGrid>
            <w:gridCol w:w="2233.6919060052223"/>
            <w:gridCol w:w="2497.6292428198435"/>
            <w:gridCol w:w="2321.6710182767624"/>
            <w:gridCol w:w="2307.0078328981726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CulturePulse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Centralized Platforms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AI Tools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Cultural Authenticity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High (community-validated)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Medium (algorithm-based)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Low (no cultural context)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Creator Compensation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Direct, immediate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Platform-dependent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Minimal/None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Manipulation Resistance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High (decentralized)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Low (centralized)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Trend Prediction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Community intelligence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Black-box algorithms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Statistical only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Content Verification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Multi-subnet validation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CulturePulse represents the next evolution in creator economies - an AI-powered, decentralized system that detects, amplifies, and rewards authentic cultural creation while building an economy of verified digital experiences.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