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56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8358"/>
      </w:tblGrid>
      <w:tr w14:paraId="54E04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3" w:type="dxa"/>
            <w:tcBorders>
              <w:top w:val="single" w:color="auto" w:sz="4" w:space="0"/>
            </w:tcBorders>
          </w:tcPr>
          <w:p w14:paraId="2017DD67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color="auto" w:sz="4" w:space="0"/>
            </w:tcBorders>
          </w:tcPr>
          <w:p w14:paraId="4E9568BF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Anna</w:t>
            </w:r>
            <w:bookmarkStart w:id="0" w:name="_GoBack"/>
            <w:bookmarkEnd w:id="0"/>
          </w:p>
        </w:tc>
      </w:tr>
      <w:tr w14:paraId="377732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93" w:type="dxa"/>
          </w:tcPr>
          <w:p w14:paraId="3B1BF54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>
            <w:pPr>
              <w:spacing w:after="0" w:line="240" w:lineRule="auto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Stanley</w:t>
            </w:r>
          </w:p>
        </w:tc>
      </w:tr>
      <w:tr w14:paraId="376B5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993" w:type="dxa"/>
            <w:tcBorders>
              <w:bottom w:val="single" w:color="auto" w:sz="4" w:space="0"/>
            </w:tcBorders>
          </w:tcPr>
          <w:p w14:paraId="72CC09E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color="auto" w:sz="4" w:space="0"/>
            </w:tcBorders>
          </w:tcPr>
          <w:p w14:paraId="18A61B20"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i w:val="0"/>
                <w:iCs w:val="0"/>
                <w:caps w:val="0"/>
                <w:color w:val="000000"/>
                <w:spacing w:val="0"/>
                <w:kern w:val="0"/>
                <w:sz w:val="27"/>
                <w:szCs w:val="27"/>
                <w:u w:val="none"/>
                <w:lang w:val="en-US" w:eastAsia="zh-CN" w:bidi="ar"/>
              </w:rPr>
              <w:t>Potential M&amp;A Targets for WorldWide Brewing Co.</w:t>
            </w:r>
          </w:p>
        </w:tc>
      </w:tr>
      <w:tr w14:paraId="452EA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760" w:hRule="atLeast"/>
        </w:trPr>
        <w:tc>
          <w:tcPr>
            <w:tcW w:w="9356" w:type="dxa"/>
            <w:gridSpan w:val="2"/>
            <w:tcBorders>
              <w:top w:val="single" w:color="auto" w:sz="4" w:space="0"/>
            </w:tcBorders>
          </w:tcPr>
          <w:p w14:paraId="7095BE74"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Style w:val="5"/>
                <w:i w:val="0"/>
                <w:iCs w:val="0"/>
                <w:caps w:val="0"/>
                <w:color w:val="000000"/>
                <w:spacing w:val="0"/>
                <w:u w:val="none"/>
              </w:rPr>
            </w:pPr>
          </w:p>
          <w:p w14:paraId="71EC7249"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i w:val="0"/>
                <w:iCs w:val="0"/>
                <w:caps w:val="0"/>
                <w:color w:val="000000"/>
                <w:spacing w:val="0"/>
                <w:u w:val="none"/>
              </w:rPr>
              <w:t>Dear Anna,</w:t>
            </w:r>
          </w:p>
          <w:p w14:paraId="5D68EA3A"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sz w:val="20"/>
                <w:szCs w:val="20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  <w:t>I’ve reviewed the potential M&amp;A targets discussed during our call with the Hong Kong Director. Below is a summary of each company and my recommendations: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94"/>
              <w:gridCol w:w="2632"/>
              <w:gridCol w:w="2863"/>
              <w:gridCol w:w="2341"/>
            </w:tblGrid>
            <w:tr w14:paraId="421F4B4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40" w:type="dxa"/>
                </w:tcPr>
                <w:p w14:paraId="60517C9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14:paraId="316921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40" w:type="dxa"/>
                </w:tcPr>
                <w:p w14:paraId="45979E96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647" w:type="dxa"/>
                </w:tcPr>
                <w:p w14:paraId="130CD2A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Market leader in Singapore and Malaysia in beer, spirits, and non-alcoholic beverages. They have integrated operations and US$300mm in EBITDA for FY2020.</w:t>
                  </w:r>
                </w:p>
                <w:p w14:paraId="64ABB862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04A497E1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Strong alignment with WorldWide Brewing's expansion goals and product segments. Simplified acquisition due to ongoing sale process.</w:t>
                  </w:r>
                </w:p>
                <w:p w14:paraId="2ACD63EA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247ED975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14:paraId="4B9C7C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40" w:type="dxa"/>
                </w:tcPr>
                <w:p w14:paraId="682DFD08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D96510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F80703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Spirit Bay</w:t>
                  </w:r>
                </w:p>
                <w:p w14:paraId="761DD652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0B7F78F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 xml:space="preserve">#1 player in Indonesia, </w:t>
                  </w:r>
                </w:p>
                <w:p w14:paraId="34C111B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#2 in Singapore and Malaysia, with a strong EBITDA of US$400mm for FY2020, up 40%.</w:t>
                  </w:r>
                </w:p>
                <w:p w14:paraId="18F2157A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5620338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Significant presence in key regions. However, cost-cutting measures and complex shareholder structure may pose challenges.</w:t>
                  </w:r>
                </w:p>
                <w:p w14:paraId="1A2EB85F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62A2763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Consider with caution</w:t>
                  </w:r>
                </w:p>
                <w:p w14:paraId="0D63E031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14:paraId="42F211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40" w:type="dxa"/>
                </w:tcPr>
                <w:p w14:paraId="1D52A033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446B6E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Hipsters’ Ale</w:t>
                  </w:r>
                </w:p>
                <w:p w14:paraId="50EAD13B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4A5F2EC8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24D7EE5A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Operates in several Asian markets, with decentralized manufacturing managed by microbreweries. EBITDA of US$200mm for FY2020.</w:t>
                  </w:r>
                </w:p>
                <w:p w14:paraId="06F1AB92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33E0C83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While it offers access to various markets, the fragmented ownership structure may complicate integration.</w:t>
                  </w:r>
                </w:p>
                <w:p w14:paraId="05BFC776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5530930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Not recommended</w:t>
                  </w:r>
                </w:p>
                <w:p w14:paraId="4BF2F6C7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14:paraId="4B9B75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40" w:type="dxa"/>
                </w:tcPr>
                <w:p w14:paraId="7F51618E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Brew Co.</w:t>
                  </w:r>
                </w:p>
                <w:p w14:paraId="3A4FDEF2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7271D95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26695E9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Largest alcohol manufacturer in Malaysia, focused solely on manufacturing, with US$800mm EBITDA, though down 5% from last year.</w:t>
                  </w:r>
                </w:p>
                <w:p w14:paraId="1FC65F4D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633EB9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Strong financials but limited synergies due to the lack of distribution and sales capabilities. Listed on the stock exchange, adding complexity.</w:t>
                  </w:r>
                </w:p>
                <w:p w14:paraId="1842CD1D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2986181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Not recommended</w:t>
                  </w:r>
                </w:p>
                <w:p w14:paraId="55C39798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14:paraId="14806F8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240" w:type="dxa"/>
                </w:tcPr>
                <w:p w14:paraId="50F988C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Bevy’s Direct</w:t>
                  </w:r>
                </w:p>
                <w:p w14:paraId="6EC317CC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9BB501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9AAD35F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F1641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A wholesale distributor operating across Asia-Pacific, with US$250mm EBITDA for FY2020. Focused on beer, spirits, and non-alcoholic beverages.</w:t>
                  </w:r>
                </w:p>
                <w:p w14:paraId="45359624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70D8F0C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Wholesale distribution model may not align with WorldWide Brewing’s desire for direct sales and operational control.</w:t>
                  </w:r>
                </w:p>
                <w:p w14:paraId="33CDC1A4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09FC68CB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 Regular" w:hAnsi="Times New Roman Regular" w:cs="Times New Roman Regular"/>
                    </w:rPr>
                  </w:pPr>
                  <w:r>
                    <w:rPr>
                      <w:rFonts w:hint="default" w:ascii="Times New Roman Regular" w:hAnsi="Times New Roman Regular" w:eastAsia="-webkit-standard" w:cs="Times New Roman Regular"/>
                      <w:i w:val="0"/>
                      <w:iCs w:val="0"/>
                      <w:caps w:val="0"/>
                      <w:color w:val="000000"/>
                      <w:spacing w:val="0"/>
                      <w:kern w:val="0"/>
                      <w:sz w:val="27"/>
                      <w:szCs w:val="27"/>
                      <w:u w:val="none"/>
                      <w:lang w:val="en-US" w:eastAsia="zh-CN" w:bidi="ar"/>
                    </w:rPr>
                    <w:t>Not recommended</w:t>
                  </w:r>
                </w:p>
                <w:p w14:paraId="778A6CE4">
                  <w:pPr>
                    <w:spacing w:after="0" w:line="240" w:lineRule="auto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A5AED62">
            <w:pPr>
              <w:spacing w:after="0" w:line="240" w:lineRule="auto"/>
              <w:rPr>
                <w:sz w:val="20"/>
                <w:szCs w:val="20"/>
              </w:rPr>
            </w:pPr>
          </w:p>
          <w:p w14:paraId="1BEF0779">
            <w:pPr>
              <w:spacing w:after="0" w:line="240" w:lineRule="auto"/>
              <w:rPr>
                <w:sz w:val="20"/>
                <w:szCs w:val="20"/>
              </w:rPr>
            </w:pPr>
          </w:p>
          <w:p w14:paraId="78259517"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  <w:t>Please let me know if you’d like to discuss any of these further or if you need additional information.</w:t>
            </w:r>
          </w:p>
          <w:p w14:paraId="6A195D86"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lang w:val="en-US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  <w:t>Best regards,</w:t>
            </w:r>
            <w:r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  <w:br w:type="textWrapping"/>
            </w:r>
            <w:r>
              <w:rPr>
                <w:rFonts w:hint="default"/>
                <w:i w:val="0"/>
                <w:iCs w:val="0"/>
                <w:caps w:val="0"/>
                <w:color w:val="000000"/>
                <w:spacing w:val="0"/>
                <w:u w:val="none"/>
                <w:lang w:val="en-US"/>
              </w:rPr>
              <w:t>Stanley</w:t>
            </w:r>
          </w:p>
          <w:p w14:paraId="29AC49A7">
            <w:pPr>
              <w:spacing w:after="0" w:line="240" w:lineRule="auto"/>
              <w:rPr>
                <w:sz w:val="20"/>
                <w:szCs w:val="20"/>
              </w:rPr>
            </w:pPr>
          </w:p>
          <w:p w14:paraId="5CF1D96A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</w:tr>
    </w:tbl>
    <w:p w14:paraId="28D81A7E">
      <w:pPr>
        <w:rPr>
          <w:sz w:val="20"/>
          <w:szCs w:val="20"/>
        </w:rPr>
      </w:pPr>
    </w:p>
    <w:sectPr>
      <w:pgSz w:w="11906" w:h="16838"/>
      <w:pgMar w:top="993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65"/>
    <w:rsid w:val="000D64E1"/>
    <w:rsid w:val="001931C6"/>
    <w:rsid w:val="0039065E"/>
    <w:rsid w:val="004F2ECF"/>
    <w:rsid w:val="006624F4"/>
    <w:rsid w:val="006776F6"/>
    <w:rsid w:val="00861BD9"/>
    <w:rsid w:val="008E07B5"/>
    <w:rsid w:val="00990745"/>
    <w:rsid w:val="009B6A6C"/>
    <w:rsid w:val="00AF0A56"/>
    <w:rsid w:val="00AF616A"/>
    <w:rsid w:val="00DC3063"/>
    <w:rsid w:val="00DC50E8"/>
    <w:rsid w:val="00DD42CB"/>
    <w:rsid w:val="00E2685D"/>
    <w:rsid w:val="00EC7B2A"/>
    <w:rsid w:val="00F24965"/>
    <w:rsid w:val="73F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920</Characters>
  <Lines>7</Lines>
  <Paragraphs>2</Paragraphs>
  <TotalTime>46</TotalTime>
  <ScaleCrop>false</ScaleCrop>
  <LinksUpToDate>false</LinksUpToDate>
  <CharactersWithSpaces>1079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2020-04-30T08:35:00Z</dcterms:created>
  <dc:creator>Dylan Jensen</dc:creator>
  <cp:lastModifiedBy>uzum stanley</cp:lastModifiedBy>
  <cp:lastPrinted>2018-09-04T00:29:00Z</cp:lastPrinted>
  <dcterms:modified xsi:type="dcterms:W3CDTF">2024-10-08T00:09:49Z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F32F07133C2E435A3D6A04673C0498E8_42</vt:lpwstr>
  </property>
</Properties>
</file>