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AC8EB" w14:textId="77777777" w:rsidR="00244471" w:rsidRPr="00244471" w:rsidRDefault="00244471" w:rsidP="00244471">
      <w:pPr>
        <w:pBdr>
          <w:bottom w:val="single" w:sz="24" w:space="0" w:color="DCDCDC"/>
        </w:pBd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aps/>
          <w:color w:val="424242"/>
          <w:sz w:val="27"/>
          <w:szCs w:val="27"/>
          <w:lang w:eastAsia="en-GB"/>
        </w:rPr>
      </w:pPr>
      <w:r w:rsidRPr="00244471">
        <w:rPr>
          <w:rFonts w:ascii="Times New Roman" w:eastAsia="Times New Roman" w:hAnsi="Times New Roman" w:cs="Times New Roman"/>
          <w:b/>
          <w:bCs/>
          <w:caps/>
          <w:color w:val="424242"/>
          <w:sz w:val="27"/>
          <w:szCs w:val="27"/>
          <w:lang w:eastAsia="en-GB"/>
        </w:rPr>
        <w:t>EXAMPLE 9.11</w:t>
      </w:r>
    </w:p>
    <w:p w14:paraId="6C4AC32C" w14:textId="77777777" w:rsidR="00244471" w:rsidRPr="00244471" w:rsidRDefault="00244471" w:rsidP="0024447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424242"/>
          <w:lang w:eastAsia="en-GB"/>
        </w:rPr>
      </w:pPr>
      <w:r w:rsidRPr="00244471">
        <w:rPr>
          <w:rFonts w:ascii="Times New Roman" w:eastAsia="Times New Roman" w:hAnsi="Times New Roman" w:cs="Times New Roman"/>
          <w:i/>
          <w:iCs/>
          <w:color w:val="424242"/>
          <w:lang w:eastAsia="en-GB"/>
        </w:rPr>
        <w:t>H</w:t>
      </w:r>
      <w:r w:rsidRPr="00244471">
        <w:rPr>
          <w:rFonts w:ascii="Times New Roman" w:eastAsia="Times New Roman" w:hAnsi="Times New Roman" w:cs="Times New Roman"/>
          <w:i/>
          <w:iCs/>
          <w:color w:val="424242"/>
          <w:sz w:val="18"/>
          <w:szCs w:val="18"/>
          <w:vertAlign w:val="subscript"/>
          <w:lang w:eastAsia="en-GB"/>
        </w:rPr>
        <w:t>o</w:t>
      </w:r>
      <w:r w:rsidRPr="00244471">
        <w:rPr>
          <w:rFonts w:ascii="Times New Roman" w:eastAsia="Times New Roman" w:hAnsi="Times New Roman" w:cs="Times New Roman"/>
          <w:color w:val="424242"/>
          <w:lang w:eastAsia="en-GB"/>
        </w:rPr>
        <w:t>: </w:t>
      </w:r>
      <w:r w:rsidRPr="00244471">
        <w:rPr>
          <w:rFonts w:ascii="Times New Roman" w:eastAsia="Times New Roman" w:hAnsi="Times New Roman" w:cs="Times New Roman"/>
          <w:i/>
          <w:iCs/>
          <w:color w:val="424242"/>
          <w:lang w:eastAsia="en-GB"/>
        </w:rPr>
        <w:t>μ</w:t>
      </w:r>
      <w:r w:rsidRPr="00244471">
        <w:rPr>
          <w:rFonts w:ascii="Times New Roman" w:eastAsia="Times New Roman" w:hAnsi="Times New Roman" w:cs="Times New Roman"/>
          <w:color w:val="424242"/>
          <w:lang w:eastAsia="en-GB"/>
        </w:rPr>
        <w:t> = 5, </w:t>
      </w:r>
      <w:r w:rsidRPr="00244471">
        <w:rPr>
          <w:rFonts w:ascii="Times New Roman" w:eastAsia="Times New Roman" w:hAnsi="Times New Roman" w:cs="Times New Roman"/>
          <w:i/>
          <w:iCs/>
          <w:color w:val="424242"/>
          <w:lang w:eastAsia="en-GB"/>
        </w:rPr>
        <w:t>H</w:t>
      </w:r>
      <w:r w:rsidRPr="00244471">
        <w:rPr>
          <w:rFonts w:ascii="Times New Roman" w:eastAsia="Times New Roman" w:hAnsi="Times New Roman" w:cs="Times New Roman"/>
          <w:i/>
          <w:iCs/>
          <w:color w:val="424242"/>
          <w:sz w:val="18"/>
          <w:szCs w:val="18"/>
          <w:vertAlign w:val="subscript"/>
          <w:lang w:eastAsia="en-GB"/>
        </w:rPr>
        <w:t>a</w:t>
      </w:r>
      <w:r w:rsidRPr="00244471">
        <w:rPr>
          <w:rFonts w:ascii="Times New Roman" w:eastAsia="Times New Roman" w:hAnsi="Times New Roman" w:cs="Times New Roman"/>
          <w:color w:val="424242"/>
          <w:lang w:eastAsia="en-GB"/>
        </w:rPr>
        <w:t>: </w:t>
      </w:r>
      <w:r w:rsidRPr="00244471">
        <w:rPr>
          <w:rFonts w:ascii="Times New Roman" w:eastAsia="Times New Roman" w:hAnsi="Times New Roman" w:cs="Times New Roman"/>
          <w:i/>
          <w:iCs/>
          <w:color w:val="424242"/>
          <w:lang w:eastAsia="en-GB"/>
        </w:rPr>
        <w:t>μ</w:t>
      </w:r>
      <w:r w:rsidRPr="00244471">
        <w:rPr>
          <w:rFonts w:ascii="Times New Roman" w:eastAsia="Times New Roman" w:hAnsi="Times New Roman" w:cs="Times New Roman"/>
          <w:color w:val="424242"/>
          <w:lang w:eastAsia="en-GB"/>
        </w:rPr>
        <w:t> &lt; 5</w:t>
      </w:r>
    </w:p>
    <w:p w14:paraId="0B2E6D18" w14:textId="77777777" w:rsidR="00244471" w:rsidRPr="00244471" w:rsidRDefault="00244471" w:rsidP="00244471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424242"/>
          <w:lang w:eastAsia="en-GB"/>
        </w:rPr>
      </w:pPr>
      <w:r w:rsidRPr="00244471">
        <w:rPr>
          <w:rFonts w:ascii="Times New Roman" w:eastAsia="Times New Roman" w:hAnsi="Times New Roman" w:cs="Times New Roman"/>
          <w:color w:val="424242"/>
          <w:lang w:eastAsia="en-GB"/>
        </w:rPr>
        <w:t>Test of a single population mean. </w:t>
      </w:r>
      <w:r w:rsidRPr="00244471">
        <w:rPr>
          <w:rFonts w:ascii="Times New Roman" w:eastAsia="Times New Roman" w:hAnsi="Times New Roman" w:cs="Times New Roman"/>
          <w:i/>
          <w:iCs/>
          <w:color w:val="424242"/>
          <w:lang w:eastAsia="en-GB"/>
        </w:rPr>
        <w:t>H</w:t>
      </w:r>
      <w:r w:rsidRPr="00244471">
        <w:rPr>
          <w:rFonts w:ascii="Times New Roman" w:eastAsia="Times New Roman" w:hAnsi="Times New Roman" w:cs="Times New Roman"/>
          <w:i/>
          <w:iCs/>
          <w:color w:val="424242"/>
          <w:sz w:val="18"/>
          <w:szCs w:val="18"/>
          <w:vertAlign w:val="subscript"/>
          <w:lang w:eastAsia="en-GB"/>
        </w:rPr>
        <w:t>a</w:t>
      </w:r>
      <w:r w:rsidRPr="00244471">
        <w:rPr>
          <w:rFonts w:ascii="Times New Roman" w:eastAsia="Times New Roman" w:hAnsi="Times New Roman" w:cs="Times New Roman"/>
          <w:color w:val="424242"/>
          <w:lang w:eastAsia="en-GB"/>
        </w:rPr>
        <w:t> tells you the test is left-tailed. The picture of the </w:t>
      </w:r>
      <w:r w:rsidRPr="00244471">
        <w:rPr>
          <w:rFonts w:ascii="Times New Roman" w:eastAsia="Times New Roman" w:hAnsi="Times New Roman" w:cs="Times New Roman"/>
          <w:i/>
          <w:iCs/>
          <w:color w:val="424242"/>
          <w:lang w:eastAsia="en-GB"/>
        </w:rPr>
        <w:t>p</w:t>
      </w:r>
      <w:r w:rsidRPr="00244471">
        <w:rPr>
          <w:rFonts w:ascii="Times New Roman" w:eastAsia="Times New Roman" w:hAnsi="Times New Roman" w:cs="Times New Roman"/>
          <w:color w:val="424242"/>
          <w:lang w:eastAsia="en-GB"/>
        </w:rPr>
        <w:t>-value is as follows:</w:t>
      </w:r>
    </w:p>
    <w:p w14:paraId="0F1BD9CF" w14:textId="0F55E3C3" w:rsidR="00244471" w:rsidRPr="00244471" w:rsidRDefault="00244471" w:rsidP="00244471">
      <w:pPr>
        <w:rPr>
          <w:rFonts w:ascii="Times New Roman" w:eastAsia="Times New Roman" w:hAnsi="Times New Roman" w:cs="Times New Roman"/>
          <w:lang w:eastAsia="en-GB"/>
        </w:rPr>
      </w:pPr>
      <w:r w:rsidRPr="00244471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244471">
        <w:rPr>
          <w:rFonts w:ascii="Times New Roman" w:eastAsia="Times New Roman" w:hAnsi="Times New Roman" w:cs="Times New Roman"/>
          <w:lang w:eastAsia="en-GB"/>
        </w:rPr>
        <w:instrText xml:space="preserve"> INCLUDEPICTURE "/Users/rabailtahir/Library/Group Containers/UBF8T346G9.ms/WebArchiveCopyPasteTempFiles/com.microsoft.Word/9009ac0fc178917a2a44a08ad0a540a2037950d9" \* MERGEFORMATINET </w:instrText>
      </w:r>
      <w:r w:rsidRPr="00244471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244471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1023D40E" wp14:editId="459C1171">
            <wp:extent cx="4826635" cy="2162810"/>
            <wp:effectExtent l="0" t="0" r="0" b="0"/>
            <wp:docPr id="1" name="Picture 1" descr="Normal distribution curve of a single population mean with a value of 5 on the x-axis and the p-value points to the area on the left tail of the curv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" descr="Normal distribution curve of a single population mean with a value of 5 on the x-axis and the p-value points to the area on the left tail of the curve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4471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603F47A3" w14:textId="6D0F5CCB" w:rsidR="00244471" w:rsidRDefault="00244471"/>
    <w:p w14:paraId="2348B0AD" w14:textId="77777777" w:rsidR="00244471" w:rsidRPr="00244471" w:rsidRDefault="00244471" w:rsidP="00244471">
      <w:pPr>
        <w:spacing w:before="100" w:beforeAutospacing="1" w:after="100" w:afterAutospacing="1"/>
        <w:rPr>
          <w:rFonts w:ascii="Helvetica" w:eastAsia="Times New Roman" w:hAnsi="Helvetica" w:cs="Times New Roman"/>
          <w:color w:val="424242"/>
          <w:lang w:eastAsia="en-GB"/>
        </w:rPr>
      </w:pPr>
      <w:r w:rsidRPr="00244471">
        <w:rPr>
          <w:rFonts w:ascii="Helvetica" w:eastAsia="Times New Roman" w:hAnsi="Helvetica" w:cs="Times New Roman"/>
          <w:i/>
          <w:iCs/>
          <w:color w:val="424242"/>
          <w:lang w:eastAsia="en-GB"/>
        </w:rPr>
        <w:t>H</w:t>
      </w:r>
      <w:r w:rsidRPr="00244471">
        <w:rPr>
          <w:rFonts w:ascii="Helvetica" w:eastAsia="Times New Roman" w:hAnsi="Helvetica" w:cs="Times New Roman"/>
          <w:i/>
          <w:iCs/>
          <w:color w:val="424242"/>
          <w:sz w:val="18"/>
          <w:szCs w:val="18"/>
          <w:vertAlign w:val="subscript"/>
          <w:lang w:eastAsia="en-GB"/>
        </w:rPr>
        <w:t>0</w:t>
      </w:r>
      <w:r w:rsidRPr="00244471">
        <w:rPr>
          <w:rFonts w:ascii="Helvetica" w:eastAsia="Times New Roman" w:hAnsi="Helvetica" w:cs="Times New Roman"/>
          <w:color w:val="424242"/>
          <w:lang w:eastAsia="en-GB"/>
        </w:rPr>
        <w:t>: </w:t>
      </w:r>
      <w:r w:rsidRPr="00244471">
        <w:rPr>
          <w:rFonts w:ascii="Helvetica" w:eastAsia="Times New Roman" w:hAnsi="Helvetica" w:cs="Times New Roman"/>
          <w:i/>
          <w:iCs/>
          <w:color w:val="424242"/>
          <w:lang w:eastAsia="en-GB"/>
        </w:rPr>
        <w:t>p</w:t>
      </w:r>
      <w:r w:rsidRPr="00244471">
        <w:rPr>
          <w:rFonts w:ascii="Helvetica" w:eastAsia="Times New Roman" w:hAnsi="Helvetica" w:cs="Times New Roman"/>
          <w:color w:val="424242"/>
          <w:lang w:eastAsia="en-GB"/>
        </w:rPr>
        <w:t> ≤ 0.2</w:t>
      </w:r>
      <w:r w:rsidRPr="00244471">
        <w:rPr>
          <w:rFonts w:ascii="Helvetica" w:eastAsia="Times New Roman" w:hAnsi="Helvetica" w:cs="Times New Roman"/>
          <w:color w:val="424242"/>
          <w:lang w:eastAsia="en-GB"/>
        </w:rPr>
        <w:t> </w:t>
      </w:r>
      <w:r w:rsidRPr="00244471">
        <w:rPr>
          <w:rFonts w:ascii="Helvetica" w:eastAsia="Times New Roman" w:hAnsi="Helvetica" w:cs="Times New Roman"/>
          <w:color w:val="424242"/>
          <w:lang w:eastAsia="en-GB"/>
        </w:rPr>
        <w:t> </w:t>
      </w:r>
      <w:r w:rsidRPr="00244471">
        <w:rPr>
          <w:rFonts w:ascii="Helvetica" w:eastAsia="Times New Roman" w:hAnsi="Helvetica" w:cs="Times New Roman"/>
          <w:i/>
          <w:iCs/>
          <w:color w:val="424242"/>
          <w:lang w:eastAsia="en-GB"/>
        </w:rPr>
        <w:t>H</w:t>
      </w:r>
      <w:r w:rsidRPr="00244471">
        <w:rPr>
          <w:rFonts w:ascii="Helvetica" w:eastAsia="Times New Roman" w:hAnsi="Helvetica" w:cs="Times New Roman"/>
          <w:i/>
          <w:iCs/>
          <w:color w:val="424242"/>
          <w:sz w:val="18"/>
          <w:szCs w:val="18"/>
          <w:vertAlign w:val="subscript"/>
          <w:lang w:eastAsia="en-GB"/>
        </w:rPr>
        <w:t>a</w:t>
      </w:r>
      <w:r w:rsidRPr="00244471">
        <w:rPr>
          <w:rFonts w:ascii="Helvetica" w:eastAsia="Times New Roman" w:hAnsi="Helvetica" w:cs="Times New Roman"/>
          <w:color w:val="424242"/>
          <w:lang w:eastAsia="en-GB"/>
        </w:rPr>
        <w:t>: </w:t>
      </w:r>
      <w:r w:rsidRPr="00244471">
        <w:rPr>
          <w:rFonts w:ascii="Helvetica" w:eastAsia="Times New Roman" w:hAnsi="Helvetica" w:cs="Times New Roman"/>
          <w:i/>
          <w:iCs/>
          <w:color w:val="424242"/>
          <w:lang w:eastAsia="en-GB"/>
        </w:rPr>
        <w:t>p</w:t>
      </w:r>
      <w:r w:rsidRPr="00244471">
        <w:rPr>
          <w:rFonts w:ascii="Helvetica" w:eastAsia="Times New Roman" w:hAnsi="Helvetica" w:cs="Times New Roman"/>
          <w:color w:val="424242"/>
          <w:lang w:eastAsia="en-GB"/>
        </w:rPr>
        <w:t> &gt; 0.2</w:t>
      </w:r>
    </w:p>
    <w:p w14:paraId="36AE9D10" w14:textId="77777777" w:rsidR="00244471" w:rsidRPr="00244471" w:rsidRDefault="00244471" w:rsidP="00244471">
      <w:pPr>
        <w:spacing w:before="100" w:beforeAutospacing="1" w:after="100" w:afterAutospacing="1"/>
        <w:rPr>
          <w:rFonts w:ascii="Helvetica" w:eastAsia="Times New Roman" w:hAnsi="Helvetica" w:cs="Times New Roman"/>
          <w:color w:val="424242"/>
          <w:lang w:eastAsia="en-GB"/>
        </w:rPr>
      </w:pPr>
      <w:r w:rsidRPr="00244471">
        <w:rPr>
          <w:rFonts w:ascii="Helvetica" w:eastAsia="Times New Roman" w:hAnsi="Helvetica" w:cs="Times New Roman"/>
          <w:color w:val="424242"/>
          <w:lang w:eastAsia="en-GB"/>
        </w:rPr>
        <w:t>This is a test of a single population proportion. </w:t>
      </w:r>
      <w:r w:rsidRPr="00244471">
        <w:rPr>
          <w:rFonts w:ascii="Helvetica" w:eastAsia="Times New Roman" w:hAnsi="Helvetica" w:cs="Times New Roman"/>
          <w:i/>
          <w:iCs/>
          <w:color w:val="424242"/>
          <w:lang w:eastAsia="en-GB"/>
        </w:rPr>
        <w:t>H</w:t>
      </w:r>
      <w:r w:rsidRPr="00244471">
        <w:rPr>
          <w:rFonts w:ascii="Helvetica" w:eastAsia="Times New Roman" w:hAnsi="Helvetica" w:cs="Times New Roman"/>
          <w:i/>
          <w:iCs/>
          <w:color w:val="424242"/>
          <w:sz w:val="18"/>
          <w:szCs w:val="18"/>
          <w:vertAlign w:val="subscript"/>
          <w:lang w:eastAsia="en-GB"/>
        </w:rPr>
        <w:t>a</w:t>
      </w:r>
      <w:r w:rsidRPr="00244471">
        <w:rPr>
          <w:rFonts w:ascii="Helvetica" w:eastAsia="Times New Roman" w:hAnsi="Helvetica" w:cs="Times New Roman"/>
          <w:color w:val="424242"/>
          <w:lang w:eastAsia="en-GB"/>
        </w:rPr>
        <w:t> tells you the test is </w:t>
      </w:r>
      <w:proofErr w:type="gramStart"/>
      <w:r w:rsidRPr="00244471">
        <w:rPr>
          <w:rFonts w:ascii="Helvetica" w:eastAsia="Times New Roman" w:hAnsi="Helvetica" w:cs="Times New Roman"/>
          <w:b/>
          <w:bCs/>
          <w:color w:val="424242"/>
          <w:lang w:eastAsia="en-GB"/>
        </w:rPr>
        <w:t>right-tailed</w:t>
      </w:r>
      <w:proofErr w:type="gramEnd"/>
      <w:r w:rsidRPr="00244471">
        <w:rPr>
          <w:rFonts w:ascii="Helvetica" w:eastAsia="Times New Roman" w:hAnsi="Helvetica" w:cs="Times New Roman"/>
          <w:color w:val="424242"/>
          <w:lang w:eastAsia="en-GB"/>
        </w:rPr>
        <w:t>. The picture of the </w:t>
      </w:r>
      <w:r w:rsidRPr="00244471">
        <w:rPr>
          <w:rFonts w:ascii="Helvetica" w:eastAsia="Times New Roman" w:hAnsi="Helvetica" w:cs="Times New Roman"/>
          <w:i/>
          <w:iCs/>
          <w:color w:val="424242"/>
          <w:lang w:eastAsia="en-GB"/>
        </w:rPr>
        <w:t>p</w:t>
      </w:r>
      <w:r w:rsidRPr="00244471">
        <w:rPr>
          <w:rFonts w:ascii="Helvetica" w:eastAsia="Times New Roman" w:hAnsi="Helvetica" w:cs="Times New Roman"/>
          <w:color w:val="424242"/>
          <w:lang w:eastAsia="en-GB"/>
        </w:rPr>
        <w:t>-value is as follows:</w:t>
      </w:r>
    </w:p>
    <w:p w14:paraId="63CC3BD6" w14:textId="01B47639" w:rsidR="00244471" w:rsidRPr="00244471" w:rsidRDefault="00244471" w:rsidP="00244471">
      <w:pPr>
        <w:rPr>
          <w:rFonts w:ascii="Helvetica" w:eastAsia="Times New Roman" w:hAnsi="Helvetica" w:cs="Times New Roman"/>
          <w:color w:val="424242"/>
          <w:lang w:eastAsia="en-GB"/>
        </w:rPr>
      </w:pPr>
      <w:r w:rsidRPr="00244471">
        <w:rPr>
          <w:rFonts w:ascii="Helvetica" w:eastAsia="Times New Roman" w:hAnsi="Helvetica" w:cs="Times New Roman"/>
          <w:color w:val="424242"/>
          <w:lang w:eastAsia="en-GB"/>
        </w:rPr>
        <w:fldChar w:fldCharType="begin"/>
      </w:r>
      <w:r w:rsidRPr="00244471">
        <w:rPr>
          <w:rFonts w:ascii="Helvetica" w:eastAsia="Times New Roman" w:hAnsi="Helvetica" w:cs="Times New Roman"/>
          <w:color w:val="424242"/>
          <w:lang w:eastAsia="en-GB"/>
        </w:rPr>
        <w:instrText xml:space="preserve"> INCLUDEPICTURE "/Users/rabailtahir/Library/Group Containers/UBF8T346G9.ms/WebArchiveCopyPasteTempFiles/com.microsoft.Word/1760e78f2b4702649533e8ed193a325ed409c34e" \* MERGEFORMATINET </w:instrText>
      </w:r>
      <w:r w:rsidRPr="00244471">
        <w:rPr>
          <w:rFonts w:ascii="Helvetica" w:eastAsia="Times New Roman" w:hAnsi="Helvetica" w:cs="Times New Roman"/>
          <w:color w:val="424242"/>
          <w:lang w:eastAsia="en-GB"/>
        </w:rPr>
        <w:fldChar w:fldCharType="separate"/>
      </w:r>
      <w:r w:rsidRPr="00244471">
        <w:rPr>
          <w:rFonts w:ascii="Helvetica" w:eastAsia="Times New Roman" w:hAnsi="Helvetica" w:cs="Times New Roman"/>
          <w:noProof/>
          <w:color w:val="424242"/>
          <w:lang w:eastAsia="en-GB"/>
        </w:rPr>
        <w:drawing>
          <wp:inline distT="0" distB="0" distL="0" distR="0" wp14:anchorId="3CA50F4C" wp14:editId="33092A9C">
            <wp:extent cx="4826635" cy="2162810"/>
            <wp:effectExtent l="0" t="0" r="0" b="0"/>
            <wp:docPr id="2" name="Picture 2" descr="Normal distribution curve of a single population proportion with the value of 0.2 on the x-axis. The p-value points to the area on the right tail of the curv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" descr="Normal distribution curve of a single population proportion with the value of 0.2 on the x-axis. The p-value points to the area on the right tail of the curv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4471">
        <w:rPr>
          <w:rFonts w:ascii="Helvetica" w:eastAsia="Times New Roman" w:hAnsi="Helvetica" w:cs="Times New Roman"/>
          <w:color w:val="424242"/>
          <w:lang w:eastAsia="en-GB"/>
        </w:rPr>
        <w:fldChar w:fldCharType="end"/>
      </w:r>
    </w:p>
    <w:p w14:paraId="647AB3C4" w14:textId="77777777" w:rsidR="00244471" w:rsidRPr="00244471" w:rsidRDefault="00244471" w:rsidP="00244471">
      <w:pPr>
        <w:spacing w:before="100" w:beforeAutospacing="1" w:after="100" w:afterAutospacing="1"/>
        <w:rPr>
          <w:rFonts w:ascii="Helvetica" w:eastAsia="Times New Roman" w:hAnsi="Helvetica" w:cs="Times New Roman"/>
          <w:color w:val="424242"/>
          <w:lang w:eastAsia="en-GB"/>
        </w:rPr>
      </w:pPr>
      <w:r w:rsidRPr="00244471">
        <w:rPr>
          <w:rFonts w:ascii="Helvetica" w:eastAsia="Times New Roman" w:hAnsi="Helvetica" w:cs="Times New Roman"/>
          <w:i/>
          <w:iCs/>
          <w:color w:val="424242"/>
          <w:lang w:eastAsia="en-GB"/>
        </w:rPr>
        <w:t>H</w:t>
      </w:r>
      <w:r w:rsidRPr="00244471">
        <w:rPr>
          <w:rFonts w:ascii="Helvetica" w:eastAsia="Times New Roman" w:hAnsi="Helvetica" w:cs="Times New Roman"/>
          <w:i/>
          <w:iCs/>
          <w:color w:val="424242"/>
          <w:sz w:val="18"/>
          <w:szCs w:val="18"/>
          <w:vertAlign w:val="subscript"/>
          <w:lang w:eastAsia="en-GB"/>
        </w:rPr>
        <w:t>0</w:t>
      </w:r>
      <w:r w:rsidRPr="00244471">
        <w:rPr>
          <w:rFonts w:ascii="Helvetica" w:eastAsia="Times New Roman" w:hAnsi="Helvetica" w:cs="Times New Roman"/>
          <w:color w:val="424242"/>
          <w:lang w:eastAsia="en-GB"/>
        </w:rPr>
        <w:t>: </w:t>
      </w:r>
      <w:r w:rsidRPr="00244471">
        <w:rPr>
          <w:rFonts w:ascii="Helvetica" w:eastAsia="Times New Roman" w:hAnsi="Helvetica" w:cs="Times New Roman"/>
          <w:i/>
          <w:iCs/>
          <w:color w:val="424242"/>
          <w:lang w:eastAsia="en-GB"/>
        </w:rPr>
        <w:t>p</w:t>
      </w:r>
      <w:r w:rsidRPr="00244471">
        <w:rPr>
          <w:rFonts w:ascii="Helvetica" w:eastAsia="Times New Roman" w:hAnsi="Helvetica" w:cs="Times New Roman"/>
          <w:color w:val="424242"/>
          <w:lang w:eastAsia="en-GB"/>
        </w:rPr>
        <w:t> = 50</w:t>
      </w:r>
      <w:r w:rsidRPr="00244471">
        <w:rPr>
          <w:rFonts w:ascii="Helvetica" w:eastAsia="Times New Roman" w:hAnsi="Helvetica" w:cs="Times New Roman"/>
          <w:color w:val="424242"/>
          <w:lang w:eastAsia="en-GB"/>
        </w:rPr>
        <w:t> </w:t>
      </w:r>
      <w:r w:rsidRPr="00244471">
        <w:rPr>
          <w:rFonts w:ascii="Helvetica" w:eastAsia="Times New Roman" w:hAnsi="Helvetica" w:cs="Times New Roman"/>
          <w:color w:val="424242"/>
          <w:lang w:eastAsia="en-GB"/>
        </w:rPr>
        <w:t> </w:t>
      </w:r>
      <w:r w:rsidRPr="00244471">
        <w:rPr>
          <w:rFonts w:ascii="Helvetica" w:eastAsia="Times New Roman" w:hAnsi="Helvetica" w:cs="Times New Roman"/>
          <w:i/>
          <w:iCs/>
          <w:color w:val="424242"/>
          <w:lang w:eastAsia="en-GB"/>
        </w:rPr>
        <w:t>H</w:t>
      </w:r>
      <w:r w:rsidRPr="00244471">
        <w:rPr>
          <w:rFonts w:ascii="Helvetica" w:eastAsia="Times New Roman" w:hAnsi="Helvetica" w:cs="Times New Roman"/>
          <w:i/>
          <w:iCs/>
          <w:color w:val="424242"/>
          <w:sz w:val="18"/>
          <w:szCs w:val="18"/>
          <w:vertAlign w:val="subscript"/>
          <w:lang w:eastAsia="en-GB"/>
        </w:rPr>
        <w:t>a</w:t>
      </w:r>
      <w:r w:rsidRPr="00244471">
        <w:rPr>
          <w:rFonts w:ascii="Helvetica" w:eastAsia="Times New Roman" w:hAnsi="Helvetica" w:cs="Times New Roman"/>
          <w:color w:val="424242"/>
          <w:lang w:eastAsia="en-GB"/>
        </w:rPr>
        <w:t>: </w:t>
      </w:r>
      <w:r w:rsidRPr="00244471">
        <w:rPr>
          <w:rFonts w:ascii="Helvetica" w:eastAsia="Times New Roman" w:hAnsi="Helvetica" w:cs="Times New Roman"/>
          <w:i/>
          <w:iCs/>
          <w:color w:val="424242"/>
          <w:lang w:eastAsia="en-GB"/>
        </w:rPr>
        <w:t>p</w:t>
      </w:r>
      <w:r w:rsidRPr="00244471">
        <w:rPr>
          <w:rFonts w:ascii="Helvetica" w:eastAsia="Times New Roman" w:hAnsi="Helvetica" w:cs="Times New Roman"/>
          <w:color w:val="424242"/>
          <w:lang w:eastAsia="en-GB"/>
        </w:rPr>
        <w:t> ≠ 50</w:t>
      </w:r>
    </w:p>
    <w:p w14:paraId="2CA80E2B" w14:textId="77777777" w:rsidR="00244471" w:rsidRDefault="00244471" w:rsidP="00244471">
      <w:pPr>
        <w:spacing w:before="100" w:beforeAutospacing="1" w:after="100" w:afterAutospacing="1"/>
        <w:rPr>
          <w:rFonts w:ascii="Helvetica" w:eastAsia="Times New Roman" w:hAnsi="Helvetica" w:cs="Times New Roman"/>
          <w:color w:val="424242"/>
          <w:lang w:eastAsia="en-GB"/>
        </w:rPr>
      </w:pPr>
    </w:p>
    <w:p w14:paraId="61470327" w14:textId="77777777" w:rsidR="00244471" w:rsidRDefault="00244471" w:rsidP="00244471">
      <w:pPr>
        <w:spacing w:before="100" w:beforeAutospacing="1" w:after="100" w:afterAutospacing="1"/>
        <w:rPr>
          <w:rFonts w:ascii="Helvetica" w:eastAsia="Times New Roman" w:hAnsi="Helvetica" w:cs="Times New Roman"/>
          <w:color w:val="424242"/>
          <w:lang w:eastAsia="en-GB"/>
        </w:rPr>
      </w:pPr>
    </w:p>
    <w:p w14:paraId="475AE86D" w14:textId="77777777" w:rsidR="00244471" w:rsidRDefault="00244471" w:rsidP="00244471">
      <w:pPr>
        <w:spacing w:before="100" w:beforeAutospacing="1" w:after="100" w:afterAutospacing="1"/>
        <w:rPr>
          <w:rFonts w:ascii="Helvetica" w:eastAsia="Times New Roman" w:hAnsi="Helvetica" w:cs="Times New Roman"/>
          <w:color w:val="424242"/>
          <w:lang w:eastAsia="en-GB"/>
        </w:rPr>
      </w:pPr>
    </w:p>
    <w:p w14:paraId="524F4570" w14:textId="7C50EB2C" w:rsidR="00244471" w:rsidRPr="00244471" w:rsidRDefault="00244471" w:rsidP="00244471">
      <w:pPr>
        <w:spacing w:before="100" w:beforeAutospacing="1" w:after="100" w:afterAutospacing="1"/>
        <w:rPr>
          <w:rFonts w:ascii="Helvetica" w:eastAsia="Times New Roman" w:hAnsi="Helvetica" w:cs="Times New Roman"/>
          <w:color w:val="424242"/>
          <w:lang w:eastAsia="en-GB"/>
        </w:rPr>
      </w:pPr>
      <w:r w:rsidRPr="00244471">
        <w:rPr>
          <w:rFonts w:ascii="Helvetica" w:eastAsia="Times New Roman" w:hAnsi="Helvetica" w:cs="Times New Roman"/>
          <w:color w:val="424242"/>
          <w:lang w:eastAsia="en-GB"/>
        </w:rPr>
        <w:lastRenderedPageBreak/>
        <w:t>This is a test of a single population mean. </w:t>
      </w:r>
      <w:r w:rsidRPr="00244471">
        <w:rPr>
          <w:rFonts w:ascii="Helvetica" w:eastAsia="Times New Roman" w:hAnsi="Helvetica" w:cs="Times New Roman"/>
          <w:i/>
          <w:iCs/>
          <w:color w:val="424242"/>
          <w:lang w:eastAsia="en-GB"/>
        </w:rPr>
        <w:t>H</w:t>
      </w:r>
      <w:r w:rsidRPr="00244471">
        <w:rPr>
          <w:rFonts w:ascii="Helvetica" w:eastAsia="Times New Roman" w:hAnsi="Helvetica" w:cs="Times New Roman"/>
          <w:i/>
          <w:iCs/>
          <w:color w:val="424242"/>
          <w:sz w:val="18"/>
          <w:szCs w:val="18"/>
          <w:vertAlign w:val="subscript"/>
          <w:lang w:eastAsia="en-GB"/>
        </w:rPr>
        <w:t>a</w:t>
      </w:r>
      <w:r w:rsidRPr="00244471">
        <w:rPr>
          <w:rFonts w:ascii="Helvetica" w:eastAsia="Times New Roman" w:hAnsi="Helvetica" w:cs="Times New Roman"/>
          <w:color w:val="424242"/>
          <w:lang w:eastAsia="en-GB"/>
        </w:rPr>
        <w:t> tells you the test is </w:t>
      </w:r>
      <w:r w:rsidRPr="00244471">
        <w:rPr>
          <w:rFonts w:ascii="Helvetica" w:eastAsia="Times New Roman" w:hAnsi="Helvetica" w:cs="Times New Roman"/>
          <w:b/>
          <w:bCs/>
          <w:color w:val="424242"/>
          <w:lang w:eastAsia="en-GB"/>
        </w:rPr>
        <w:t>two-tailed</w:t>
      </w:r>
      <w:r w:rsidRPr="00244471">
        <w:rPr>
          <w:rFonts w:ascii="Helvetica" w:eastAsia="Times New Roman" w:hAnsi="Helvetica" w:cs="Times New Roman"/>
          <w:color w:val="424242"/>
          <w:lang w:eastAsia="en-GB"/>
        </w:rPr>
        <w:t>. The picture of the </w:t>
      </w:r>
      <w:r w:rsidRPr="00244471">
        <w:rPr>
          <w:rFonts w:ascii="Helvetica" w:eastAsia="Times New Roman" w:hAnsi="Helvetica" w:cs="Times New Roman"/>
          <w:i/>
          <w:iCs/>
          <w:color w:val="424242"/>
          <w:lang w:eastAsia="en-GB"/>
        </w:rPr>
        <w:t>p</w:t>
      </w:r>
      <w:r w:rsidRPr="00244471">
        <w:rPr>
          <w:rFonts w:ascii="Helvetica" w:eastAsia="Times New Roman" w:hAnsi="Helvetica" w:cs="Times New Roman"/>
          <w:color w:val="424242"/>
          <w:lang w:eastAsia="en-GB"/>
        </w:rPr>
        <w:t>-value is as follows.</w:t>
      </w:r>
    </w:p>
    <w:p w14:paraId="4627AE5B" w14:textId="741C75D8" w:rsidR="00244471" w:rsidRPr="00244471" w:rsidRDefault="00244471" w:rsidP="00244471">
      <w:pPr>
        <w:rPr>
          <w:rFonts w:ascii="Helvetica" w:eastAsia="Times New Roman" w:hAnsi="Helvetica" w:cs="Times New Roman"/>
          <w:color w:val="424242"/>
          <w:lang w:eastAsia="en-GB"/>
        </w:rPr>
      </w:pPr>
      <w:r w:rsidRPr="00244471">
        <w:rPr>
          <w:rFonts w:ascii="Helvetica" w:eastAsia="Times New Roman" w:hAnsi="Helvetica" w:cs="Times New Roman"/>
          <w:color w:val="424242"/>
          <w:lang w:eastAsia="en-GB"/>
        </w:rPr>
        <w:fldChar w:fldCharType="begin"/>
      </w:r>
      <w:r w:rsidRPr="00244471">
        <w:rPr>
          <w:rFonts w:ascii="Helvetica" w:eastAsia="Times New Roman" w:hAnsi="Helvetica" w:cs="Times New Roman"/>
          <w:color w:val="424242"/>
          <w:lang w:eastAsia="en-GB"/>
        </w:rPr>
        <w:instrText xml:space="preserve"> INCLUDEPICTURE "/Users/rabailtahir/Library/Group Containers/UBF8T346G9.ms/WebArchiveCopyPasteTempFiles/com.microsoft.Word/fad6ae155d242729cc8484d4a4367c4a9f2f875a" \* MERGEFORMATINET </w:instrText>
      </w:r>
      <w:r w:rsidRPr="00244471">
        <w:rPr>
          <w:rFonts w:ascii="Helvetica" w:eastAsia="Times New Roman" w:hAnsi="Helvetica" w:cs="Times New Roman"/>
          <w:color w:val="424242"/>
          <w:lang w:eastAsia="en-GB"/>
        </w:rPr>
        <w:fldChar w:fldCharType="separate"/>
      </w:r>
      <w:r w:rsidRPr="00244471">
        <w:rPr>
          <w:rFonts w:ascii="Helvetica" w:eastAsia="Times New Roman" w:hAnsi="Helvetica" w:cs="Times New Roman"/>
          <w:noProof/>
          <w:color w:val="424242"/>
          <w:lang w:eastAsia="en-GB"/>
        </w:rPr>
        <w:drawing>
          <wp:inline distT="0" distB="0" distL="0" distR="0" wp14:anchorId="583781C8" wp14:editId="41264471">
            <wp:extent cx="4826635" cy="2162810"/>
            <wp:effectExtent l="0" t="0" r="0" b="0"/>
            <wp:docPr id="3" name="Picture 3" descr="Normal distribution curve of a single population mean with a value of 50 on the x-axis. The p-value formulas, 1/2(p-value), for a two-tailed test is shown for the areas on the left and right tails of the curv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" descr="Normal distribution curve of a single population mean with a value of 50 on the x-axis. The p-value formulas, 1/2(p-value), for a two-tailed test is shown for the areas on the left and right tails of the curve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63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4471">
        <w:rPr>
          <w:rFonts w:ascii="Helvetica" w:eastAsia="Times New Roman" w:hAnsi="Helvetica" w:cs="Times New Roman"/>
          <w:color w:val="424242"/>
          <w:lang w:eastAsia="en-GB"/>
        </w:rPr>
        <w:fldChar w:fldCharType="end"/>
      </w:r>
    </w:p>
    <w:p w14:paraId="0167D75A" w14:textId="77777777" w:rsidR="00244471" w:rsidRDefault="00244471"/>
    <w:sectPr w:rsidR="002444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471"/>
    <w:rsid w:val="0024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9709F"/>
  <w15:chartTrackingRefBased/>
  <w15:docId w15:val="{42F9766E-AB26-5049-A5A4-8CC4290DB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4447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44471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os-title-label">
    <w:name w:val="os-title-label"/>
    <w:basedOn w:val="DefaultParagraphFont"/>
    <w:rsid w:val="00244471"/>
  </w:style>
  <w:style w:type="character" w:customStyle="1" w:styleId="apple-converted-space">
    <w:name w:val="apple-converted-space"/>
    <w:basedOn w:val="DefaultParagraphFont"/>
    <w:rsid w:val="00244471"/>
  </w:style>
  <w:style w:type="character" w:customStyle="1" w:styleId="os-number">
    <w:name w:val="os-number"/>
    <w:basedOn w:val="DefaultParagraphFont"/>
    <w:rsid w:val="00244471"/>
  </w:style>
  <w:style w:type="paragraph" w:styleId="NormalWeb">
    <w:name w:val="Normal (Web)"/>
    <w:basedOn w:val="Normal"/>
    <w:uiPriority w:val="99"/>
    <w:semiHidden/>
    <w:unhideWhenUsed/>
    <w:rsid w:val="0024447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Emphasis">
    <w:name w:val="Emphasis"/>
    <w:basedOn w:val="DefaultParagraphFont"/>
    <w:uiPriority w:val="20"/>
    <w:qFormat/>
    <w:rsid w:val="00244471"/>
    <w:rPr>
      <w:i/>
      <w:iCs/>
    </w:rPr>
  </w:style>
  <w:style w:type="character" w:styleId="Strong">
    <w:name w:val="Strong"/>
    <w:basedOn w:val="DefaultParagraphFont"/>
    <w:uiPriority w:val="22"/>
    <w:qFormat/>
    <w:rsid w:val="0024447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4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75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8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rabail qureshi</dc:creator>
  <cp:keywords/>
  <dc:description/>
  <cp:lastModifiedBy>rabail qureshi</cp:lastModifiedBy>
  <cp:revision>1</cp:revision>
  <dcterms:created xsi:type="dcterms:W3CDTF">2023-02-14T11:33:00Z</dcterms:created>
  <dcterms:modified xsi:type="dcterms:W3CDTF">2023-02-14T11:35:00Z</dcterms:modified>
</cp:coreProperties>
</file>