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spacing w:before="0" w:after="0"/>
        <w:jc w:val="both"/>
        <w:rPr>
          <w:rFonts w:hint="default" w:ascii="Times New Roman" w:hAnsi="Times New Roman"/>
          <w:lang w:val="en-US"/>
        </w:rPr>
      </w:pPr>
      <w:r>
        <w:rPr>
          <w:rFonts w:hint="default" w:ascii="Times New Roman" w:hAnsi="Times New Roman"/>
          <w:lang w:val="en-US"/>
        </w:rPr>
        <w:t>Automatic Segmentation of Plant Leaves Disease Detection</w:t>
      </w:r>
    </w:p>
    <w:p>
      <w:pPr>
        <w:pStyle w:val="22"/>
        <w:spacing w:after="0" w:line="240" w:lineRule="auto"/>
        <w:ind w:right="1378"/>
        <w:rPr>
          <w:rStyle w:val="25"/>
          <w:rFonts w:ascii="Times New Roman" w:hAnsi="Times New Roman"/>
        </w:rPr>
      </w:pPr>
      <w:r>
        <w:rPr>
          <w:rStyle w:val="25"/>
          <w:rFonts w:hint="default"/>
          <w:lang w:val="en-US"/>
        </w:rPr>
        <w:t>Uzum Stanley Ekene</w:t>
      </w:r>
      <w:r>
        <w:rPr>
          <w:rStyle w:val="25"/>
          <w:rFonts w:ascii="Times New Roman" w:hAnsi="Times New Roman"/>
        </w:rPr>
        <w:t xml:space="preserve"> </w:t>
      </w:r>
    </w:p>
    <w:p>
      <w:pPr>
        <w:pStyle w:val="22"/>
        <w:spacing w:after="0" w:line="240" w:lineRule="auto"/>
        <w:ind w:right="1378"/>
        <w:rPr>
          <w:rStyle w:val="25"/>
          <w:rFonts w:hint="default" w:ascii="Times New Roman" w:hAnsi="Times New Roman"/>
          <w:lang w:val="en-US"/>
        </w:rPr>
      </w:pPr>
      <w:r>
        <w:rPr>
          <w:rStyle w:val="25"/>
          <w:rFonts w:hint="default"/>
          <w:lang w:val="en-US"/>
        </w:rPr>
        <w:t>uzums@roehampton.ac.uk</w:t>
      </w:r>
      <w:r>
        <w:rPr>
          <w:rStyle w:val="25"/>
          <w:rFonts w:ascii="Times New Roman" w:hAnsi="Times New Roman"/>
        </w:rPr>
        <w:t xml:space="preserve">, </w:t>
      </w:r>
      <w:r>
        <w:rPr>
          <w:rStyle w:val="25"/>
          <w:rFonts w:hint="default"/>
          <w:lang w:val="en-US"/>
        </w:rPr>
        <w:t>UZU22571175</w:t>
      </w:r>
    </w:p>
    <w:p>
      <w:pPr>
        <w:pStyle w:val="22"/>
        <w:spacing w:after="0" w:line="240" w:lineRule="auto"/>
        <w:ind w:right="1378"/>
        <w:rPr>
          <w:rStyle w:val="25"/>
          <w:rFonts w:hint="default" w:ascii="Times New Roman" w:hAnsi="Times New Roman"/>
          <w:lang w:val="en-US"/>
        </w:rPr>
      </w:pPr>
      <w:r>
        <w:rPr>
          <w:rStyle w:val="25"/>
          <w:rFonts w:hint="default"/>
          <w:lang w:val="en-US"/>
        </w:rPr>
        <w:t>MSC Data Science</w:t>
      </w:r>
      <w:r>
        <w:rPr>
          <w:rStyle w:val="25"/>
          <w:rFonts w:ascii="Times New Roman" w:hAnsi="Times New Roman"/>
        </w:rPr>
        <w:t xml:space="preserve">, </w:t>
      </w:r>
      <w:r>
        <w:rPr>
          <w:rStyle w:val="25"/>
          <w:rFonts w:hint="default"/>
          <w:lang w:val="en-US"/>
        </w:rPr>
        <w:t>Application of Data Science</w:t>
      </w:r>
    </w:p>
    <w:p>
      <w:pPr>
        <w:pStyle w:val="22"/>
        <w:spacing w:after="0" w:line="240" w:lineRule="auto"/>
        <w:ind w:right="1378"/>
        <w:rPr>
          <w:rStyle w:val="25"/>
          <w:rFonts w:ascii="Times New Roman" w:hAnsi="Times New Roman"/>
        </w:rPr>
      </w:pPr>
    </w:p>
    <w:p>
      <w:pPr>
        <w:pStyle w:val="22"/>
        <w:spacing w:after="0" w:line="240" w:lineRule="auto"/>
        <w:ind w:right="1378"/>
        <w:rPr>
          <w:rStyle w:val="25"/>
          <w:rFonts w:ascii="Times New Roman" w:hAnsi="Times New Roman"/>
        </w:rPr>
      </w:pPr>
    </w:p>
    <w:p>
      <w:pPr>
        <w:bidi w:val="0"/>
        <w:spacing w:line="360" w:lineRule="auto"/>
        <w:jc w:val="both"/>
      </w:pPr>
      <w:r>
        <w:rPr>
          <w:rStyle w:val="25"/>
          <w:rFonts w:ascii="Times New Roman" w:hAnsi="Times New Roman"/>
        </w:rPr>
        <w:t>ABSTRACT</w:t>
      </w:r>
      <w:r>
        <w:t xml:space="preserve"> </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proliferation of plant diseases poses a significant threat to global agriculture, leading to reduced crop yields and economic losses. Traditional methods of disease detection and monitoring are often time-consuming and labor-intensive, hindering timely intervention. In response to this challenge, the project "Automatic Segmentation of Plant Leaves Disease Detection" aims to develop an efficient and automated system for detecting diseases in plant leaves.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project leverages image processing and machine learning techniques to automate the detection process. Specifically, it focuses on the segmentation of plant leaves from images and the subsequent identification of disease-affected regions within these segmented leaves. The proposed system utilizes MATLAB as the primary platform for implementing the algorithms and developing a user-friendly graphical user interface (GUI).</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GUI facilitates the input of leaf images and provides visual feedback on the segmentation and disease detection results. Through a combination of image enhancement, clustering, and feature extraction methods, the system accurately identifies and quantifies disease-affected areas within the plant leaves. Additionally, machine learning classifiers are employed to classify the type of disease present based on extracted features.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project aims to contribute to the advancement of precision agriculture by providing farmers and researchers with a reliable tool for early disease detection and monitoring. By automating the process and reducing dependence on manual inspection, the system enables proactive disease management strategies, leading to improved crop health and productivity. </w:t>
      </w:r>
      <w:r>
        <w:rPr>
          <w:rFonts w:hint="default" w:ascii="Times New Roman Regular" w:hAnsi="Times New Roman Regular" w:cs="Times New Roman Regular"/>
          <w:sz w:val="24"/>
          <w:szCs w:val="24"/>
          <w:lang w:val="en-US"/>
        </w:rPr>
        <w:t>T</w:t>
      </w:r>
      <w:r>
        <w:rPr>
          <w:rFonts w:hint="default" w:ascii="Times New Roman Regular" w:hAnsi="Times New Roman Regular" w:cs="Times New Roman Regular"/>
          <w:sz w:val="24"/>
          <w:szCs w:val="24"/>
        </w:rPr>
        <w:t>he project addresses a pressing need in agriculture and demonstrates the potential of technology to revolutionize disease detection and management in plant pathology.</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rPr>
      </w:pPr>
    </w:p>
    <w:p>
      <w:pPr>
        <w:pStyle w:val="22"/>
        <w:spacing w:after="0" w:line="240" w:lineRule="auto"/>
      </w:pPr>
    </w:p>
    <w:p>
      <w:pPr>
        <w:pStyle w:val="22"/>
        <w:spacing w:after="0" w:line="240" w:lineRule="auto"/>
      </w:pPr>
    </w:p>
    <w:p>
      <w:pPr>
        <w:jc w:val="both"/>
        <w:rPr>
          <w:rStyle w:val="25"/>
          <w:rFonts w:ascii="Times New Roman" w:hAnsi="Times New Roman"/>
          <w:sz w:val="20"/>
          <w:szCs w:val="20"/>
        </w:rPr>
      </w:pPr>
      <w:r>
        <w:rPr>
          <w:rStyle w:val="25"/>
          <w:rFonts w:ascii="Times New Roman" w:hAnsi="Times New Roman"/>
          <w:sz w:val="20"/>
          <w:szCs w:val="20"/>
        </w:rPr>
        <w:t>TABLE OF CONTENT</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79"/>
        <w:gridCol w:w="935"/>
        <w:gridCol w:w="11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46" w:type="dxa"/>
          </w:tcPr>
          <w:p>
            <w:pPr>
              <w:jc w:val="both"/>
              <w:rPr>
                <w:b/>
                <w:bCs/>
                <w:sz w:val="20"/>
                <w:szCs w:val="20"/>
              </w:rPr>
            </w:pPr>
            <w:r>
              <w:rPr>
                <w:b/>
                <w:bCs/>
                <w:sz w:val="20"/>
                <w:szCs w:val="20"/>
              </w:rPr>
              <w:t>Section name</w:t>
            </w:r>
          </w:p>
        </w:tc>
        <w:tc>
          <w:tcPr>
            <w:tcW w:w="951" w:type="dxa"/>
            <w:vAlign w:val="center"/>
          </w:tcPr>
          <w:p>
            <w:pPr>
              <w:jc w:val="both"/>
              <w:rPr>
                <w:b/>
                <w:bCs/>
                <w:sz w:val="20"/>
                <w:szCs w:val="20"/>
              </w:rPr>
            </w:pPr>
            <w:r>
              <w:rPr>
                <w:b/>
                <w:bCs/>
                <w:sz w:val="20"/>
                <w:szCs w:val="20"/>
              </w:rPr>
              <w:t>……….</w:t>
            </w:r>
          </w:p>
        </w:tc>
        <w:tc>
          <w:tcPr>
            <w:tcW w:w="1259" w:type="dxa"/>
          </w:tcPr>
          <w:p>
            <w:pPr>
              <w:jc w:val="both"/>
              <w:rPr>
                <w:b/>
                <w:bCs/>
                <w:sz w:val="20"/>
                <w:szCs w:val="20"/>
              </w:rPr>
            </w:pPr>
            <w:r>
              <w:rPr>
                <w:b/>
                <w:bCs/>
                <w:sz w:val="20"/>
                <w:szCs w:val="20"/>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46" w:type="dxa"/>
          </w:tcPr>
          <w:p>
            <w:pPr>
              <w:jc w:val="both"/>
              <w:rPr>
                <w:sz w:val="20"/>
                <w:szCs w:val="20"/>
              </w:rPr>
            </w:pPr>
            <w:r>
              <w:rPr>
                <w:sz w:val="20"/>
                <w:szCs w:val="20"/>
              </w:rPr>
              <w:t xml:space="preserve">Introduction </w:t>
            </w:r>
          </w:p>
        </w:tc>
        <w:tc>
          <w:tcPr>
            <w:tcW w:w="951" w:type="dxa"/>
            <w:vAlign w:val="center"/>
          </w:tcPr>
          <w:p>
            <w:pPr>
              <w:jc w:val="both"/>
              <w:rPr>
                <w:sz w:val="20"/>
                <w:szCs w:val="20"/>
              </w:rPr>
            </w:pPr>
            <w:r>
              <w:rPr>
                <w:b/>
                <w:bCs/>
                <w:sz w:val="20"/>
                <w:szCs w:val="20"/>
              </w:rPr>
              <w:t>……….</w:t>
            </w:r>
          </w:p>
        </w:tc>
        <w:tc>
          <w:tcPr>
            <w:tcW w:w="1259" w:type="dxa"/>
          </w:tcPr>
          <w:p>
            <w:pPr>
              <w:jc w:val="both"/>
              <w:rPr>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46" w:type="dxa"/>
          </w:tcPr>
          <w:p>
            <w:pPr>
              <w:jc w:val="both"/>
              <w:rPr>
                <w:sz w:val="20"/>
                <w:szCs w:val="20"/>
              </w:rPr>
            </w:pPr>
            <w:r>
              <w:rPr>
                <w:sz w:val="20"/>
                <w:szCs w:val="20"/>
              </w:rPr>
              <w:t>Materials and methods</w:t>
            </w:r>
          </w:p>
        </w:tc>
        <w:tc>
          <w:tcPr>
            <w:tcW w:w="951" w:type="dxa"/>
            <w:vAlign w:val="center"/>
          </w:tcPr>
          <w:p>
            <w:pPr>
              <w:jc w:val="both"/>
              <w:rPr>
                <w:sz w:val="20"/>
                <w:szCs w:val="20"/>
              </w:rPr>
            </w:pPr>
            <w:r>
              <w:rPr>
                <w:b/>
                <w:bCs/>
                <w:sz w:val="20"/>
                <w:szCs w:val="20"/>
              </w:rPr>
              <w:t>……….</w:t>
            </w:r>
          </w:p>
        </w:tc>
        <w:tc>
          <w:tcPr>
            <w:tcW w:w="1259" w:type="dxa"/>
          </w:tcPr>
          <w:p>
            <w:pPr>
              <w:jc w:val="both"/>
              <w:rPr>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46" w:type="dxa"/>
          </w:tcPr>
          <w:p>
            <w:pPr>
              <w:jc w:val="both"/>
              <w:rPr>
                <w:sz w:val="20"/>
                <w:szCs w:val="20"/>
              </w:rPr>
            </w:pPr>
            <w:r>
              <w:rPr>
                <w:sz w:val="20"/>
                <w:szCs w:val="20"/>
              </w:rPr>
              <w:t xml:space="preserve">Results and discussion </w:t>
            </w:r>
          </w:p>
        </w:tc>
        <w:tc>
          <w:tcPr>
            <w:tcW w:w="951" w:type="dxa"/>
            <w:vAlign w:val="center"/>
          </w:tcPr>
          <w:p>
            <w:pPr>
              <w:jc w:val="both"/>
              <w:rPr>
                <w:sz w:val="20"/>
                <w:szCs w:val="20"/>
              </w:rPr>
            </w:pPr>
            <w:r>
              <w:rPr>
                <w:b/>
                <w:bCs/>
                <w:sz w:val="20"/>
                <w:szCs w:val="20"/>
              </w:rPr>
              <w:t>……….</w:t>
            </w:r>
          </w:p>
        </w:tc>
        <w:tc>
          <w:tcPr>
            <w:tcW w:w="1259" w:type="dxa"/>
          </w:tcPr>
          <w:p>
            <w:pPr>
              <w:jc w:val="both"/>
              <w:rPr>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46" w:type="dxa"/>
          </w:tcPr>
          <w:p>
            <w:pPr>
              <w:jc w:val="both"/>
              <w:rPr>
                <w:sz w:val="20"/>
                <w:szCs w:val="20"/>
              </w:rPr>
            </w:pPr>
            <w:r>
              <w:rPr>
                <w:sz w:val="20"/>
                <w:szCs w:val="20"/>
              </w:rPr>
              <w:t>Conclusion</w:t>
            </w:r>
          </w:p>
        </w:tc>
        <w:tc>
          <w:tcPr>
            <w:tcW w:w="951" w:type="dxa"/>
            <w:vAlign w:val="center"/>
          </w:tcPr>
          <w:p>
            <w:pPr>
              <w:jc w:val="both"/>
              <w:rPr>
                <w:sz w:val="20"/>
                <w:szCs w:val="20"/>
              </w:rPr>
            </w:pPr>
            <w:r>
              <w:rPr>
                <w:b/>
                <w:bCs/>
                <w:sz w:val="20"/>
                <w:szCs w:val="20"/>
              </w:rPr>
              <w:t>……….</w:t>
            </w:r>
          </w:p>
        </w:tc>
        <w:tc>
          <w:tcPr>
            <w:tcW w:w="1259" w:type="dxa"/>
          </w:tcPr>
          <w:p>
            <w:pPr>
              <w:jc w:val="both"/>
              <w:rPr>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46" w:type="dxa"/>
          </w:tcPr>
          <w:p>
            <w:pPr>
              <w:jc w:val="both"/>
              <w:rPr>
                <w:sz w:val="20"/>
                <w:szCs w:val="20"/>
              </w:rPr>
            </w:pPr>
            <w:r>
              <w:rPr>
                <w:sz w:val="20"/>
                <w:szCs w:val="20"/>
              </w:rPr>
              <w:t>References</w:t>
            </w:r>
          </w:p>
        </w:tc>
        <w:tc>
          <w:tcPr>
            <w:tcW w:w="951" w:type="dxa"/>
            <w:vAlign w:val="center"/>
          </w:tcPr>
          <w:p>
            <w:pPr>
              <w:jc w:val="both"/>
              <w:rPr>
                <w:sz w:val="22"/>
                <w:szCs w:val="22"/>
              </w:rPr>
            </w:pPr>
            <w:r>
              <w:rPr>
                <w:b/>
                <w:bCs/>
                <w:sz w:val="20"/>
                <w:szCs w:val="20"/>
              </w:rPr>
              <w:t>……….</w:t>
            </w:r>
          </w:p>
        </w:tc>
        <w:tc>
          <w:tcPr>
            <w:tcW w:w="1259" w:type="dxa"/>
          </w:tcPr>
          <w:p>
            <w:pPr>
              <w:jc w:val="both"/>
              <w:rPr>
                <w:sz w:val="22"/>
                <w:szCs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46" w:type="dxa"/>
          </w:tcPr>
          <w:p>
            <w:pPr>
              <w:jc w:val="both"/>
              <w:rPr>
                <w:sz w:val="20"/>
                <w:szCs w:val="20"/>
              </w:rPr>
            </w:pPr>
          </w:p>
        </w:tc>
        <w:tc>
          <w:tcPr>
            <w:tcW w:w="951" w:type="dxa"/>
          </w:tcPr>
          <w:p>
            <w:pPr>
              <w:jc w:val="both"/>
              <w:rPr>
                <w:b/>
                <w:bCs/>
                <w:sz w:val="20"/>
                <w:szCs w:val="20"/>
              </w:rPr>
            </w:pPr>
          </w:p>
        </w:tc>
        <w:tc>
          <w:tcPr>
            <w:tcW w:w="1259" w:type="dxa"/>
          </w:tcPr>
          <w:p>
            <w:pPr>
              <w:jc w:val="both"/>
              <w:rPr>
                <w:sz w:val="22"/>
                <w:szCs w:val="22"/>
              </w:rPr>
            </w:pPr>
          </w:p>
        </w:tc>
      </w:tr>
    </w:tbl>
    <w:p>
      <w:pPr>
        <w:jc w:val="both"/>
        <w:rPr>
          <w:sz w:val="20"/>
          <w:szCs w:val="20"/>
        </w:rPr>
      </w:pPr>
      <w:r>
        <w:br w:type="page"/>
      </w:r>
    </w:p>
    <w:p>
      <w:pPr>
        <w:pStyle w:val="26"/>
        <w:spacing w:after="0"/>
        <w:jc w:val="both"/>
        <w:rPr>
          <w:rFonts w:cs="Times New Roman"/>
        </w:rPr>
        <w:sectPr>
          <w:headerReference r:id="rId3" w:type="default"/>
          <w:footerReference r:id="rId4" w:type="default"/>
          <w:pgSz w:w="11520" w:h="15660"/>
          <w:pgMar w:top="1440" w:right="1440" w:bottom="1440" w:left="1440" w:header="360" w:footer="500" w:gutter="0"/>
          <w:cols w:space="720" w:num="1"/>
          <w:docGrid w:linePitch="360" w:charSpace="0"/>
        </w:sectPr>
      </w:pPr>
    </w:p>
    <w:p>
      <w:pPr>
        <w:pStyle w:val="42"/>
        <w:jc w:val="both"/>
        <w:rPr>
          <w:rFonts w:ascii="Times New Roman" w:hAnsi="Times New Roman" w:cs="Times New Roman"/>
          <w:sz w:val="20"/>
          <w:szCs w:val="20"/>
        </w:rPr>
      </w:pPr>
      <w:r>
        <w:rPr>
          <w:rFonts w:ascii="Times New Roman" w:hAnsi="Times New Roman" w:cs="Times New Roman"/>
          <w:sz w:val="20"/>
          <w:szCs w:val="20"/>
        </w:rPr>
        <w:t>INTRODUCTION</w:t>
      </w:r>
    </w:p>
    <w:p>
      <w:pPr>
        <w:pStyle w:val="28"/>
        <w:spacing w:line="240" w:lineRule="auto"/>
        <w:ind w:firstLine="0"/>
        <w:rPr>
          <w:rFonts w:cs="Times New Roman"/>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In</w:t>
      </w:r>
      <w:r>
        <w:rPr>
          <w:rFonts w:hint="default" w:ascii="Times New Roman Regular" w:hAnsi="Times New Roman Regular" w:cs="Times New Roman Regular"/>
          <w:lang w:val="en-US"/>
        </w:rPr>
        <w:t xml:space="preserve"> the World, </w:t>
      </w:r>
      <w:r>
        <w:rPr>
          <w:rFonts w:hint="default" w:ascii="Times New Roman Regular" w:hAnsi="Times New Roman Regular" w:cs="Times New Roman Regular"/>
        </w:rPr>
        <w:t>agriculture faces the perennial challenge of optimizing crop yield while combating the threat of plant diseases. With agriculture serving as the backbone</w:t>
      </w:r>
      <w:r>
        <w:rPr>
          <w:rFonts w:hint="default" w:ascii="Times New Roman Regular" w:hAnsi="Times New Roman Regular" w:cs="Times New Roman Regular"/>
          <w:lang w:val="en-US"/>
        </w:rPr>
        <w:t xml:space="preserve"> for most of</w:t>
      </w:r>
      <w:r>
        <w:rPr>
          <w:rFonts w:hint="default" w:ascii="Times New Roman Regular" w:hAnsi="Times New Roman Regular" w:cs="Times New Roman Regular"/>
        </w:rPr>
        <w:t xml:space="preserve"> the nation's economy, ensuring the health and productivity of crops is of paramount importance. Timely detection and effective management of plant diseases are critical to safeguarding crop production and sustaining agricultural livelihoods. Manual monitoring </w:t>
      </w:r>
      <w:bookmarkStart w:id="0" w:name="_GoBack"/>
      <w:bookmarkEnd w:id="0"/>
      <w:r>
        <w:rPr>
          <w:rFonts w:hint="default" w:ascii="Times New Roman Regular" w:hAnsi="Times New Roman Regular" w:cs="Times New Roman Regular"/>
        </w:rPr>
        <w:t>of crops for disease symptoms is labor-intensive, time-consuming, and often prone to human error. Hence, there is a pressing need for automated systems that can rapidly and accurately detect plant diseases, enabling proactive interventions to minimize yield losses.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In recent years, advancements in computer vision and machine learning have opened new avenues for automated plant disease detection. Leveraging these technologies, researchers have developed innovative solutions for analyzing digital images of plant leaves to identify disease symptoms. Image-based disease detection holds promise for enabling early diagnosis and targeted treatment, thereby enhancing crop resilience and productivity. However, despite the progress made in this field, several challenges remain, including the accurate segmentation of plant leaves from complex backgrounds and the robust identification of disease spots within leaf images.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 xml:space="preserve">The proposed project, </w:t>
      </w:r>
      <w:r>
        <w:rPr>
          <w:rFonts w:hint="default" w:ascii="Times New Roman Regular" w:hAnsi="Times New Roman Regular" w:cs="Times New Roman Regular"/>
          <w:b/>
          <w:bCs/>
        </w:rPr>
        <w:t>"Automatic Segmentation of Plant Leaves Disease Detection,"</w:t>
      </w:r>
      <w:r>
        <w:rPr>
          <w:rFonts w:hint="default" w:ascii="Times New Roman Regular" w:hAnsi="Times New Roman Regular" w:cs="Times New Roman Regular"/>
        </w:rPr>
        <w:t xml:space="preserve"> seeks to address these challenges by introducing novel techniques for the automated segmentation and recognition of disease spots in plant leaves. Drawing inspiration from recent advancements in computer vision and machine learning, the project aims to develop a comprehensive framework that encompasses image acquisition, preprocessing, segmentation, feature extraction, and classification steps. By integrating state-of-the-art algorithms and methodologies, the project endeavors to create a robust and efficient system capable of detecting a wide range of plant diseases across different crop species.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One of the key innovations of this project is the utilization of the Min-Max Hue Histogram and K-means clustering algorithms for automated leaf segmentation and disease spot identification. The Min-Max Hue Histogram technique provides a robust measure of color distribution in leaf images, enabling precise localization of disease spots based on hue values. Additionally, the K-means clustering algorithm facilitates the segmentation of plant leaves into distinct regions, allowing for the isolation and analysis of disease-affected areas.</w:t>
      </w:r>
    </w:p>
    <w:p>
      <w:pPr>
        <w:bidi w:val="0"/>
        <w:spacing w:line="360" w:lineRule="auto"/>
        <w:jc w:val="both"/>
        <w:rPr>
          <w:rFonts w:hint="default" w:ascii="Times New Roman Regular" w:hAnsi="Times New Roman Regular" w:cs="Times New Roman Regular"/>
          <w:lang w:val="en-US"/>
        </w:rPr>
      </w:pPr>
      <w:r>
        <w:rPr>
          <w:rFonts w:hint="default" w:ascii="Times New Roman Regular" w:hAnsi="Times New Roman Regular" w:cs="Times New Roman Regular"/>
        </w:rPr>
        <w:t>Furthermore, the project introduces a novel image denoising method based on the rank-order fuzzy (ROF) filter to eliminate digitization noise and enhance the quality of leaf images. By reducing noise and enhancing image clarity, the proposed method aims to improve the accuracy of disease spot segmentation and classification. The efficacy of the proposed algorithms will be evaluated through extensive experimentation</w:t>
      </w:r>
      <w:r>
        <w:rPr>
          <w:rFonts w:hint="default" w:ascii="Times New Roman Regular" w:hAnsi="Times New Roman Regular" w:cs="Times New Roman Regular"/>
          <w:lang w:val="en-US"/>
        </w:rPr>
        <w:t>.</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lang w:val="en-US"/>
        </w:rPr>
        <w:t>T</w:t>
      </w:r>
      <w:r>
        <w:rPr>
          <w:rFonts w:hint="default" w:ascii="Times New Roman Regular" w:hAnsi="Times New Roman Regular" w:cs="Times New Roman Regular"/>
        </w:rPr>
        <w:t>he proposed project represents a significant advancement in the field of automated plant disease detection by introducing innovative techniques for leaf segmentation and disease spot identification. By harnessing the power of computer vision and machine learning, the project aims to develop a cost-effective and scalable solution that can revolutionize crop monitoring practices and contribute to the sustainability of agriculture in India and beyond.</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 xml:space="preserve">Importance of Agriculture in </w:t>
      </w:r>
      <w:r>
        <w:rPr>
          <w:rFonts w:hint="default" w:ascii="Times New Roman Regular" w:hAnsi="Times New Roman Regular" w:cs="Times New Roman Regular"/>
          <w:b/>
          <w:bCs/>
          <w:lang w:val="en-US"/>
        </w:rPr>
        <w:t>the World</w:t>
      </w:r>
      <w:r>
        <w:rPr>
          <w:rFonts w:hint="default" w:ascii="Times New Roman Regular" w:hAnsi="Times New Roman Regular" w:cs="Times New Roman Regular"/>
          <w:b/>
          <w:bCs/>
        </w:rPr>
        <w:t>:</w:t>
      </w:r>
      <w:r>
        <w:rPr>
          <w:rFonts w:hint="default" w:ascii="Times New Roman Regular" w:hAnsi="Times New Roman Regular" w:cs="Times New Roman Regular"/>
        </w:rPr>
        <w:t xml:space="preserve"> </w:t>
      </w:r>
      <w:r>
        <w:rPr>
          <w:rFonts w:hint="default" w:ascii="Times New Roman Regular" w:hAnsi="Times New Roman Regular" w:cs="Times New Roman Regular"/>
          <w:lang w:val="en-US"/>
        </w:rPr>
        <w:t>Most of the countries in the world</w:t>
      </w:r>
      <w:r>
        <w:rPr>
          <w:rFonts w:hint="default" w:ascii="Times New Roman Regular" w:hAnsi="Times New Roman Regular" w:cs="Times New Roman Regular"/>
        </w:rPr>
        <w:t xml:space="preserve"> economy is deeply intertwined with agriculture, which employs a significant portion of the population and contributes substantially to the country's GDP. However, the agricultural sector faces numerous challenges, including unpredictable weather patterns, limited access to resources, and the constant threat of pests and diseases. In this context, the timely detection and management of plant diseases play a crucial role in ensuring food security and economic stability.</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Significance of Crop Monitoring:</w:t>
      </w:r>
      <w:r>
        <w:rPr>
          <w:rFonts w:hint="default" w:ascii="Times New Roman Regular" w:hAnsi="Times New Roman Regular" w:cs="Times New Roman Regular"/>
        </w:rPr>
        <w:t xml:space="preserve"> Crop monitoring is essential for detecting early signs of disease outbreaks, nutrient deficiencies, water stress, and other factors that can affect crop health and productivity. By continuously monitoring crops, farmers can take proactive measures to mitigate risks and optimize yields. However, traditional methods of crop monitoring, such as visual inspection and manual data collection, are labor-intensive and often unreliable, particularly for large-scale agricultural operations.</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Role of Technology in Agriculture:</w:t>
      </w:r>
      <w:r>
        <w:rPr>
          <w:rFonts w:hint="default" w:ascii="Times New Roman Regular" w:hAnsi="Times New Roman Regular" w:cs="Times New Roman Regular"/>
        </w:rPr>
        <w:t xml:space="preserve"> Advances in technology, particularly in the fields of computer vision, machine learning, and remote sensing, have revolutionized agriculture by enabling the development of precision farming techniques and automated monitoring systems. These technologies allow for the collection of high-resolution data on crop health, soil conditions, and environmental factors, facilitating data-driven decision-making and precision agriculture practices.</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Challenges in Plant Disease Detection:</w:t>
      </w:r>
      <w:r>
        <w:rPr>
          <w:rFonts w:hint="default" w:ascii="Times New Roman Regular" w:hAnsi="Times New Roman Regular" w:cs="Times New Roman Regular"/>
        </w:rPr>
        <w:t xml:space="preserve"> Plant diseases pose a significant threat to crop yields, causing substantial losses in production and economic revenue. However, detecting and diagnosing plant diseases can be challenging due to the complex nature of plant-pathogen interactions, the variability of disease symptoms, and the diverse range of pathogens that can infect crops. Additionally, manual methods of disease detection are often time-consuming, subjective, and prone to errors, highlighting the need for automated and objective approaches to disease diagnosis.</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Advancements in Image-Based Disease Detection:</w:t>
      </w:r>
      <w:r>
        <w:rPr>
          <w:rFonts w:hint="default" w:ascii="Times New Roman Regular" w:hAnsi="Times New Roman Regular" w:cs="Times New Roman Regular"/>
        </w:rPr>
        <w:t xml:space="preserve"> In recent years, there has been a growing interest in image-based methods for plant disease detection, driven by advances in computer vision and machine learning algorithms. These methods leverage digital images of plant leaves to identify disease symptoms based on visual cues such as discoloration, lesions, and abnormal growth patterns. By analyzing leaf images using image processing techniques and machine learning algorithms, researchers can accurately diagnose diseases and provide timely recommendations for disease management.</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State-of-the-Art Algorithms and Techniques:</w:t>
      </w:r>
      <w:r>
        <w:rPr>
          <w:rFonts w:hint="default" w:ascii="Times New Roman Regular" w:hAnsi="Times New Roman Regular" w:cs="Times New Roman Regular"/>
        </w:rPr>
        <w:t xml:space="preserve"> Several state-of-the-art algorithms and techniques have been proposed for image-based plant disease detection, including convolutional neural networks (CNNs), support vector machines (SVMs), and decision trees. These algorithms have shown promising results in accurately classifying diseased and healthy plants based on leaf images. However, the accurate segmentation of plant leaves from complex backgrounds and the robust identification of disease spots within leaf images remain challenging tasks that require further research and development.</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Motivation for the Proposed Project:</w:t>
      </w:r>
      <w:r>
        <w:rPr>
          <w:rFonts w:hint="default" w:ascii="Times New Roman Regular" w:hAnsi="Times New Roman Regular" w:cs="Times New Roman Regular"/>
        </w:rPr>
        <w:t xml:space="preserve"> The proposed project is motivated by the need to develop automated solutions for the segmentation and detection of plant diseases, with a focus on enhancing the accuracy and efficiency of disease diagnosis. By leveraging innovative algorithms and methodologies, the project aims to overcome the limitations of existing approaches and provide farmers with cost-effective and scalable tools for crop monitoring and disease management. Through collaboration with agricultural stakeholders and field testing in real-world environments, </w:t>
      </w:r>
      <w:r>
        <w:rPr>
          <w:rFonts w:hint="default" w:ascii="Times New Roman Regular" w:hAnsi="Times New Roman Regular" w:cs="Times New Roman Regular"/>
          <w:lang w:val="en-US"/>
        </w:rPr>
        <w:t>it</w:t>
      </w:r>
      <w:r>
        <w:rPr>
          <w:rFonts w:hint="default" w:ascii="Times New Roman Regular" w:hAnsi="Times New Roman Regular" w:cs="Times New Roman Regular"/>
        </w:rPr>
        <w:t xml:space="preserve"> validate the effectiveness of its proposed solutions and contribute to the advancement of agricultural technology in </w:t>
      </w:r>
      <w:r>
        <w:rPr>
          <w:rFonts w:hint="default" w:ascii="Times New Roman Regular" w:hAnsi="Times New Roman Regular" w:cs="Times New Roman Regular"/>
          <w:lang w:val="en-US"/>
        </w:rPr>
        <w:t>any part of the worid</w:t>
      </w:r>
      <w:r>
        <w:rPr>
          <w:rFonts w:hint="default" w:ascii="Times New Roman Regular" w:hAnsi="Times New Roman Regular" w:cs="Times New Roman Regular"/>
        </w:rPr>
        <w:t>.</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left="0" w:leftChars="0" w:firstLine="0" w:firstLineChars="0"/>
        <w:rPr>
          <w:rFonts w:cs="Times New Roman"/>
        </w:rPr>
      </w:pPr>
    </w:p>
    <w:p>
      <w:pPr>
        <w:pStyle w:val="42"/>
        <w:jc w:val="both"/>
        <w:rPr>
          <w:rFonts w:ascii="Times New Roman" w:hAnsi="Times New Roman" w:cs="Times New Roman"/>
          <w:sz w:val="20"/>
          <w:szCs w:val="20"/>
        </w:rPr>
      </w:pPr>
      <w:r>
        <w:rPr>
          <w:rFonts w:ascii="Times New Roman" w:hAnsi="Times New Roman" w:cs="Times New Roman"/>
          <w:sz w:val="20"/>
          <w:szCs w:val="20"/>
        </w:rPr>
        <w:t>MATERIALS AND METHODS</w:t>
      </w:r>
    </w:p>
    <w:p>
      <w:pPr>
        <w:pStyle w:val="28"/>
        <w:spacing w:line="240" w:lineRule="auto"/>
        <w:ind w:firstLine="0"/>
        <w:rPr>
          <w:rFonts w:cs="Times New Roman"/>
        </w:rPr>
      </w:pPr>
    </w:p>
    <w:p>
      <w:pPr>
        <w:pStyle w:val="23"/>
        <w:bidi w:val="0"/>
        <w:rPr>
          <w:rFonts w:hint="default"/>
          <w:lang w:val="en-US"/>
        </w:rPr>
      </w:pPr>
      <w:r>
        <w:rPr>
          <w:rFonts w:hint="default"/>
          <w:lang w:val="en-US"/>
        </w:rPr>
        <w:t>A. Dataset Overview</w:t>
      </w:r>
    </w:p>
    <w:p>
      <w:pPr>
        <w:bidi w:val="0"/>
        <w:spacing w:line="360" w:lineRule="auto"/>
        <w:jc w:val="both"/>
        <w:rPr>
          <w:rFonts w:hint="default" w:ascii="Times New Roman Regular" w:hAnsi="Times New Roman Regular" w:cs="Times New Roman Regular"/>
          <w:lang w:val="en-US"/>
        </w:rPr>
      </w:pPr>
      <w:r>
        <w:rPr>
          <w:rFonts w:hint="default" w:ascii="Times New Roman Regular" w:hAnsi="Times New Roman Regular" w:cs="Times New Roman Regular"/>
        </w:rPr>
        <w:t>The datasets used in this project w</w:t>
      </w:r>
      <w:r>
        <w:rPr>
          <w:rFonts w:hint="default" w:ascii="Times New Roman Regular" w:hAnsi="Times New Roman Regular" w:cs="Times New Roman Regular"/>
          <w:lang w:val="en-US"/>
        </w:rPr>
        <w:t>as</w:t>
      </w:r>
      <w:r>
        <w:rPr>
          <w:rFonts w:hint="default" w:ascii="Times New Roman Regular" w:hAnsi="Times New Roman Regular" w:cs="Times New Roman Regular"/>
        </w:rPr>
        <w:t xml:space="preserve"> sourced from the PlantVillage database</w:t>
      </w:r>
      <w:r>
        <w:rPr>
          <w:rFonts w:hint="default" w:ascii="Times New Roman Regular" w:hAnsi="Times New Roman Regular" w:cs="Times New Roman Regular"/>
          <w:lang w:val="en-US"/>
        </w:rPr>
        <w:t xml:space="preserve"> [10](</w:t>
      </w:r>
      <w:r>
        <w:rPr>
          <w:rFonts w:hint="default" w:ascii="Times New Roman Regular" w:hAnsi="Times New Roman Regular"/>
          <w:lang w:val="en-US"/>
        </w:rPr>
        <w:t>https://plantvillage.org</w:t>
      </w:r>
      <w:r>
        <w:rPr>
          <w:rFonts w:hint="default" w:ascii="Times New Roman Regular" w:hAnsi="Times New Roman Regular" w:cs="Times New Roman Regular"/>
          <w:lang w:val="en-US"/>
        </w:rPr>
        <w:t>)</w:t>
      </w:r>
      <w:r>
        <w:rPr>
          <w:rFonts w:hint="default" w:ascii="Times New Roman Regular" w:hAnsi="Times New Roman Regular" w:cs="Times New Roman Regular"/>
        </w:rPr>
        <w:t xml:space="preserve">, which offers a diverse collection of plant leaf images useful for plant disease research. For our experimental setup, we curated a dataset comprising </w:t>
      </w:r>
      <w:r>
        <w:rPr>
          <w:rFonts w:hint="default" w:ascii="Times New Roman Regular" w:hAnsi="Times New Roman Regular" w:cs="Times New Roman Regular"/>
          <w:lang w:val="en-US"/>
        </w:rPr>
        <w:t>100</w:t>
      </w:r>
      <w:r>
        <w:rPr>
          <w:rFonts w:hint="default" w:ascii="Times New Roman Regular" w:hAnsi="Times New Roman Regular" w:cs="Times New Roman Regular"/>
        </w:rPr>
        <w:t xml:space="preserve"> distinct crop leaf images to support our analysis and model development.</w:t>
      </w:r>
      <w:r>
        <w:rPr>
          <w:rFonts w:hint="default" w:ascii="Times New Roman Regular" w:hAnsi="Times New Roman Regular" w:cs="Times New Roman Regular"/>
          <w:lang w:val="en-US"/>
        </w:rPr>
        <w:t xml:space="preserve"> Fig10 is visualization of some of the dataset</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 xml:space="preserve">Out of the </w:t>
      </w:r>
      <w:r>
        <w:rPr>
          <w:rFonts w:hint="default" w:ascii="Times New Roman Regular" w:hAnsi="Times New Roman Regular" w:cs="Times New Roman Regular"/>
          <w:lang w:val="en-US"/>
        </w:rPr>
        <w:t>100</w:t>
      </w:r>
      <w:r>
        <w:rPr>
          <w:rFonts w:hint="default" w:ascii="Times New Roman Regular" w:hAnsi="Times New Roman Regular" w:cs="Times New Roman Regular"/>
        </w:rPr>
        <w:t xml:space="preserve"> images, 15 depict healthy leaves from various crop species, offering a reference for non-diseased foliage. The remaining </w:t>
      </w:r>
      <w:r>
        <w:rPr>
          <w:rFonts w:hint="default" w:ascii="Times New Roman Regular" w:hAnsi="Times New Roman Regular" w:cs="Times New Roman Regular"/>
          <w:lang w:val="en-US"/>
        </w:rPr>
        <w:t>85</w:t>
      </w:r>
      <w:r>
        <w:rPr>
          <w:rFonts w:hint="default" w:ascii="Times New Roman Regular" w:hAnsi="Times New Roman Regular" w:cs="Times New Roman Regular"/>
        </w:rPr>
        <w:t xml:space="preserve"> images showcase different types of leaf diseases affecting crops, providing a comprehensive representation of common plant health issues. These diseased leaf images are categorized into several distinct classes based on the type of disease present.</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drawing>
          <wp:inline distT="0" distB="0" distL="114300" distR="114300">
            <wp:extent cx="5005705" cy="2919095"/>
            <wp:effectExtent l="0" t="0" r="23495"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005705" cy="2919095"/>
                    </a:xfrm>
                    <a:prstGeom prst="rect">
                      <a:avLst/>
                    </a:prstGeom>
                  </pic:spPr>
                </pic:pic>
              </a:graphicData>
            </a:graphic>
          </wp:inline>
        </w:drawing>
      </w:r>
    </w:p>
    <w:p>
      <w:pPr>
        <w:pStyle w:val="23"/>
        <w:bidi w:val="0"/>
        <w:rPr>
          <w:rFonts w:hint="default"/>
          <w:lang w:val="en-US"/>
        </w:rPr>
      </w:pPr>
      <w:r>
        <w:rPr>
          <w:rFonts w:hint="default"/>
          <w:lang w:val="en-US"/>
        </w:rPr>
        <w:t>Fig 10.</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 xml:space="preserve">The primary disease classes included in our dataset are bacterial blight, alternaria alternate (a fungal disease), cercospora leaf spot, and anthracnose. </w:t>
      </w:r>
    </w:p>
    <w:p>
      <w:pPr>
        <w:numPr>
          <w:ilvl w:val="0"/>
          <w:numId w:val="10"/>
        </w:num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Bacterial blight:</w:t>
      </w:r>
      <w:r>
        <w:rPr>
          <w:rFonts w:hint="default" w:ascii="Times New Roman Regular" w:hAnsi="Times New Roman Regular" w:cs="Times New Roman Regular"/>
        </w:rPr>
        <w:t xml:space="preserve"> This is a disease caused by bacteria. It can affect the leaves and stems of plants, causing damage and making the plants less healthy.</w:t>
      </w:r>
    </w:p>
    <w:p>
      <w:pPr>
        <w:numPr>
          <w:ilvl w:val="0"/>
          <w:numId w:val="10"/>
        </w:num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Alternaria alternate:</w:t>
      </w:r>
      <w:r>
        <w:rPr>
          <w:rFonts w:hint="default" w:ascii="Times New Roman Regular" w:hAnsi="Times New Roman Regular" w:cs="Times New Roman Regular"/>
        </w:rPr>
        <w:t xml:space="preserve"> This is a fungal disease. The fungus can infect various parts of a plant, such as the leaves or fruits, leading to dark spots and potentially reducing the health and productivity of the plant.</w:t>
      </w:r>
    </w:p>
    <w:p>
      <w:pPr>
        <w:numPr>
          <w:ilvl w:val="0"/>
          <w:numId w:val="10"/>
        </w:num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Cercospora leaf spot:</w:t>
      </w:r>
      <w:r>
        <w:rPr>
          <w:rFonts w:hint="default" w:ascii="Times New Roman Regular" w:hAnsi="Times New Roman Regular" w:cs="Times New Roman Regular"/>
        </w:rPr>
        <w:t xml:space="preserve"> This is another fungal disease. It creates spots on the leaves of plants, which can lead to the leaves dying and falling off. This weakens the plant and can decrease crop yields.</w:t>
      </w:r>
    </w:p>
    <w:p>
      <w:pPr>
        <w:numPr>
          <w:ilvl w:val="0"/>
          <w:numId w:val="10"/>
        </w:num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rPr>
        <w:t>Anthracnose:</w:t>
      </w:r>
      <w:r>
        <w:rPr>
          <w:rFonts w:hint="default" w:ascii="Times New Roman Regular" w:hAnsi="Times New Roman Regular" w:cs="Times New Roman Regular"/>
        </w:rPr>
        <w:t xml:space="preserve"> This is a disease caused by a different type of fungus. It can affect many parts of the plant, including leaves, stems, and fruits. Anthracnose can cause dark, sunken lesions on the plant, harming its health.</w:t>
      </w:r>
    </w:p>
    <w:p>
      <w:pPr>
        <w:bidi w:val="0"/>
        <w:spacing w:line="360" w:lineRule="auto"/>
        <w:jc w:val="both"/>
        <w:rPr>
          <w:rFonts w:hint="default" w:ascii="Times New Roman Regular" w:hAnsi="Times New Roman Regular" w:cs="Times New Roman Regular"/>
          <w:lang w:val="en-US"/>
        </w:rPr>
      </w:pPr>
      <w:r>
        <w:rPr>
          <w:rFonts w:hint="default" w:ascii="Times New Roman Regular" w:hAnsi="Times New Roman Regular" w:cs="Times New Roman Regular"/>
        </w:rPr>
        <w:t>Each category represents a different threat to crop health and yields</w:t>
      </w:r>
      <w:r>
        <w:rPr>
          <w:rFonts w:hint="default" w:ascii="Times New Roman Regular" w:hAnsi="Times New Roman Regular" w:cs="Times New Roman Regular"/>
          <w:lang w:val="en-US"/>
        </w:rPr>
        <w:t>.</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The diversity and balance of the dataset make it ideal for training machine learning models to accurately detect and classify various leaf diseases. This foundation will enable the development of robust and efficient disease detection systems for agricultural applications.</w:t>
      </w:r>
    </w:p>
    <w:p>
      <w:pPr>
        <w:bidi w:val="0"/>
        <w:spacing w:line="360" w:lineRule="auto"/>
        <w:jc w:val="both"/>
        <w:rPr>
          <w:rFonts w:hint="default" w:ascii="Times New Roman Regular" w:hAnsi="Times New Roman Regular" w:cs="Times New Roman Regular"/>
        </w:rPr>
      </w:pPr>
    </w:p>
    <w:p>
      <w:pPr>
        <w:pStyle w:val="23"/>
        <w:bidi w:val="0"/>
        <w:rPr>
          <w:rFonts w:hint="default" w:ascii="Times New Roman Regular" w:hAnsi="Times New Roman Regular" w:cs="Times New Roman Regular"/>
        </w:rPr>
      </w:pPr>
      <w:r>
        <w:rPr>
          <w:rFonts w:hint="default"/>
          <w:lang w:val="en-US"/>
        </w:rPr>
        <w:t xml:space="preserve">B. </w:t>
      </w:r>
      <w:r>
        <w:rPr>
          <w:rFonts w:hint="default"/>
        </w:rPr>
        <w:t>Data Pre-processing Methodologies</w:t>
      </w:r>
    </w:p>
    <w:p>
      <w:pPr>
        <w:bidi w:val="0"/>
        <w:spacing w:line="360" w:lineRule="auto"/>
        <w:ind w:left="480" w:leftChars="100" w:hanging="240" w:hangingChars="100"/>
        <w:jc w:val="both"/>
        <w:rPr>
          <w:rFonts w:hint="default" w:ascii="Times New Roman Regular" w:hAnsi="Times New Roman Regular" w:cs="Times New Roman Regular"/>
          <w:lang w:val="en-US"/>
        </w:rPr>
      </w:pPr>
      <w:r>
        <w:rPr>
          <w:rFonts w:hint="default"/>
          <w:b/>
          <w:bCs/>
          <w:lang w:val="en-US"/>
        </w:rPr>
        <w:t xml:space="preserve">1. </w:t>
      </w:r>
      <w:r>
        <w:rPr>
          <w:rFonts w:hint="default"/>
          <w:b/>
          <w:bCs/>
        </w:rPr>
        <w:t>Image Denoising:</w:t>
      </w:r>
      <w:r>
        <w:rPr>
          <w:rFonts w:hint="default" w:ascii="Times New Roman Regular" w:hAnsi="Times New Roman Regular" w:cs="Times New Roman Regular"/>
        </w:rPr>
        <w:t xml:space="preserve"> Image denoising is a critical preprocessing step in the</w:t>
      </w: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rPr>
        <w:t>automated detection of plant diseases, aimed at improving the quality of leaf images by reducing digitization noise. The presence of noise can significantly affect the performance of subsequent analysis and classification tasks, as it may obscure important details in the images. To address this challenge, a rank-order fuzzy (ROF) filter is applied to the plant images.</w:t>
      </w:r>
      <w:r>
        <w:rPr>
          <w:rFonts w:hint="default" w:ascii="Times New Roman Regular" w:hAnsi="Times New Roman Regular" w:cs="Times New Roman Regular"/>
          <w:lang w:val="en-US"/>
        </w:rPr>
        <w:t xml:space="preserve"> Fig11 show visualization of </w:t>
      </w:r>
      <w:r>
        <w:rPr>
          <w:rFonts w:hint="default" w:ascii="Times New Roman Regular" w:hAnsi="Times New Roman Regular" w:cs="Times New Roman Regular"/>
          <w:b w:val="0"/>
          <w:bCs w:val="0"/>
        </w:rPr>
        <w:t>Alternaria alternate</w:t>
      </w:r>
      <w:r>
        <w:rPr>
          <w:rFonts w:hint="default" w:ascii="Times New Roman Regular" w:hAnsi="Times New Roman Regular" w:cs="Times New Roman Regular"/>
          <w:b w:val="0"/>
          <w:bCs w:val="0"/>
          <w:lang w:val="en-US"/>
        </w:rPr>
        <w:t xml:space="preserve"> plant leave of actual image and enhance contrast image( preprocesses)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The ROF filter is designed to enhance the clarity of leaf images by removing noise introduced during image acquisition or processing. This filtering technique operates by evaluating pixel values and their relationships within a defined neighborhood, then adjusting the pixel values based on a set of fuzzy rules. By effectively smoothing out noise while preserving essential image features, the ROF filter ensures that the resulting images are of higher quality.</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lang w:val="en-US"/>
        </w:rPr>
      </w:pPr>
    </w:p>
    <w:p>
      <w:pPr>
        <w:bidi w:val="0"/>
        <w:spacing w:line="360" w:lineRule="auto"/>
        <w:jc w:val="both"/>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5483860" cy="1962150"/>
            <wp:effectExtent l="0" t="0" r="2540" b="19050"/>
            <wp:docPr id="2" name="Picture 2" descr="Screenshot 2024-04-21 at 16.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21 at 16.44.04"/>
                    <pic:cNvPicPr>
                      <a:picLocks noChangeAspect="1"/>
                    </pic:cNvPicPr>
                  </pic:nvPicPr>
                  <pic:blipFill>
                    <a:blip r:embed="rId8"/>
                    <a:stretch>
                      <a:fillRect/>
                    </a:stretch>
                  </pic:blipFill>
                  <pic:spPr>
                    <a:xfrm>
                      <a:off x="0" y="0"/>
                      <a:ext cx="5483860" cy="1962150"/>
                    </a:xfrm>
                    <a:prstGeom prst="rect">
                      <a:avLst/>
                    </a:prstGeom>
                  </pic:spPr>
                </pic:pic>
              </a:graphicData>
            </a:graphic>
          </wp:inline>
        </w:drawing>
      </w:r>
    </w:p>
    <w:p>
      <w:pPr>
        <w:bidi w:val="0"/>
        <w:spacing w:line="360" w:lineRule="auto"/>
        <w:jc w:val="both"/>
        <w:rPr>
          <w:rFonts w:hint="default" w:ascii="Times New Roman Regular" w:hAnsi="Times New Roman Regular" w:cs="Times New Roman Regular"/>
          <w:b/>
          <w:bCs/>
          <w:lang w:val="en-US"/>
        </w:rPr>
      </w:pPr>
      <w:r>
        <w:rPr>
          <w:rFonts w:hint="default" w:ascii="Times New Roman Regular" w:hAnsi="Times New Roman Regular" w:cs="Times New Roman Regular"/>
          <w:b/>
          <w:bCs/>
          <w:lang w:val="en-US"/>
        </w:rPr>
        <w:t>Fig11.</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Improved image clarity plays a crucial role in facilitating more accurate disease spot segmentation and classification. Clearer images allow for better differentiation between healthy and diseased areas of the leaf, leading to more precise and reliable disease detection. This, in turn, contributes to the development of robust and efficient automated plant disease detection systems that can aid farmers in monitoring and managing crop health.</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p>
    <w:p>
      <w:pPr>
        <w:numPr>
          <w:ilvl w:val="0"/>
          <w:numId w:val="11"/>
        </w:numPr>
        <w:bidi w:val="0"/>
        <w:spacing w:line="360" w:lineRule="auto"/>
        <w:ind w:left="240" w:hanging="240" w:hangingChars="100"/>
        <w:jc w:val="both"/>
        <w:rPr>
          <w:rFonts w:hint="default" w:ascii="Times New Roman Regular" w:hAnsi="Times New Roman Regular" w:cs="Times New Roman Regular"/>
        </w:rPr>
      </w:pPr>
      <w:r>
        <w:rPr>
          <w:rFonts w:hint="default"/>
          <w:b/>
          <w:bCs/>
        </w:rPr>
        <w:t>Color Space Conversion:</w:t>
      </w:r>
      <w:r>
        <w:rPr>
          <w:rFonts w:hint="default" w:ascii="Times New Roman Regular" w:hAnsi="Times New Roman Regular" w:cs="Times New Roman Regular"/>
        </w:rPr>
        <w:t xml:space="preserve"> Color Space Conversion is a crucial step in the process </w:t>
      </w: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rPr>
        <w:t>of segmenting and analyzing plant leaves for disease detection. The RGB images of plant leaves are converted to the Lab* color space, which is known for its ability to represent color information more effectively and intuitively. The Lab* color space consists of three distinct channels: L (lightness), a (green to red), and b (blue to yellow).</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This color space conversion enhances the ability to differentiate between various color nuances present in the images, enabling more precise analysis and segmentation. The L channel captures the lightness or brightness of the image, while the a and b channels represent the chromaticity of the image by focusing on the green-to-red and blue-to-yellow color contrasts, respectively. These channels offer a better understanding of color variations in the leaf images, even in challenging scenarios such as complex backgrounds or varying lighting conditions.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By separating the color information into these channels, the Lab* color space conversion improves the accuracy of distinguishing between healthy and diseased areas of plant leaves. This refined representation aids in the subsequent steps of feature extraction and classification, ultimately enhancing the performance of automated plant disease detection systems.</w:t>
      </w:r>
    </w:p>
    <w:p>
      <w:pPr>
        <w:bidi w:val="0"/>
        <w:spacing w:line="360" w:lineRule="auto"/>
        <w:jc w:val="both"/>
        <w:rPr>
          <w:rFonts w:hint="default" w:ascii="Times New Roman Regular" w:hAnsi="Times New Roman Regular" w:cs="Times New Roman Regular"/>
        </w:rPr>
      </w:pPr>
    </w:p>
    <w:p>
      <w:pPr>
        <w:pStyle w:val="23"/>
        <w:bidi w:val="0"/>
        <w:rPr>
          <w:rFonts w:hint="default" w:ascii="Times New Roman Regular" w:hAnsi="Times New Roman Regular" w:cs="Times New Roman Regular"/>
        </w:rPr>
      </w:pPr>
      <w:r>
        <w:rPr>
          <w:rFonts w:hint="default"/>
          <w:lang w:val="en-US"/>
        </w:rPr>
        <w:t xml:space="preserve">C. </w:t>
      </w:r>
      <w:r>
        <w:rPr>
          <w:rFonts w:hint="default"/>
          <w:sz w:val="24"/>
          <w:szCs w:val="24"/>
        </w:rPr>
        <w:t>Feature Engineering Techniques</w:t>
      </w:r>
    </w:p>
    <w:p>
      <w:pPr>
        <w:bidi w:val="0"/>
        <w:spacing w:line="360" w:lineRule="auto"/>
        <w:jc w:val="both"/>
        <w:rPr>
          <w:rFonts w:hint="default" w:ascii="Times New Roman Regular" w:hAnsi="Times New Roman Regular" w:cs="Times New Roman Regular"/>
          <w:lang w:val="en-US"/>
        </w:rPr>
      </w:pPr>
      <w:r>
        <w:rPr>
          <w:rFonts w:hint="default"/>
          <w:b/>
          <w:bCs/>
          <w:sz w:val="22"/>
          <w:szCs w:val="22"/>
        </w:rPr>
        <w:t>Min-Max Hue Histogram:</w:t>
      </w:r>
      <w:r>
        <w:rPr>
          <w:rFonts w:hint="default" w:ascii="Times New Roman Regular" w:hAnsi="Times New Roman Regular" w:cs="Times New Roman Regular"/>
        </w:rPr>
        <w:t xml:space="preserve"> The Min-Max Hue Histogram is a powerful feature engineering technique employed in plant disease detection to improve the accuracy of segmentation and classification. This method involves computing a histogram of hue values for each leaf image, which represents the distribution of colors present in the image. By examining the range of hue values, particularly the minimum and maximum values within a predefined range, this technique helps to identify disease spots based on their unique color characteristics.</w:t>
      </w:r>
      <w:r>
        <w:rPr>
          <w:rFonts w:hint="default" w:ascii="Times New Roman Regular" w:hAnsi="Times New Roman Regular" w:cs="Times New Roman Regular"/>
          <w:lang w:val="en-US"/>
        </w:rPr>
        <w:t xml:space="preserve"> Fig12 show the visualization of </w:t>
      </w:r>
      <w:r>
        <w:rPr>
          <w:rFonts w:hint="default" w:ascii="Times New Roman Regular" w:hAnsi="Times New Roman Regular" w:cs="Times New Roman Regular"/>
          <w:b w:val="0"/>
          <w:bCs w:val="0"/>
        </w:rPr>
        <w:t>Alternaria alternate</w:t>
      </w:r>
      <w:r>
        <w:rPr>
          <w:rFonts w:hint="default" w:ascii="Times New Roman Regular" w:hAnsi="Times New Roman Regular" w:cs="Times New Roman Regular"/>
          <w:b w:val="0"/>
          <w:bCs w:val="0"/>
          <w:lang w:val="en-US"/>
        </w:rPr>
        <w:t xml:space="preserve"> plant leave min-max hue histogram</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The distinctive color variations associated with different plant diseases, such as yellowing, browning, or dark spots, can be effectively localized using the Min-Max Hue Histogram. This precise localization allows for the accurate isolation of disease-affected areas from the healthy regions of the leaf. As a result, the segmentation process becomes more effective, facilitating the analysis and classification of plant diseases.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By leveraging the Min-Max Hue Histogram, researchers and agricultural professionals can achieve higher accuracy in detecting and diagnosing a wide range of plant diseases. This contributes to improved crop monitoring and proactive disease management, ultimately leading to enhanced agricultural productivity and sustainability.</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lang w:val="en-US"/>
        </w:rPr>
        <w:drawing>
          <wp:inline distT="0" distB="0" distL="114300" distR="114300">
            <wp:extent cx="4890770" cy="2901950"/>
            <wp:effectExtent l="0" t="0" r="11430" b="19050"/>
            <wp:docPr id="3" name="Picture 3" descr="Hue%20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ue%20Histogram"/>
                    <pic:cNvPicPr>
                      <a:picLocks noChangeAspect="1"/>
                    </pic:cNvPicPr>
                  </pic:nvPicPr>
                  <pic:blipFill>
                    <a:blip r:embed="rId9"/>
                    <a:stretch>
                      <a:fillRect/>
                    </a:stretch>
                  </pic:blipFill>
                  <pic:spPr>
                    <a:xfrm>
                      <a:off x="0" y="0"/>
                      <a:ext cx="4890770" cy="2901950"/>
                    </a:xfrm>
                    <a:prstGeom prst="rect">
                      <a:avLst/>
                    </a:prstGeom>
                  </pic:spPr>
                </pic:pic>
              </a:graphicData>
            </a:graphic>
          </wp:inline>
        </w:drawing>
      </w:r>
    </w:p>
    <w:p>
      <w:pPr>
        <w:bidi w:val="0"/>
        <w:spacing w:line="360" w:lineRule="auto"/>
        <w:jc w:val="both"/>
        <w:rPr>
          <w:rFonts w:hint="default" w:ascii="Times New Roman Regular" w:hAnsi="Times New Roman Regular" w:cs="Times New Roman Regular"/>
          <w:b/>
          <w:bCs/>
          <w:lang w:val="en-US"/>
        </w:rPr>
      </w:pPr>
      <w:r>
        <w:rPr>
          <w:rFonts w:hint="default" w:ascii="Times New Roman Regular" w:hAnsi="Times New Roman Regular" w:cs="Times New Roman Regular"/>
          <w:b/>
          <w:bCs/>
          <w:lang w:val="en-US"/>
        </w:rPr>
        <w:t>Fig12.</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rPr>
      </w:pPr>
    </w:p>
    <w:p>
      <w:pPr>
        <w:pStyle w:val="23"/>
        <w:numPr>
          <w:ilvl w:val="0"/>
          <w:numId w:val="12"/>
        </w:numPr>
        <w:bidi w:val="0"/>
        <w:rPr>
          <w:rFonts w:hint="default" w:ascii="Times New Roman Regular" w:hAnsi="Times New Roman Regular" w:cs="Times New Roman Regular"/>
          <w:sz w:val="24"/>
          <w:szCs w:val="24"/>
        </w:rPr>
      </w:pPr>
      <w:r>
        <w:rPr>
          <w:rFonts w:hint="default" w:ascii="Times New Roman Bold" w:hAnsi="Times New Roman Bold" w:cs="Times New Roman Bold"/>
          <w:sz w:val="24"/>
          <w:szCs w:val="24"/>
        </w:rPr>
        <w:t>Machine Learning Algorithms</w:t>
      </w:r>
    </w:p>
    <w:p>
      <w:pPr>
        <w:numPr>
          <w:ilvl w:val="0"/>
          <w:numId w:val="0"/>
        </w:numPr>
        <w:bidi w:val="0"/>
        <w:spacing w:line="360" w:lineRule="auto"/>
        <w:jc w:val="both"/>
        <w:rPr>
          <w:rFonts w:hint="default" w:ascii="Times New Roman Regular" w:hAnsi="Times New Roman Regular" w:cs="Times New Roman Regular"/>
          <w:lang w:val="en-US"/>
        </w:rPr>
      </w:pPr>
      <w:r>
        <w:rPr>
          <w:rStyle w:val="25"/>
          <w:rFonts w:hint="default"/>
          <w:sz w:val="22"/>
          <w:szCs w:val="22"/>
          <w:lang w:val="en-US"/>
        </w:rPr>
        <w:t>K-</w:t>
      </w:r>
      <w:r>
        <w:rPr>
          <w:rStyle w:val="25"/>
          <w:rFonts w:hint="default"/>
          <w:sz w:val="22"/>
          <w:szCs w:val="22"/>
        </w:rPr>
        <w:t>means Clustering:</w:t>
      </w:r>
      <w:r>
        <w:rPr>
          <w:rFonts w:hint="default" w:ascii="Times New Roman Regular" w:hAnsi="Times New Roman Regular" w:cs="Times New Roman Regular"/>
        </w:rPr>
        <w:t xml:space="preserve"> The K-means clustering algorithm is employed to segment plant leaves into multiple regions based on color similarity, providing an efficient method for identifying disease-affected areas. By grouping pixels with similar color values into clusters, K-means segmentation partitions the leaf image into distinct regions corresponding to different parts of the leaf or different types of lesions. This approach enables the isolation and analysis of specific areas that may exhibit disease symptoms.</w:t>
      </w:r>
      <w:r>
        <w:rPr>
          <w:rFonts w:hint="default" w:ascii="Times New Roman Regular" w:hAnsi="Times New Roman Regular" w:cs="Times New Roman Regular"/>
          <w:lang w:val="en-US"/>
        </w:rPr>
        <w:t xml:space="preserve"> Fig13 show the visualization of </w:t>
      </w:r>
      <w:r>
        <w:rPr>
          <w:rFonts w:hint="default" w:ascii="Times New Roman Regular" w:hAnsi="Times New Roman Regular" w:cs="Times New Roman Regular"/>
          <w:b w:val="0"/>
          <w:bCs w:val="0"/>
        </w:rPr>
        <w:t>Alternaria alternate</w:t>
      </w:r>
      <w:r>
        <w:rPr>
          <w:rFonts w:hint="default" w:ascii="Times New Roman Regular" w:hAnsi="Times New Roman Regular" w:cs="Times New Roman Regular"/>
          <w:b w:val="0"/>
          <w:bCs w:val="0"/>
          <w:lang w:val="en-US"/>
        </w:rPr>
        <w:t xml:space="preserve"> plant leave </w:t>
      </w:r>
      <w:r>
        <w:rPr>
          <w:rFonts w:hint="default" w:ascii="Times New Roman Regular" w:hAnsi="Times New Roman Regular" w:cs="Times New Roman Regular"/>
        </w:rPr>
        <w:t>K-means segmentation</w:t>
      </w:r>
      <w:r>
        <w:rPr>
          <w:rFonts w:hint="default" w:ascii="Times New Roman Regular" w:hAnsi="Times New Roman Regular" w:cs="Times New Roman Regular"/>
          <w:lang w:val="en-US"/>
        </w:rPr>
        <w:t>.</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The algorithm assigns each pixel to one of several predefined clusters, which helps highlight areas with similar characteristics. This targeted segmentation process allows for precise detection and examination of potential disease spots, ultimately enhancing the accuracy and reliability of the overall disease detection system. By focusing on specific clusters of interest, researchers and agricultural professionals can gain deeper insights into the health and condition of crops, contributing to more effective disease management strategies.</w:t>
      </w:r>
    </w:p>
    <w:p>
      <w:pPr>
        <w:bidi w:val="0"/>
        <w:spacing w:line="360" w:lineRule="auto"/>
        <w:jc w:val="both"/>
        <w:rPr>
          <w:rFonts w:hint="default" w:ascii="Times New Roman Regular" w:hAnsi="Times New Roman Regular" w:cs="Times New Roman Regular"/>
        </w:rPr>
      </w:pPr>
    </w:p>
    <w:p>
      <w:pPr>
        <w:bidi w:val="0"/>
        <w:spacing w:line="360" w:lineRule="auto"/>
        <w:jc w:val="both"/>
        <w:rPr>
          <w:rStyle w:val="25"/>
          <w:rFonts w:hint="default" w:ascii="Times New Roman Bold" w:hAnsi="Times New Roman Bold" w:cs="Times New Roman Bold"/>
          <w:sz w:val="20"/>
          <w:szCs w:val="20"/>
        </w:rPr>
      </w:pPr>
    </w:p>
    <w:p>
      <w:pPr>
        <w:bidi w:val="0"/>
        <w:spacing w:line="360" w:lineRule="auto"/>
        <w:jc w:val="both"/>
        <w:rPr>
          <w:rStyle w:val="25"/>
          <w:rFonts w:hint="default" w:ascii="Times New Roman Bold" w:hAnsi="Times New Roman Bold" w:cs="Times New Roman Bold"/>
          <w:sz w:val="20"/>
          <w:szCs w:val="20"/>
        </w:rPr>
      </w:pPr>
      <w:r>
        <w:rPr>
          <w:rStyle w:val="25"/>
          <w:rFonts w:hint="default" w:ascii="Times New Roman Bold" w:hAnsi="Times New Roman Bold" w:cs="Times New Roman Bold"/>
          <w:sz w:val="20"/>
          <w:szCs w:val="20"/>
        </w:rPr>
        <w:drawing>
          <wp:inline distT="0" distB="0" distL="114300" distR="114300">
            <wp:extent cx="5481320" cy="3375660"/>
            <wp:effectExtent l="0" t="0" r="5080" b="2540"/>
            <wp:docPr id="4" name="Picture 4" descr="Screenshot 2024-04-21 at 16.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21 at 16.05.02"/>
                    <pic:cNvPicPr>
                      <a:picLocks noChangeAspect="1"/>
                    </pic:cNvPicPr>
                  </pic:nvPicPr>
                  <pic:blipFill>
                    <a:blip r:embed="rId10"/>
                    <a:stretch>
                      <a:fillRect/>
                    </a:stretch>
                  </pic:blipFill>
                  <pic:spPr>
                    <a:xfrm>
                      <a:off x="0" y="0"/>
                      <a:ext cx="5481320" cy="3375660"/>
                    </a:xfrm>
                    <a:prstGeom prst="rect">
                      <a:avLst/>
                    </a:prstGeom>
                  </pic:spPr>
                </pic:pic>
              </a:graphicData>
            </a:graphic>
          </wp:inline>
        </w:drawing>
      </w:r>
    </w:p>
    <w:p>
      <w:pPr>
        <w:bidi w:val="0"/>
        <w:rPr>
          <w:rFonts w:hint="default"/>
          <w:b/>
          <w:bCs/>
          <w:lang w:val="en-US"/>
        </w:rPr>
      </w:pPr>
      <w:r>
        <w:rPr>
          <w:rFonts w:hint="default"/>
          <w:b/>
          <w:bCs/>
          <w:lang w:val="en-US"/>
        </w:rPr>
        <w:t>Fig13</w:t>
      </w:r>
    </w:p>
    <w:p>
      <w:pPr>
        <w:bidi w:val="0"/>
        <w:rPr>
          <w:rFonts w:hint="default"/>
          <w:b/>
          <w:bCs/>
          <w:lang w:val="en-US"/>
        </w:rPr>
      </w:pPr>
    </w:p>
    <w:p>
      <w:pPr>
        <w:bidi w:val="0"/>
        <w:rPr>
          <w:rFonts w:hint="default"/>
          <w:b/>
          <w:bCs/>
          <w:lang w:val="en-US"/>
        </w:rPr>
      </w:pPr>
    </w:p>
    <w:p>
      <w:pPr>
        <w:bidi w:val="0"/>
        <w:rPr>
          <w:rFonts w:hint="default"/>
          <w:b/>
          <w:bCs/>
          <w:lang w:val="en-US"/>
        </w:rPr>
      </w:pPr>
    </w:p>
    <w:p>
      <w:pPr>
        <w:bidi w:val="0"/>
        <w:rPr>
          <w:rFonts w:hint="default"/>
          <w:b/>
          <w:bCs/>
          <w:lang w:val="en-US"/>
        </w:rPr>
      </w:pPr>
    </w:p>
    <w:p>
      <w:pPr>
        <w:bidi w:val="0"/>
        <w:spacing w:line="360" w:lineRule="auto"/>
        <w:jc w:val="both"/>
        <w:rPr>
          <w:rFonts w:hint="default" w:ascii="Times New Roman Regular" w:hAnsi="Times New Roman Regular" w:cs="Times New Roman Regular"/>
        </w:rPr>
      </w:pPr>
      <w:r>
        <w:rPr>
          <w:rStyle w:val="25"/>
          <w:rFonts w:hint="default"/>
          <w:sz w:val="22"/>
          <w:szCs w:val="22"/>
        </w:rPr>
        <w:t>Classification:</w:t>
      </w:r>
      <w:r>
        <w:rPr>
          <w:rFonts w:hint="default" w:ascii="Times New Roman Regular" w:hAnsi="Times New Roman Regular" w:cs="Times New Roman Regular"/>
        </w:rPr>
        <w:t xml:space="preserve"> Implementing a multi-class Support Vector Machine (SVM) is a powerful method for classifying the type of plant disease based on the extracted features. Multi-class SVMs are capable of handling the classification of multiple classes of diseases by constructing a set of binary SVM classifiers and leveraging the "one-vs-all" or "one-vs-one" strategy.</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The one-vs-all approach involves training one SVM for each class, where the SVM classifies between that class and all other classes combined. On the other hand, the one-vs-one approach involves training one SVM for every possible pair of classes, and the final classification is determined based on majority voting or other aggregation techniques.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By using a multi-class SVM, the model can effectively classify different types of plant diseases such as Alternaria alternata, Anthracnose, Bacterial Blight, Cercospora leaf spot, and healthy leaves. The model takes in the features extracted from the leaf image (such as contrast, correlation, energy, and other textural and statistical properties) and predicts the type of disease affecting the plant.</w:t>
      </w:r>
    </w:p>
    <w:p>
      <w:pPr>
        <w:bidi w:val="0"/>
        <w:spacing w:line="360" w:lineRule="auto"/>
        <w:jc w:val="both"/>
        <w:rPr>
          <w:rFonts w:hint="default" w:ascii="Times New Roman Regular" w:hAnsi="Times New Roman Regular" w:cs="Times New Roman Regular"/>
        </w:rPr>
      </w:pPr>
    </w:p>
    <w:p>
      <w:pPr>
        <w:bidi w:val="0"/>
        <w:spacing w:line="360" w:lineRule="auto"/>
        <w:jc w:val="both"/>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Key Benefits</w:t>
      </w:r>
      <w:r>
        <w:rPr>
          <w:rFonts w:hint="default" w:ascii="Times New Roman Regular" w:hAnsi="Times New Roman Regular" w:cs="Times New Roman Regular"/>
          <w:b/>
          <w:bCs/>
          <w:sz w:val="24"/>
          <w:szCs w:val="24"/>
          <w:lang w:val="en-US"/>
        </w:rPr>
        <w:t>.</w:t>
      </w:r>
    </w:p>
    <w:p>
      <w:pPr>
        <w:numPr>
          <w:ilvl w:val="0"/>
          <w:numId w:val="13"/>
        </w:num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High Accuracy:</w:t>
      </w:r>
      <w:r>
        <w:rPr>
          <w:rFonts w:hint="default" w:ascii="Times New Roman Regular" w:hAnsi="Times New Roman Regular" w:cs="Times New Roman Regular"/>
          <w:sz w:val="24"/>
          <w:szCs w:val="24"/>
        </w:rPr>
        <w:t xml:space="preserve"> Multi-class SVMs provide high accuracy in disease classification, </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thanks to their ability to capture complex patterns in the data.</w:t>
      </w:r>
    </w:p>
    <w:p>
      <w:pPr>
        <w:bidi w:val="0"/>
        <w:spacing w:line="360" w:lineRule="auto"/>
        <w:jc w:val="both"/>
        <w:rPr>
          <w:rFonts w:hint="default" w:ascii="Times New Roman Regular" w:hAnsi="Times New Roman Regular" w:cs="Times New Roman Regular"/>
          <w:sz w:val="24"/>
          <w:szCs w:val="24"/>
        </w:rPr>
      </w:pPr>
    </w:p>
    <w:p>
      <w:pPr>
        <w:numPr>
          <w:ilvl w:val="0"/>
          <w:numId w:val="13"/>
        </w:numPr>
        <w:bidi w:val="0"/>
        <w:spacing w:line="360" w:lineRule="auto"/>
        <w:ind w:left="0" w:leftChars="0" w:firstLine="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Flexibility:</w:t>
      </w:r>
      <w:r>
        <w:rPr>
          <w:rFonts w:hint="default" w:ascii="Times New Roman Regular" w:hAnsi="Times New Roman Regular" w:cs="Times New Roman Regular"/>
          <w:sz w:val="24"/>
          <w:szCs w:val="24"/>
        </w:rPr>
        <w:t xml:space="preserve"> The method can be adjusted to handle different types and combinations of features, allowing it to adapt to various plant species and diseases.</w:t>
      </w:r>
    </w:p>
    <w:p>
      <w:pPr>
        <w:bidi w:val="0"/>
        <w:spacing w:line="360" w:lineRule="auto"/>
        <w:jc w:val="both"/>
        <w:rPr>
          <w:rFonts w:hint="default" w:ascii="Times New Roman Regular" w:hAnsi="Times New Roman Regular" w:cs="Times New Roman Regular"/>
          <w:sz w:val="24"/>
          <w:szCs w:val="24"/>
        </w:rPr>
      </w:pPr>
    </w:p>
    <w:p>
      <w:pPr>
        <w:numPr>
          <w:ilvl w:val="0"/>
          <w:numId w:val="13"/>
        </w:numPr>
        <w:bidi w:val="0"/>
        <w:spacing w:line="360" w:lineRule="auto"/>
        <w:ind w:left="0" w:leftChars="0" w:firstLine="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Scalability:</w:t>
      </w:r>
      <w:r>
        <w:rPr>
          <w:rFonts w:hint="default" w:ascii="Times New Roman Regular" w:hAnsi="Times New Roman Regular" w:cs="Times New Roman Regular"/>
          <w:sz w:val="24"/>
          <w:szCs w:val="24"/>
        </w:rPr>
        <w:t xml:space="preserve"> SVMs can be trained efficiently on large datasets, making them suitable for large-scale plant monitoring and disease management.</w:t>
      </w:r>
    </w:p>
    <w:p>
      <w:pPr>
        <w:bidi w:val="0"/>
        <w:spacing w:line="360" w:lineRule="auto"/>
        <w:jc w:val="both"/>
        <w:rPr>
          <w:rFonts w:hint="default" w:ascii="Times New Roman Regular" w:hAnsi="Times New Roman Regular" w:cs="Times New Roman Regular"/>
          <w:sz w:val="24"/>
          <w:szCs w:val="24"/>
        </w:rPr>
      </w:pPr>
    </w:p>
    <w:p>
      <w:pPr>
        <w:numPr>
          <w:ilvl w:val="0"/>
          <w:numId w:val="13"/>
        </w:numPr>
        <w:bidi w:val="0"/>
        <w:spacing w:line="360" w:lineRule="auto"/>
        <w:ind w:left="0" w:leftChars="0" w:firstLine="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Interpretability:</w:t>
      </w:r>
      <w:r>
        <w:rPr>
          <w:rFonts w:hint="default" w:ascii="Times New Roman Regular" w:hAnsi="Times New Roman Regular" w:cs="Times New Roman Regular"/>
          <w:sz w:val="24"/>
          <w:szCs w:val="24"/>
        </w:rPr>
        <w:t xml:space="preserve"> Although SVMs can be complex, they offer interpretability in terms of which features are most important for distinguishing between classes.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Ultimately, a well-implemented multi-class SVM model can significantly enhance the precision of plant disease diagnosis, supporting more effective and proactive disease management strategies in agriculture.</w:t>
      </w:r>
    </w:p>
    <w:p>
      <w:pPr>
        <w:bidi w:val="0"/>
        <w:rPr>
          <w:rFonts w:hint="default"/>
          <w:b/>
          <w:bCs/>
          <w:lang w:val="en-US"/>
        </w:rPr>
      </w:pPr>
    </w:p>
    <w:p>
      <w:pPr>
        <w:bidi w:val="0"/>
        <w:spacing w:line="360" w:lineRule="auto"/>
        <w:jc w:val="both"/>
        <w:rPr>
          <w:rStyle w:val="25"/>
          <w:rFonts w:hint="default" w:ascii="Times New Roman Bold" w:hAnsi="Times New Roman Bold" w:cs="Times New Roman Bold"/>
          <w:sz w:val="20"/>
          <w:szCs w:val="20"/>
        </w:rPr>
      </w:pPr>
    </w:p>
    <w:p>
      <w:pPr>
        <w:bidi w:val="0"/>
        <w:spacing w:line="360" w:lineRule="auto"/>
        <w:jc w:val="both"/>
        <w:rPr>
          <w:rStyle w:val="25"/>
          <w:rFonts w:hint="default" w:ascii="Times New Roman Bold" w:hAnsi="Times New Roman Bold" w:cs="Times New Roman Bold"/>
          <w:sz w:val="20"/>
          <w:szCs w:val="20"/>
        </w:rPr>
      </w:pPr>
    </w:p>
    <w:p>
      <w:pPr>
        <w:bidi w:val="0"/>
        <w:spacing w:line="360" w:lineRule="auto"/>
        <w:jc w:val="both"/>
        <w:rPr>
          <w:rFonts w:hint="default" w:ascii="Times New Roman Regular" w:hAnsi="Times New Roman Regular" w:cs="Times New Roman Regular"/>
        </w:rPr>
      </w:pPr>
      <w:r>
        <w:rPr>
          <w:rStyle w:val="25"/>
          <w:rFonts w:hint="default"/>
          <w:sz w:val="22"/>
          <w:szCs w:val="22"/>
        </w:rPr>
        <w:t>Evaluation Metrics:</w:t>
      </w:r>
      <w:r>
        <w:rPr>
          <w:rFonts w:hint="default" w:ascii="Times New Roman Regular" w:hAnsi="Times New Roman Regular" w:cs="Times New Roman Regular"/>
        </w:rPr>
        <w:t xml:space="preserve"> Various evaluation metrics play a crucial role in assessing the performance of segmentation and detection algorithms in plant leaf disease detection. These metrics, including contrast, correlation, energy, homogeneity, mean, standard deviation, entropy, root mean square (RMS), variance, smoothness, kurtosis, and skewness, offer quantitative insights into the algorithms' ability to accurately identify disease spots and differentiate them from healthy leaf regions.</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By evaluating these metrics, researchers can measure the precision and efficiency of the algorithms in processing leaf images and detecting abnormalities. For instance, contrast and homogeneity assess the sharpness and uniformity of the segmented regions, while metrics like entropy and variance capture the complexity and diversity within the image. Smoothness and kurtosis provide information on the distribution and behavior of pixel values, offering a comprehensive understanding of the segmentation quality. Overall, these metrics collectively determine the robustness and accuracy of the disease detection process.</w:t>
      </w:r>
      <w:r>
        <w:rPr>
          <w:rFonts w:hint="default" w:ascii="Times New Roman Regular" w:hAnsi="Times New Roman Regular" w:cs="Times New Roman Regular"/>
          <w:lang w:val="en-US"/>
        </w:rPr>
        <w:t xml:space="preserve"> Fig14 is the Flow chart for the methodology.</w:t>
      </w: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lang w:val="en-US"/>
        </w:rPr>
        <w:t>This project</w:t>
      </w:r>
      <w:r>
        <w:rPr>
          <w:rFonts w:hint="default" w:ascii="Times New Roman Regular" w:hAnsi="Times New Roman Regular" w:cs="Times New Roman Regular"/>
        </w:rPr>
        <w:t xml:space="preserve"> employs a combination of data pre-processing methodologies, feature engineering techniques, and machine learning algorithms to automate the segmentation and detection of plant diseases in leaf images. By integrating these techniques into a cohesive framework,</w:t>
      </w:r>
      <w:r>
        <w:rPr>
          <w:rFonts w:hint="default" w:ascii="Times New Roman Regular" w:hAnsi="Times New Roman Regular" w:cs="Times New Roman Regular"/>
          <w:lang w:val="en-US"/>
        </w:rPr>
        <w:t xml:space="preserve"> it will help to</w:t>
      </w:r>
      <w:r>
        <w:rPr>
          <w:rFonts w:hint="default" w:ascii="Times New Roman Regular" w:hAnsi="Times New Roman Regular" w:cs="Times New Roman Regular"/>
        </w:rPr>
        <w:t xml:space="preserve"> develop a robust and efficient system capable of accurately identifying and classifying a wide range of plant diseases, thereby enabling proactive interventions to mitigate crop losses and ensure food security.</w:t>
      </w:r>
    </w:p>
    <w:p>
      <w:pPr>
        <w:bidi w:val="0"/>
        <w:spacing w:line="360" w:lineRule="auto"/>
        <w:jc w:val="both"/>
        <w:rPr>
          <w:rFonts w:hint="default" w:ascii="Times New Roman Regular" w:hAnsi="Times New Roman Regular" w:cs="Times New Roman Regular"/>
        </w:rPr>
      </w:pPr>
    </w:p>
    <w:p>
      <w:pPr>
        <w:pStyle w:val="28"/>
        <w:spacing w:line="240" w:lineRule="auto"/>
        <w:ind w:firstLine="0"/>
        <w:rPr>
          <w:rFonts w:cs="Times New Roman"/>
        </w:rPr>
      </w:pPr>
    </w:p>
    <w:p>
      <w:pPr>
        <w:pStyle w:val="28"/>
        <w:spacing w:line="240" w:lineRule="auto"/>
        <w:ind w:firstLine="0"/>
        <w:rPr>
          <w:rFonts w:cs="Times New Roman"/>
        </w:rPr>
      </w:pPr>
      <w:r>
        <w:drawing>
          <wp:inline distT="0" distB="0" distL="114300" distR="114300">
            <wp:extent cx="6037580" cy="3475355"/>
            <wp:effectExtent l="0" t="0" r="7620" b="4445"/>
            <wp:docPr id="8" name="Picture 7" descr="Screenshot 2024-03-26 at 18.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2024-03-26 at 18.20.36"/>
                    <pic:cNvPicPr>
                      <a:picLocks noChangeAspect="1"/>
                    </pic:cNvPicPr>
                  </pic:nvPicPr>
                  <pic:blipFill>
                    <a:blip r:embed="rId11"/>
                    <a:stretch>
                      <a:fillRect/>
                    </a:stretch>
                  </pic:blipFill>
                  <pic:spPr>
                    <a:xfrm>
                      <a:off x="0" y="0"/>
                      <a:ext cx="6037580" cy="3475355"/>
                    </a:xfrm>
                    <a:prstGeom prst="rect">
                      <a:avLst/>
                    </a:prstGeom>
                  </pic:spPr>
                </pic:pic>
              </a:graphicData>
            </a:graphic>
          </wp:inline>
        </w:drawing>
      </w:r>
    </w:p>
    <w:p>
      <w:pPr>
        <w:pStyle w:val="28"/>
        <w:spacing w:line="240" w:lineRule="auto"/>
        <w:ind w:firstLine="0"/>
        <w:rPr>
          <w:rFonts w:cs="Times New Roman"/>
        </w:rPr>
      </w:pPr>
    </w:p>
    <w:p>
      <w:pPr>
        <w:pStyle w:val="28"/>
        <w:spacing w:line="240" w:lineRule="auto"/>
        <w:ind w:firstLine="0"/>
        <w:rPr>
          <w:rFonts w:cs="Times New Roman"/>
        </w:rPr>
      </w:pPr>
    </w:p>
    <w:p>
      <w:p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b/>
          <w:bCs/>
          <w:lang w:val="en-US"/>
        </w:rPr>
        <w:t>Fig14</w:t>
      </w:r>
      <w:r>
        <w:rPr>
          <w:rFonts w:hint="default" w:ascii="Times New Roman Regular" w:hAnsi="Times New Roman Regular" w:cs="Times New Roman Regular"/>
          <w:lang w:val="en-US"/>
        </w:rPr>
        <w:t xml:space="preserve"> is the Flow chart for the methodology.</w:t>
      </w: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61"/>
        <w:spacing w:before="0"/>
        <w:jc w:val="both"/>
        <w:rPr>
          <w:rFonts w:ascii="Times New Roman" w:hAnsi="Times New Roman"/>
          <w:sz w:val="20"/>
        </w:rPr>
      </w:pPr>
      <w:r>
        <w:rPr>
          <w:rFonts w:ascii="Times New Roman" w:hAnsi="Times New Roman"/>
          <w:sz w:val="20"/>
        </w:rPr>
        <w:t>RESULTS AND DISCUSSION</w:t>
      </w:r>
    </w:p>
    <w:p>
      <w:pPr>
        <w:pStyle w:val="61"/>
        <w:numPr>
          <w:ilvl w:val="0"/>
          <w:numId w:val="0"/>
        </w:numPr>
        <w:spacing w:before="0"/>
        <w:jc w:val="both"/>
        <w:rPr>
          <w:rFonts w:ascii="Times New Roman" w:hAnsi="Times New Roman"/>
          <w:sz w:val="20"/>
        </w:rPr>
      </w:pP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 the project “Automatic Segmentation of Plant Leaves for Disease Detection,” we have successfully developed a comprehensive MATLAB-based script capable of identifying and classifying leaf diseases. By leveraging advanced image processing techniques, the script begins with enhancing the contrast of the leaf images to improve visibility and accuracy. It then employs segmentation algorithms such as Otsu's method and K-means clustering to isolate diseased areas from healthy leaf tissue, allowing for precise localization of affected regions.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Following segmentation, the script extracts a range of relevant features from the leaf images, including color, texture, and shape attributes, to facilitate disease classification. These features are input to a multi-class SVM model, which can accurately classify different types of plant diseases. By integrating feature extraction and classification, the project provides a robust and efficient solution for automated disease detection, contributing to improved crop management and sustainability.</w:t>
      </w:r>
    </w:p>
    <w:p>
      <w:pPr>
        <w:bidi w:val="0"/>
        <w:spacing w:line="360" w:lineRule="auto"/>
        <w:jc w:val="both"/>
        <w:rPr>
          <w:rFonts w:hint="default" w:ascii="Times New Roman Regular" w:hAnsi="Times New Roman Regular" w:cs="Times New Roman Regular"/>
          <w:sz w:val="24"/>
          <w:szCs w:val="24"/>
          <w:lang w:val="en-US"/>
        </w:rPr>
      </w:pPr>
    </w:p>
    <w:p>
      <w:pPr>
        <w:bidi w:val="0"/>
        <w:spacing w:line="360" w:lineRule="auto"/>
        <w:jc w:val="both"/>
        <w:rPr>
          <w:rFonts w:ascii="Times New Roman" w:hAnsi="Times New Roman"/>
          <w:b/>
          <w:bCs/>
          <w:sz w:val="20"/>
        </w:rPr>
      </w:pPr>
      <w:r>
        <w:rPr>
          <w:rFonts w:hint="default" w:ascii="Times New Roman Regular" w:hAnsi="Times New Roman Regular" w:cs="Times New Roman Regular"/>
          <w:b/>
          <w:bCs/>
          <w:sz w:val="24"/>
          <w:szCs w:val="24"/>
        </w:rPr>
        <w:t>Affected Area</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algorithm found that 49.8002% of the leaf is affected by disease, indicating severe disease presence. This level of infection raises concerns about the plant's health and productivity.</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Such extensive damage may lead to complications, including disease spread to other plants or parts of the same plant. Immediate action, such as targeted treatment or removal of affected areas, is necessary to prevent further spread. This level of damage can compromise photosynthesis and plant vitality. Prompt monitoring and management are crucial for maintaining plant health and successful crop yields.</w:t>
      </w:r>
    </w:p>
    <w:p>
      <w:pPr>
        <w:bidi w:val="0"/>
        <w:spacing w:line="360" w:lineRule="auto"/>
        <w:jc w:val="both"/>
        <w:rPr>
          <w:rFonts w:hint="default" w:ascii="Times New Roman Regular" w:hAnsi="Times New Roman Regular" w:cs="Times New Roman Regular"/>
          <w:sz w:val="24"/>
          <w:szCs w:val="24"/>
        </w:rPr>
      </w:pPr>
    </w:p>
    <w:p>
      <w:pPr>
        <w:bidi w:val="0"/>
        <w:spacing w:line="360" w:lineRule="auto"/>
        <w:jc w:val="both"/>
        <w:rPr>
          <w:rFonts w:hint="default"/>
          <w:b/>
          <w:bCs/>
          <w:sz w:val="24"/>
          <w:szCs w:val="24"/>
        </w:rPr>
      </w:pPr>
      <w:r>
        <w:rPr>
          <w:rFonts w:hint="default" w:ascii="Times New Roman Regular" w:hAnsi="Times New Roman Regular" w:cs="Times New Roman Regular"/>
          <w:b/>
          <w:bCs/>
          <w:sz w:val="24"/>
          <w:szCs w:val="24"/>
        </w:rPr>
        <w:t>Disease Classification</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disease has been classified as Alternaria alternata, a widespread fungal pathogen affecting various plant species. This classification informs effective treatment strategies to control the disease's spread and mitigate its impact on plant health.</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Alternaria alternata causes leaf spot diseases, which can lead to defoliation and reduced photosynthesis. Airborne spores spread easily, necessitating prompt infection control. Recommended management strategies include fungicide application, pruning infected areas, and improving air circulation around plants.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Early identification and treatment are essential to contain the pathogen and protect crops. Monitoring and preventive measures like crop rotation and using resistant varieties can help manage future infection risks.</w:t>
      </w:r>
    </w:p>
    <w:p>
      <w:pPr>
        <w:bidi w:val="0"/>
        <w:spacing w:line="360" w:lineRule="auto"/>
        <w:jc w:val="both"/>
        <w:rPr>
          <w:rFonts w:hint="default" w:ascii="Times New Roman Regular" w:hAnsi="Times New Roman Regular" w:cs="Times New Roman Regular"/>
          <w:sz w:val="24"/>
          <w:szCs w:val="24"/>
          <w:lang w:val="en-US"/>
        </w:rPr>
      </w:pPr>
    </w:p>
    <w:p>
      <w:pPr>
        <w:bidi w:val="0"/>
        <w:spacing w:line="360" w:lineRule="auto"/>
        <w:jc w:val="both"/>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Model Performance</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model's performance with a Linear Kernel and 100 iterations yielded an accuracy of 91.9355%, demonstrating the model's robustness and effectiveness in distinguishing between healthy and diseased leaf tissue. This high accuracy is indicative of the model's ability to identify and classify various leaf diseases accurately, allowing for precise and reliable diagnosis.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Such a high level of performance supports the model's potential application in real-world scenarios, providing valuable insights for agricultural professionals in monitoring crop health. The model's success can be attributed to its ability to leverage relevant features extracted from leaf images, including texture, color, and shape characteristics.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Moreover, the model's strong performance suggests its adaptability to various plant species and diseases, making it a versatile tool in agricultural disease management. As a result, farmers and researchers can use this model to implement targeted treatments and preventative measures, ultimately contributing to sustainable agricultural practices and improved crop yields.</w:t>
      </w:r>
    </w:p>
    <w:p>
      <w:pPr>
        <w:bidi w:val="0"/>
        <w:spacing w:line="360" w:lineRule="auto"/>
        <w:jc w:val="both"/>
        <w:rPr>
          <w:rFonts w:hint="default" w:ascii="Times New Roman Regular" w:hAnsi="Times New Roman Regular" w:cs="Times New Roman Regular"/>
          <w:sz w:val="24"/>
          <w:szCs w:val="24"/>
          <w:lang w:val="en-US"/>
        </w:rPr>
      </w:pPr>
    </w:p>
    <w:p>
      <w:pPr>
        <w:bidi w:val="0"/>
        <w:spacing w:line="360" w:lineRule="auto"/>
        <w:jc w:val="both"/>
        <w:rPr>
          <w:rFonts w:hint="default" w:ascii="Times New Roman Regular" w:hAnsi="Times New Roman Regular" w:cs="Times New Roman Regular"/>
          <w:sz w:val="24"/>
          <w:szCs w:val="24"/>
          <w:lang w:val="en-US"/>
        </w:rPr>
      </w:pPr>
    </w:p>
    <w:p>
      <w:pPr>
        <w:bidi w:val="0"/>
        <w:spacing w:line="360" w:lineRule="auto"/>
        <w:jc w:val="both"/>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Feature Analysis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extracted features from the diseased leaf areas provide a comprehensive understanding of the texture and color characteristics of the disease, offering insights into the overall condition and severity:</w:t>
      </w:r>
    </w:p>
    <w:p>
      <w:pPr>
        <w:bidi w:val="0"/>
        <w:spacing w:line="360" w:lineRule="auto"/>
        <w:jc w:val="both"/>
        <w:rPr>
          <w:rFonts w:hint="default" w:ascii="Times New Roman Regular" w:hAnsi="Times New Roman Regular" w:cs="Times New Roman Regular"/>
          <w:sz w:val="24"/>
          <w:szCs w:val="24"/>
        </w:rPr>
      </w:pP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Contrast:</w:t>
      </w:r>
      <w:r>
        <w:rPr>
          <w:rFonts w:hint="default" w:ascii="Times New Roman Regular" w:hAnsi="Times New Roman Regular" w:cs="Times New Roman Regular"/>
          <w:sz w:val="24"/>
          <w:szCs w:val="24"/>
        </w:rPr>
        <w:t xml:space="preserve"> The contrast value of 1.0227 highlights a distinct separation between the diseased and healthy areas of the leaf, demonstrating the model's ability to detect differences in visual quality.</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Correlation:</w:t>
      </w:r>
      <w:r>
        <w:rPr>
          <w:rFonts w:hint="default" w:ascii="Times New Roman Regular" w:hAnsi="Times New Roman Regular" w:cs="Times New Roman Regular"/>
          <w:sz w:val="24"/>
          <w:szCs w:val="24"/>
        </w:rPr>
        <w:t xml:space="preserve"> A correlation value of 0.8214 points to a consistent pattern in the texture of the diseased areas, which can aid in identifying specific types of diseases with distinctive texture characteristics.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Energy:</w:t>
      </w:r>
      <w:r>
        <w:rPr>
          <w:rFonts w:hint="default" w:ascii="Times New Roman Regular" w:hAnsi="Times New Roman Regular" w:cs="Times New Roman Regular"/>
          <w:sz w:val="24"/>
          <w:szCs w:val="24"/>
        </w:rPr>
        <w:t xml:space="preserve"> The energy value of 0.2433 suggests a certain level of uniformity within the diseased regions. This measurement is useful for distinguishing different disease types based on their textural smoothness or coarseness.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Entropy:</w:t>
      </w:r>
      <w:r>
        <w:rPr>
          <w:rFonts w:hint="default" w:ascii="Times New Roman Regular" w:hAnsi="Times New Roman Regular" w:cs="Times New Roman Regular"/>
          <w:sz w:val="24"/>
          <w:szCs w:val="24"/>
        </w:rPr>
        <w:t xml:space="preserve"> An entropy value of 4.6495 reveals the complexity of the leaf’s texture, which is typical in diseased conditions. This complexity can arise from varying disease patterns and the heterogeneity of affected tissues.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Homogeneity:</w:t>
      </w:r>
      <w:r>
        <w:rPr>
          <w:rFonts w:hint="default" w:ascii="Times New Roman Regular" w:hAnsi="Times New Roman Regular" w:cs="Times New Roman Regular"/>
          <w:sz w:val="24"/>
          <w:szCs w:val="24"/>
        </w:rPr>
        <w:t xml:space="preserve"> The homogeneity value of 0.8562 indicates that the diseased areas have a relatively uniform appearance, which can simplify the process of identifying diseased regions.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Kurtosis and Skewness:</w:t>
      </w:r>
      <w:r>
        <w:rPr>
          <w:rFonts w:hint="default" w:ascii="Times New Roman Regular" w:hAnsi="Times New Roman Regular" w:cs="Times New Roman Regular"/>
          <w:sz w:val="24"/>
          <w:szCs w:val="24"/>
        </w:rPr>
        <w:t xml:space="preserve"> The kurtosis value of 2.2957 and skewness of 0.7777 provide insights into the distribution shape of grayscale values in the diseased areas, aiding in understanding the variation in disease impact.</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Mean and RMS:</w:t>
      </w:r>
      <w:r>
        <w:rPr>
          <w:rFonts w:hint="default" w:ascii="Times New Roman Regular" w:hAnsi="Times New Roman Regular" w:cs="Times New Roman Regular"/>
          <w:sz w:val="24"/>
          <w:szCs w:val="24"/>
        </w:rPr>
        <w:t xml:space="preserve"> The mean value of 47.7238 and RMS of 70.3130 reflect the average intensity and root mean square of the grayscale values, respectively. These measures help assess the overall brightness and consistency of diseased areas.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Smoothness:</w:t>
      </w:r>
      <w:r>
        <w:rPr>
          <w:rFonts w:hint="default" w:ascii="Times New Roman Regular" w:hAnsi="Times New Roman Regular" w:cs="Times New Roman Regular"/>
          <w:sz w:val="24"/>
          <w:szCs w:val="24"/>
        </w:rPr>
        <w:t xml:space="preserve"> A smoothness value of 1.0000 suggests a lack of texture or noise in the segmented disease areas, aiding in the precise localization of affected regions.</w:t>
      </w:r>
    </w:p>
    <w:p>
      <w:pPr>
        <w:bidi w:val="0"/>
        <w:spacing w:line="360" w:lineRule="auto"/>
        <w:jc w:val="both"/>
        <w:rPr>
          <w:rFonts w:hint="default" w:ascii="Times New Roman Regular" w:hAnsi="Times New Roman Regular" w:cs="Times New Roman Regular"/>
          <w:sz w:val="24"/>
          <w:szCs w:val="24"/>
        </w:rPr>
      </w:pP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Standard Deviation:</w:t>
      </w:r>
      <w:r>
        <w:rPr>
          <w:rFonts w:hint="default" w:ascii="Times New Roman Regular" w:hAnsi="Times New Roman Regular" w:cs="Times New Roman Regular"/>
          <w:sz w:val="24"/>
          <w:szCs w:val="24"/>
        </w:rPr>
        <w:t xml:space="preserve"> The standard deviation value of 56.5511 quantifies the variability of grayscale values in the diseased areas. High variability may indicate areas with different disease stages or varying disease severity.</w:t>
      </w:r>
    </w:p>
    <w:p>
      <w:pPr>
        <w:bidi w:val="0"/>
        <w:spacing w:line="360" w:lineRule="auto"/>
        <w:jc w:val="both"/>
        <w:rPr>
          <w:rFonts w:hint="default" w:ascii="Times New Roman Regular" w:hAnsi="Times New Roman Regular"/>
          <w:sz w:val="24"/>
          <w:szCs w:val="24"/>
          <w:lang w:val="en-US"/>
        </w:rPr>
      </w:pPr>
      <w:r>
        <w:rPr>
          <w:rFonts w:hint="default" w:ascii="Times New Roman Regular" w:hAnsi="Times New Roman Regular" w:cs="Times New Roman Regular"/>
          <w:sz w:val="24"/>
          <w:szCs w:val="24"/>
          <w:lang w:val="en-US"/>
        </w:rPr>
        <w:t xml:space="preserve">Fig15 shows the complete view of the </w:t>
      </w:r>
      <w:r>
        <w:rPr>
          <w:rFonts w:hint="default" w:ascii="Times New Roman Regular" w:hAnsi="Times New Roman Regular"/>
          <w:sz w:val="24"/>
          <w:szCs w:val="24"/>
          <w:lang w:val="en-US"/>
        </w:rPr>
        <w:t>Automatic Segmentation of Plant Leaves Disease Detection GUI(Graphic User Interface).</w:t>
      </w:r>
    </w:p>
    <w:p>
      <w:pPr>
        <w:bidi w:val="0"/>
        <w:spacing w:line="360" w:lineRule="auto"/>
        <w:jc w:val="both"/>
        <w:rPr>
          <w:rFonts w:hint="default" w:ascii="Times New Roman Regular" w:hAnsi="Times New Roman Regular" w:cs="Times New Roman Regular"/>
          <w:sz w:val="24"/>
          <w:szCs w:val="24"/>
          <w:lang w:val="en-US"/>
        </w:rPr>
      </w:pPr>
    </w:p>
    <w:p>
      <w:pPr>
        <w:bidi w:val="0"/>
        <w:spacing w:line="360" w:lineRule="auto"/>
        <w:jc w:val="both"/>
        <w:rPr>
          <w:rFonts w:hint="default" w:ascii="Times New Roman Regular" w:hAnsi="Times New Roman Regular" w:cs="Times New Roman Regular"/>
          <w:sz w:val="24"/>
          <w:szCs w:val="24"/>
          <w:lang w:val="en-US"/>
        </w:rPr>
      </w:pPr>
    </w:p>
    <w:p>
      <w:pPr>
        <w:bidi w:val="0"/>
        <w:spacing w:line="360" w:lineRule="auto"/>
        <w:jc w:val="both"/>
        <w:rPr>
          <w:rFonts w:hint="default" w:ascii="Times New Roman Regular" w:hAnsi="Times New Roman Regular" w:cs="Times New Roman Regular"/>
          <w:b/>
          <w:bCs/>
          <w:sz w:val="24"/>
          <w:szCs w:val="24"/>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hint="default" w:ascii="Times New Roman" w:hAnsi="Times New Roman"/>
          <w:sz w:val="20"/>
          <w:lang w:val="en-US"/>
        </w:rPr>
      </w:pPr>
      <w:r>
        <w:rPr>
          <w:rFonts w:hint="default" w:ascii="Times New Roman" w:hAnsi="Times New Roman"/>
          <w:sz w:val="20"/>
          <w:lang w:val="en-US"/>
        </w:rPr>
        <w:drawing>
          <wp:inline distT="0" distB="0" distL="114300" distR="114300">
            <wp:extent cx="5481320" cy="2834005"/>
            <wp:effectExtent l="0" t="0" r="5080" b="10795"/>
            <wp:docPr id="6" name="Picture 6" descr="Screenshot 2024-04-21 at 16.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21 at 16.34.49"/>
                    <pic:cNvPicPr>
                      <a:picLocks noChangeAspect="1"/>
                    </pic:cNvPicPr>
                  </pic:nvPicPr>
                  <pic:blipFill>
                    <a:blip r:embed="rId12"/>
                    <a:stretch>
                      <a:fillRect/>
                    </a:stretch>
                  </pic:blipFill>
                  <pic:spPr>
                    <a:xfrm>
                      <a:off x="0" y="0"/>
                      <a:ext cx="5481320" cy="2834005"/>
                    </a:xfrm>
                    <a:prstGeom prst="rect">
                      <a:avLst/>
                    </a:prstGeom>
                  </pic:spPr>
                </pic:pic>
              </a:graphicData>
            </a:graphic>
          </wp:inline>
        </w:drawing>
      </w:r>
    </w:p>
    <w:p>
      <w:pPr>
        <w:pStyle w:val="61"/>
        <w:numPr>
          <w:ilvl w:val="0"/>
          <w:numId w:val="0"/>
        </w:numPr>
        <w:spacing w:before="0"/>
        <w:jc w:val="both"/>
        <w:rPr>
          <w:rFonts w:ascii="Times New Roman" w:hAnsi="Times New Roman"/>
          <w:sz w:val="20"/>
        </w:rPr>
      </w:pPr>
    </w:p>
    <w:p>
      <w:pPr>
        <w:bidi w:val="0"/>
        <w:rPr>
          <w:rFonts w:hint="default"/>
          <w:b/>
          <w:bCs/>
          <w:lang w:val="en-US"/>
        </w:rPr>
      </w:pPr>
      <w:r>
        <w:rPr>
          <w:rFonts w:hint="default"/>
          <w:b/>
          <w:bCs/>
          <w:lang w:val="en-US"/>
        </w:rPr>
        <w:t>Fig15</w:t>
      </w: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numPr>
          <w:ilvl w:val="0"/>
          <w:numId w:val="0"/>
        </w:numPr>
        <w:spacing w:before="0"/>
        <w:jc w:val="both"/>
        <w:rPr>
          <w:rFonts w:ascii="Times New Roman" w:hAnsi="Times New Roman"/>
          <w:sz w:val="20"/>
        </w:rPr>
      </w:pPr>
    </w:p>
    <w:p>
      <w:pPr>
        <w:pStyle w:val="61"/>
        <w:spacing w:before="0"/>
        <w:jc w:val="both"/>
        <w:rPr>
          <w:rFonts w:ascii="Times New Roman" w:hAnsi="Times New Roman"/>
          <w:sz w:val="20"/>
        </w:rPr>
      </w:pPr>
      <w:r>
        <w:rPr>
          <w:rFonts w:ascii="Times New Roman" w:hAnsi="Times New Roman"/>
          <w:sz w:val="20"/>
        </w:rPr>
        <w:t xml:space="preserve">CONCLUSION </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project showcases the significant potential of employing machine learning and image processing techniques for the early detection and classification of plant diseases. By integrating these advanced methods, the system can identify disease patterns at an early stage, allowing for timely intervention and potentially preventing the spread of diseases to healthy plants.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high accuracy achieved by the model demonstrates its efficacy in distinguishing between healthy and diseased leaf tissue. Detailed feature analysis, including texture and color characteristics, provides valuable insights into the nature of different plant diseases. This level of detail is essential for accurate diagnosis and targeted treatment strategies.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project's success lays a solid foundation for further research and development in the field of plant disease detection. As machine learning and image processing continue to evolve, future work could focus on refining the model by incorporating larger and more diverse datasets. This approach could improve the model's generalizability and adaptability across different plant species and disease types.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By </w:t>
      </w:r>
      <w:r>
        <w:rPr>
          <w:rFonts w:hint="default" w:ascii="Times New Roman Regular" w:hAnsi="Times New Roman Regular" w:cs="Times New Roman Regular"/>
          <w:sz w:val="24"/>
          <w:szCs w:val="24"/>
        </w:rPr>
        <w:t>integrating the model into user-friendly applications for farmers and agricultural professionals could facilitate real-time monitoring and early diagnosis in the field. Such tools would empower farmers to take immediate action, reducing crop losses and promoting sustainable agricultural practices.</w:t>
      </w:r>
    </w:p>
    <w:p>
      <w:pPr>
        <w:bidi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 conclusion, the project demonstrates a promising direction for leveraging technology to support agricultural health and productivity. As machine learning and image processing technologies advance, their application in plant disease detection could play a pivotal role in ensuring food security and sustainable farming practices worldwide.</w:t>
      </w:r>
    </w:p>
    <w:p>
      <w:pPr>
        <w:bidi w:val="0"/>
        <w:spacing w:line="360" w:lineRule="auto"/>
        <w:jc w:val="both"/>
        <w:rPr>
          <w:rFonts w:hint="default" w:ascii="Times New Roman Regular" w:hAnsi="Times New Roman Regular" w:cs="Times New Roman Regular"/>
          <w:sz w:val="24"/>
          <w:szCs w:val="24"/>
          <w:lang w:val="en-US"/>
        </w:rPr>
      </w:pPr>
    </w:p>
    <w:p>
      <w:pPr>
        <w:pStyle w:val="61"/>
        <w:numPr>
          <w:numId w:val="0"/>
        </w:numPr>
        <w:spacing w:before="0"/>
        <w:ind w:leftChars="0"/>
        <w:jc w:val="both"/>
        <w:rPr>
          <w:rFonts w:ascii="Times New Roman" w:hAnsi="Times New Roman"/>
          <w:sz w:val="20"/>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28"/>
        <w:spacing w:line="240" w:lineRule="auto"/>
        <w:ind w:firstLine="0"/>
        <w:rPr>
          <w:rFonts w:cs="Times New Roman"/>
        </w:rPr>
      </w:pPr>
    </w:p>
    <w:p>
      <w:pPr>
        <w:pStyle w:val="42"/>
        <w:jc w:val="both"/>
        <w:rPr>
          <w:rFonts w:ascii="Times New Roman" w:hAnsi="Times New Roman" w:cs="Times New Roman"/>
          <w:sz w:val="20"/>
          <w:szCs w:val="20"/>
        </w:rPr>
      </w:pPr>
      <w:r>
        <w:rPr>
          <w:rFonts w:ascii="Times New Roman" w:hAnsi="Times New Roman" w:cs="Times New Roman"/>
          <w:sz w:val="20"/>
          <w:szCs w:val="20"/>
        </w:rPr>
        <w:t>REFERENCES</w:t>
      </w:r>
    </w:p>
    <w:p>
      <w:pPr>
        <w:pStyle w:val="59"/>
        <w:ind w:firstLine="0"/>
        <w:rPr>
          <w:rFonts w:cs="Times New Roman"/>
          <w:sz w:val="20"/>
          <w:szCs w:val="20"/>
        </w:rPr>
      </w:pPr>
      <w:r>
        <w:rPr>
          <w:rFonts w:cs="Times New Roman"/>
          <w:sz w:val="20"/>
          <w:szCs w:val="20"/>
        </w:rPr>
        <w:t xml:space="preserve">    </w:t>
      </w:r>
    </w:p>
    <w:sectPr>
      <w:footerReference r:id="rId5" w:type="default"/>
      <w:type w:val="continuous"/>
      <w:pgSz w:w="11520" w:h="15660"/>
      <w:pgMar w:top="1440" w:right="1440" w:bottom="1440" w:left="1440" w:header="360" w:footer="640" w:gutter="0"/>
      <w:cols w:space="40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00"/>
    <w:family w:val="swiss"/>
    <w:pitch w:val="default"/>
    <w:sig w:usb0="00000000" w:usb1="00000000" w:usb2="00000000" w:usb3="00000000" w:csb0="00000000" w:csb1="00000000"/>
  </w:font>
  <w:font w:name="Helvetica">
    <w:panose1 w:val="00000000000000000000"/>
    <w:charset w:val="00"/>
    <w:family w:val="swiss"/>
    <w:pitch w:val="default"/>
    <w:sig w:usb0="00000000" w:usb1="00000000" w:usb2="00000000" w:usb3="00000000" w:csb0="00000000" w:csb1="00000000"/>
  </w:font>
  <w:font w:name="TimesLTStd-Roman">
    <w:altName w:val="Times"/>
    <w:panose1 w:val="00000000000000000000"/>
    <w:charset w:val="00"/>
    <w:family w:val="auto"/>
    <w:pitch w:val="default"/>
    <w:sig w:usb0="00000000" w:usb1="00000000" w:usb2="00000000" w:usb3="00000000" w:csb0="00000001" w:csb1="00000000"/>
  </w:font>
  <w:font w:name="Times">
    <w:panose1 w:val="00000500000000020000"/>
    <w:charset w:val="00"/>
    <w:family w:val="auto"/>
    <w:pitch w:val="default"/>
    <w:sig w:usb0="00000000" w:usb1="00000000" w:usb2="00000000" w:usb3="00000000" w:csb0="00000000" w:csb1="00000000"/>
  </w:font>
  <w:font w:name="FormataOTF-Bold">
    <w:altName w:val="苹方-简"/>
    <w:panose1 w:val="00000000000000000000"/>
    <w:charset w:val="00"/>
    <w:family w:val="auto"/>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 w:name="MTSYN">
    <w:altName w:val="苹方-简"/>
    <w:panose1 w:val="00000000000000000000"/>
    <w:charset w:val="00"/>
    <w:family w:val="auto"/>
    <w:pitch w:val="default"/>
    <w:sig w:usb0="00000000" w:usb1="00000000" w:usb2="00000000" w:usb3="00000000" w:csb0="00000001" w:csb1="00000000"/>
  </w:font>
  <w:font w:name="FormataOTF-Reg">
    <w:altName w:val="苹方-简"/>
    <w:panose1 w:val="00000000000000000000"/>
    <w:charset w:val="00"/>
    <w:family w:val="auto"/>
    <w:pitch w:val="default"/>
    <w:sig w:usb0="00000000" w:usb1="00000000" w:usb2="00000000" w:usb3="00000000" w:csb0="00000001" w:csb1="00000000"/>
  </w:font>
  <w:font w:name="FormataOTFMd">
    <w:altName w:val="苹方-简"/>
    <w:panose1 w:val="00000000000000000000"/>
    <w:charset w:val="00"/>
    <w:family w:val="auto"/>
    <w:pitch w:val="default"/>
    <w:sig w:usb0="00000000" w:usb1="00000000" w:usb2="00000000" w:usb3="00000000" w:csb0="00000001" w:csb1="00000000"/>
  </w:font>
  <w:font w:name="FormataOTF-Italic">
    <w:altName w:val="苹方-简"/>
    <w:panose1 w:val="00000000000000000000"/>
    <w:charset w:val="00"/>
    <w:family w:val="auto"/>
    <w:pitch w:val="default"/>
    <w:sig w:usb0="00000000" w:usb1="00000000" w:usb2="00000000" w:usb3="00000000" w:csb0="00000001" w:csb1="00000000"/>
  </w:font>
  <w:font w:name="Verdana">
    <w:panose1 w:val="020B0604030504040204"/>
    <w:charset w:val="00"/>
    <w:family w:val="swiss"/>
    <w:pitch w:val="default"/>
    <w:sig w:usb0="00000000" w:usb1="00000000" w:usb2="00000000" w:usb3="00000000" w:csb0="00000000" w:csb1="00000000"/>
  </w:font>
  <w:font w:name="FormataOTFMdIt">
    <w:altName w:val="苹方-简"/>
    <w:panose1 w:val="00000000000000000000"/>
    <w:charset w:val="00"/>
    <w:family w:val="auto"/>
    <w:pitch w:val="default"/>
    <w:sig w:usb0="00000000" w:usb1="00000000" w:usb2="00000000" w:usb3="00000000" w:csb0="00000001" w:csb1="00000000"/>
  </w:font>
  <w:font w:name="Formata-Regular">
    <w:altName w:val="Thonburi"/>
    <w:panose1 w:val="00000000000000000000"/>
    <w:charset w:val="4D"/>
    <w:family w:val="auto"/>
    <w:pitch w:val="default"/>
    <w:sig w:usb0="00000000" w:usb1="00000000" w:usb2="00000000" w:usb3="00000000" w:csb0="00000001" w:csb1="00000000"/>
  </w:font>
  <w:font w:name="Thonburi">
    <w:panose1 w:val="000004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16"/>
        <w:szCs w:val="16"/>
      </w:rPr>
      <w:id w:val="1654177696"/>
      <w:docPartObj>
        <w:docPartGallery w:val="autotext"/>
      </w:docPartObj>
    </w:sdtPr>
    <w:sdtEndPr>
      <w:rPr>
        <w:sz w:val="16"/>
        <w:szCs w:val="16"/>
      </w:rPr>
    </w:sdtEndPr>
    <w:sdtContent>
      <w:sdt>
        <w:sdtPr>
          <w:rPr>
            <w:sz w:val="16"/>
            <w:szCs w:val="16"/>
          </w:rPr>
          <w:id w:val="-1769616900"/>
          <w:docPartObj>
            <w:docPartGallery w:val="autotext"/>
          </w:docPartObj>
        </w:sdtPr>
        <w:sdtEndPr>
          <w:rPr>
            <w:sz w:val="16"/>
            <w:szCs w:val="16"/>
          </w:rPr>
        </w:sdtEndPr>
        <w:sdtContent>
          <w:p>
            <w:pPr>
              <w:pStyle w:val="14"/>
              <w:jc w:val="right"/>
              <w:rPr>
                <w:sz w:val="16"/>
                <w:szCs w:val="16"/>
              </w:rPr>
            </w:pPr>
            <w:r>
              <w:rPr>
                <w:sz w:val="16"/>
                <w:szCs w:val="16"/>
              </w:rPr>
              <w:t xml:space="preserve">Page </w:t>
            </w:r>
            <w:r>
              <w:rPr>
                <w:b/>
                <w:bCs/>
                <w:sz w:val="16"/>
                <w:szCs w:val="16"/>
              </w:rPr>
              <w:fldChar w:fldCharType="begin"/>
            </w:r>
            <w:r>
              <w:rPr>
                <w:b/>
                <w:bCs/>
                <w:sz w:val="16"/>
                <w:szCs w:val="16"/>
              </w:rPr>
              <w:instrText xml:space="preserve"> PAGE </w:instrText>
            </w:r>
            <w:r>
              <w:rPr>
                <w:b/>
                <w:bCs/>
                <w:sz w:val="16"/>
                <w:szCs w:val="16"/>
              </w:rPr>
              <w:fldChar w:fldCharType="separate"/>
            </w:r>
            <w:r>
              <w:rPr>
                <w:b/>
                <w:bCs/>
                <w:sz w:val="16"/>
                <w:szCs w:val="16"/>
              </w:rPr>
              <w:t>2</w:t>
            </w:r>
            <w:r>
              <w:rPr>
                <w:b/>
                <w:bCs/>
                <w:sz w:val="16"/>
                <w:szCs w:val="16"/>
              </w:rPr>
              <w:fldChar w:fldCharType="end"/>
            </w:r>
            <w:r>
              <w:rPr>
                <w:sz w:val="16"/>
                <w:szCs w:val="16"/>
              </w:rPr>
              <w:t xml:space="preserve"> of </w:t>
            </w:r>
            <w:r>
              <w:rPr>
                <w:b/>
                <w:bCs/>
                <w:sz w:val="16"/>
                <w:szCs w:val="16"/>
              </w:rPr>
              <w:fldChar w:fldCharType="begin"/>
            </w:r>
            <w:r>
              <w:rPr>
                <w:b/>
                <w:bCs/>
                <w:sz w:val="16"/>
                <w:szCs w:val="16"/>
              </w:rPr>
              <w:instrText xml:space="preserve"> NUMPAGES  </w:instrText>
            </w:r>
            <w:r>
              <w:rPr>
                <w:b/>
                <w:bCs/>
                <w:sz w:val="16"/>
                <w:szCs w:val="16"/>
              </w:rPr>
              <w:fldChar w:fldCharType="separate"/>
            </w:r>
            <w:r>
              <w:rPr>
                <w:b/>
                <w:bCs/>
                <w:sz w:val="16"/>
                <w:szCs w:val="16"/>
              </w:rPr>
              <w:t>2</w:t>
            </w:r>
            <w:r>
              <w:rPr>
                <w:b/>
                <w:bCs/>
                <w:sz w:val="16"/>
                <w:szCs w:val="16"/>
              </w:rPr>
              <w:fldChar w:fldCharType="end"/>
            </w:r>
          </w:p>
        </w:sdtContent>
      </w:sdt>
    </w:sdtContent>
  </w:sdt>
  <w:p>
    <w:pPr>
      <w:pStyle w:val="14"/>
      <w:tabs>
        <w:tab w:val="right" w:pos="10044"/>
        <w:tab w:val="clear" w:pos="4320"/>
        <w:tab w:val="clear" w:pos="8640"/>
      </w:tabs>
      <w:rPr>
        <w:rFonts w:ascii="Helvetica" w:hAnsi="Helvetica"/>
        <w:sz w:val="8"/>
        <w:szCs w:val="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16"/>
        <w:szCs w:val="16"/>
      </w:rPr>
      <w:id w:val="358786040"/>
      <w:docPartObj>
        <w:docPartGallery w:val="autotext"/>
      </w:docPartObj>
    </w:sdtPr>
    <w:sdtEndPr>
      <w:rPr>
        <w:sz w:val="16"/>
        <w:szCs w:val="16"/>
      </w:rPr>
    </w:sdtEndPr>
    <w:sdtContent>
      <w:sdt>
        <w:sdtPr>
          <w:rPr>
            <w:sz w:val="16"/>
            <w:szCs w:val="16"/>
          </w:rPr>
          <w:id w:val="-915314023"/>
          <w:docPartObj>
            <w:docPartGallery w:val="autotext"/>
          </w:docPartObj>
        </w:sdtPr>
        <w:sdtEndPr>
          <w:rPr>
            <w:sz w:val="16"/>
            <w:szCs w:val="16"/>
          </w:rPr>
        </w:sdtEndPr>
        <w:sdtContent>
          <w:p>
            <w:pPr>
              <w:pStyle w:val="14"/>
              <w:jc w:val="right"/>
              <w:rPr>
                <w:sz w:val="16"/>
                <w:szCs w:val="16"/>
              </w:rPr>
            </w:pPr>
            <w:r>
              <w:rPr>
                <w:sz w:val="16"/>
                <w:szCs w:val="16"/>
              </w:rPr>
              <w:t xml:space="preserve">Page </w:t>
            </w:r>
            <w:r>
              <w:rPr>
                <w:b/>
                <w:bCs/>
                <w:sz w:val="16"/>
                <w:szCs w:val="16"/>
              </w:rPr>
              <w:fldChar w:fldCharType="begin"/>
            </w:r>
            <w:r>
              <w:rPr>
                <w:b/>
                <w:bCs/>
                <w:sz w:val="16"/>
                <w:szCs w:val="16"/>
              </w:rPr>
              <w:instrText xml:space="preserve"> PAGE </w:instrText>
            </w:r>
            <w:r>
              <w:rPr>
                <w:b/>
                <w:bCs/>
                <w:sz w:val="16"/>
                <w:szCs w:val="16"/>
              </w:rPr>
              <w:fldChar w:fldCharType="separate"/>
            </w:r>
            <w:r>
              <w:rPr>
                <w:b/>
                <w:bCs/>
                <w:sz w:val="16"/>
                <w:szCs w:val="16"/>
              </w:rPr>
              <w:t>2</w:t>
            </w:r>
            <w:r>
              <w:rPr>
                <w:b/>
                <w:bCs/>
                <w:sz w:val="16"/>
                <w:szCs w:val="16"/>
              </w:rPr>
              <w:fldChar w:fldCharType="end"/>
            </w:r>
            <w:r>
              <w:rPr>
                <w:sz w:val="16"/>
                <w:szCs w:val="16"/>
              </w:rPr>
              <w:t xml:space="preserve"> of </w:t>
            </w:r>
            <w:r>
              <w:rPr>
                <w:b/>
                <w:bCs/>
                <w:sz w:val="16"/>
                <w:szCs w:val="16"/>
              </w:rPr>
              <w:fldChar w:fldCharType="begin"/>
            </w:r>
            <w:r>
              <w:rPr>
                <w:b/>
                <w:bCs/>
                <w:sz w:val="16"/>
                <w:szCs w:val="16"/>
              </w:rPr>
              <w:instrText xml:space="preserve"> NUMPAGES  </w:instrText>
            </w:r>
            <w:r>
              <w:rPr>
                <w:b/>
                <w:bCs/>
                <w:sz w:val="16"/>
                <w:szCs w:val="16"/>
              </w:rPr>
              <w:fldChar w:fldCharType="separate"/>
            </w:r>
            <w:r>
              <w:rPr>
                <w:b/>
                <w:bCs/>
                <w:sz w:val="16"/>
                <w:szCs w:val="16"/>
              </w:rPr>
              <w:t>2</w:t>
            </w:r>
            <w:r>
              <w:rPr>
                <w:b/>
                <w:bCs/>
                <w:sz w:val="16"/>
                <w:szCs w:val="16"/>
              </w:rPr>
              <w:fldChar w:fldCharType="end"/>
            </w:r>
          </w:p>
        </w:sdtContent>
      </w:sdt>
    </w:sdtContent>
  </w:sdt>
  <w:p>
    <w:pPr>
      <w:pStyle w:val="14"/>
      <w:tabs>
        <w:tab w:val="center" w:pos="9996"/>
        <w:tab w:val="clear" w:pos="4320"/>
        <w:tab w:val="clear" w:pos="8640"/>
      </w:tabs>
      <w:rPr>
        <w:rFonts w:ascii="Helvetica" w:hAnsi="Helvetica"/>
        <w:sz w:val="10"/>
        <w:szCs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rPr>
        <w:sz w:val="18"/>
        <w:szCs w:val="18"/>
        <w:lang w:val="en-GB"/>
      </w:rPr>
    </w:pPr>
    <w:r>
      <w:rPr>
        <w:sz w:val="18"/>
        <w:szCs w:val="18"/>
        <w:lang w:val="en-GB"/>
      </w:rPr>
      <w:t>Word limit: 4000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61898"/>
    <w:multiLevelType w:val="multilevel"/>
    <w:tmpl w:val="997618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9F3BCB7"/>
    <w:multiLevelType w:val="singleLevel"/>
    <w:tmpl w:val="D9F3BCB7"/>
    <w:lvl w:ilvl="0" w:tentative="0">
      <w:start w:val="2"/>
      <w:numFmt w:val="decimal"/>
      <w:suff w:val="space"/>
      <w:lvlText w:val="%1."/>
      <w:lvlJc w:val="left"/>
    </w:lvl>
  </w:abstractNum>
  <w:abstractNum w:abstractNumId="2">
    <w:nsid w:val="FB7AD579"/>
    <w:multiLevelType w:val="singleLevel"/>
    <w:tmpl w:val="FB7AD579"/>
    <w:lvl w:ilvl="0" w:tentative="0">
      <w:start w:val="1"/>
      <w:numFmt w:val="decimal"/>
      <w:suff w:val="space"/>
      <w:lvlText w:val="%1."/>
      <w:lvlJc w:val="left"/>
    </w:lvl>
  </w:abstractNum>
  <w:abstractNum w:abstractNumId="3">
    <w:nsid w:val="FDFADEB6"/>
    <w:multiLevelType w:val="singleLevel"/>
    <w:tmpl w:val="FDFADEB6"/>
    <w:lvl w:ilvl="0" w:tentative="0">
      <w:start w:val="4"/>
      <w:numFmt w:val="upperLetter"/>
      <w:suff w:val="space"/>
      <w:lvlText w:val="%1."/>
      <w:lvlJc w:val="left"/>
    </w:lvl>
  </w:abstractNum>
  <w:abstractNum w:abstractNumId="4">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b w:val="0"/>
      </w:rPr>
    </w:lvl>
    <w:lvl w:ilvl="2" w:tentative="0">
      <w:start w:val="1"/>
      <w:numFmt w:val="decimal"/>
      <w:pStyle w:val="4"/>
      <w:lvlText w:val="%3)"/>
      <w:legacy w:legacy="1" w:legacySpace="144" w:legacyIndent="144"/>
      <w:lvlJc w:val="left"/>
      <w:rPr>
        <w:i/>
      </w:rPr>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5">
    <w:nsid w:val="256849EF"/>
    <w:multiLevelType w:val="multilevel"/>
    <w:tmpl w:val="256849EF"/>
    <w:lvl w:ilvl="0" w:tentative="0">
      <w:start w:val="5"/>
      <w:numFmt w:val="upperLetter"/>
      <w:pStyle w:val="63"/>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6">
    <w:nsid w:val="33E4726D"/>
    <w:multiLevelType w:val="multilevel"/>
    <w:tmpl w:val="33E4726D"/>
    <w:lvl w:ilvl="0" w:tentative="0">
      <w:start w:val="1"/>
      <w:numFmt w:val="upperRoman"/>
      <w:pStyle w:val="42"/>
      <w:suff w:val="space"/>
      <w:lvlText w:val="%1."/>
      <w:lvlJc w:val="left"/>
      <w:pPr>
        <w:ind w:left="36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7">
    <w:nsid w:val="3A877D64"/>
    <w:multiLevelType w:val="singleLevel"/>
    <w:tmpl w:val="3A877D64"/>
    <w:lvl w:ilvl="0" w:tentative="0">
      <w:start w:val="1"/>
      <w:numFmt w:val="decimal"/>
      <w:pStyle w:val="58"/>
      <w:lvlText w:val="[%1]"/>
      <w:lvlJc w:val="left"/>
      <w:pPr>
        <w:tabs>
          <w:tab w:val="left" w:pos="1170"/>
        </w:tabs>
        <w:ind w:left="1170" w:hanging="360"/>
      </w:pPr>
      <w:rPr>
        <w:i w:val="0"/>
      </w:rPr>
    </w:lvl>
  </w:abstractNum>
  <w:abstractNum w:abstractNumId="8">
    <w:nsid w:val="3B240BA4"/>
    <w:multiLevelType w:val="multilevel"/>
    <w:tmpl w:val="3B240BA4"/>
    <w:lvl w:ilvl="0" w:tentative="0">
      <w:start w:val="1"/>
      <w:numFmt w:val="decimal"/>
      <w:pStyle w:val="39"/>
      <w:lvlText w:val="%1)"/>
      <w:lvlJc w:val="left"/>
      <w:pPr>
        <w:tabs>
          <w:tab w:val="left" w:pos="320"/>
        </w:tabs>
        <w:ind w:left="0" w:firstLine="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9">
    <w:nsid w:val="4A1139B8"/>
    <w:multiLevelType w:val="multilevel"/>
    <w:tmpl w:val="4A1139B8"/>
    <w:lvl w:ilvl="0" w:tentative="0">
      <w:start w:val="4"/>
      <w:numFmt w:val="upperLetter"/>
      <w:pStyle w:val="66"/>
      <w:suff w:val="space"/>
      <w:lvlText w:val="%1."/>
      <w:lvlJc w:val="left"/>
      <w:pPr>
        <w:ind w:left="0" w:firstLine="0"/>
      </w:pPr>
      <w:rPr>
        <w:rFonts w:hint="default"/>
        <w:color w:val="58595B"/>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0">
    <w:nsid w:val="4AD925CE"/>
    <w:multiLevelType w:val="multilevel"/>
    <w:tmpl w:val="4AD925CE"/>
    <w:lvl w:ilvl="0" w:tentative="0">
      <w:start w:val="4"/>
      <w:numFmt w:val="upperLetter"/>
      <w:pStyle w:val="64"/>
      <w:suff w:val="space"/>
      <w:lvlText w:val="%1."/>
      <w:lvlJc w:val="left"/>
      <w:pPr>
        <w:ind w:left="0" w:firstLine="0"/>
      </w:pPr>
      <w:rPr>
        <w:rFonts w:hint="default"/>
        <w:color w:val="58595B"/>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1">
    <w:nsid w:val="61C20FDB"/>
    <w:multiLevelType w:val="multilevel"/>
    <w:tmpl w:val="61C20FDB"/>
    <w:lvl w:ilvl="0" w:tentative="0">
      <w:start w:val="1"/>
      <w:numFmt w:val="decimal"/>
      <w:pStyle w:val="37"/>
      <w:lvlText w:val="FIGURE %1."/>
      <w:lvlJc w:val="left"/>
      <w:pPr>
        <w:tabs>
          <w:tab w:val="left" w:pos="760"/>
        </w:tabs>
        <w:ind w:left="0" w:firstLine="0"/>
      </w:pPr>
      <w:rPr>
        <w:rFonts w:hint="default"/>
        <w:color w:val="00629B"/>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2">
    <w:nsid w:val="6BFE4F79"/>
    <w:multiLevelType w:val="multilevel"/>
    <w:tmpl w:val="6BFE4F79"/>
    <w:lvl w:ilvl="0" w:tentative="0">
      <w:start w:val="1"/>
      <w:numFmt w:val="upperLetter"/>
      <w:pStyle w:val="6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1"/>
  </w:num>
  <w:num w:numId="3">
    <w:abstractNumId w:val="8"/>
  </w:num>
  <w:num w:numId="4">
    <w:abstractNumId w:val="6"/>
  </w:num>
  <w:num w:numId="5">
    <w:abstractNumId w:val="7"/>
  </w:num>
  <w:num w:numId="6">
    <w:abstractNumId w:val="12"/>
  </w:num>
  <w:num w:numId="7">
    <w:abstractNumId w:val="5"/>
  </w:num>
  <w:num w:numId="8">
    <w:abstractNumId w:val="10"/>
  </w:num>
  <w:num w:numId="9">
    <w:abstractNumId w:val="9"/>
  </w:num>
  <w:num w:numId="10">
    <w:abstractNumId w:val="0"/>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D2D"/>
    <w:rsid w:val="0000046F"/>
    <w:rsid w:val="000005DE"/>
    <w:rsid w:val="00002951"/>
    <w:rsid w:val="00011205"/>
    <w:rsid w:val="00015E73"/>
    <w:rsid w:val="00015E9A"/>
    <w:rsid w:val="0001799E"/>
    <w:rsid w:val="00017C56"/>
    <w:rsid w:val="00021C6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7E9A"/>
    <w:rsid w:val="00060D60"/>
    <w:rsid w:val="00061511"/>
    <w:rsid w:val="00061B24"/>
    <w:rsid w:val="00065CD5"/>
    <w:rsid w:val="00070737"/>
    <w:rsid w:val="000714C3"/>
    <w:rsid w:val="00073C31"/>
    <w:rsid w:val="00083EC4"/>
    <w:rsid w:val="00084BD2"/>
    <w:rsid w:val="00090E84"/>
    <w:rsid w:val="0009131B"/>
    <w:rsid w:val="00091F92"/>
    <w:rsid w:val="00092C74"/>
    <w:rsid w:val="00094BAA"/>
    <w:rsid w:val="000A1BDE"/>
    <w:rsid w:val="000A1FA2"/>
    <w:rsid w:val="000A3B16"/>
    <w:rsid w:val="000A40E6"/>
    <w:rsid w:val="000B2C18"/>
    <w:rsid w:val="000B330B"/>
    <w:rsid w:val="000B7135"/>
    <w:rsid w:val="000C01F4"/>
    <w:rsid w:val="000C0E3B"/>
    <w:rsid w:val="000C221B"/>
    <w:rsid w:val="000C426E"/>
    <w:rsid w:val="000D3A5A"/>
    <w:rsid w:val="000D4A20"/>
    <w:rsid w:val="000E4447"/>
    <w:rsid w:val="000F25D7"/>
    <w:rsid w:val="0010090B"/>
    <w:rsid w:val="00103098"/>
    <w:rsid w:val="00104663"/>
    <w:rsid w:val="00104CB0"/>
    <w:rsid w:val="00105925"/>
    <w:rsid w:val="00107070"/>
    <w:rsid w:val="001072E6"/>
    <w:rsid w:val="001120C4"/>
    <w:rsid w:val="0011425D"/>
    <w:rsid w:val="001146BF"/>
    <w:rsid w:val="0011479C"/>
    <w:rsid w:val="00114A56"/>
    <w:rsid w:val="00117D9A"/>
    <w:rsid w:val="00121E38"/>
    <w:rsid w:val="00134A06"/>
    <w:rsid w:val="0014000F"/>
    <w:rsid w:val="00141D98"/>
    <w:rsid w:val="0016308D"/>
    <w:rsid w:val="00164873"/>
    <w:rsid w:val="00165F70"/>
    <w:rsid w:val="001661D9"/>
    <w:rsid w:val="00166BEA"/>
    <w:rsid w:val="00170818"/>
    <w:rsid w:val="0017288F"/>
    <w:rsid w:val="00174020"/>
    <w:rsid w:val="00176753"/>
    <w:rsid w:val="001777E5"/>
    <w:rsid w:val="00182839"/>
    <w:rsid w:val="00186F4C"/>
    <w:rsid w:val="0018799C"/>
    <w:rsid w:val="0019262C"/>
    <w:rsid w:val="001955E9"/>
    <w:rsid w:val="001A773F"/>
    <w:rsid w:val="001A7827"/>
    <w:rsid w:val="001B1B9C"/>
    <w:rsid w:val="001B2F14"/>
    <w:rsid w:val="001B4688"/>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F0601"/>
    <w:rsid w:val="001F4FA0"/>
    <w:rsid w:val="001F73C8"/>
    <w:rsid w:val="00201A76"/>
    <w:rsid w:val="00205C43"/>
    <w:rsid w:val="00207411"/>
    <w:rsid w:val="00210E41"/>
    <w:rsid w:val="00211824"/>
    <w:rsid w:val="00215F8D"/>
    <w:rsid w:val="002170E6"/>
    <w:rsid w:val="00220965"/>
    <w:rsid w:val="00223B9B"/>
    <w:rsid w:val="00227DAA"/>
    <w:rsid w:val="00231E14"/>
    <w:rsid w:val="00241628"/>
    <w:rsid w:val="00241951"/>
    <w:rsid w:val="00242C14"/>
    <w:rsid w:val="002467D5"/>
    <w:rsid w:val="00252416"/>
    <w:rsid w:val="00253CFC"/>
    <w:rsid w:val="002560D8"/>
    <w:rsid w:val="0026796B"/>
    <w:rsid w:val="00275282"/>
    <w:rsid w:val="0028303E"/>
    <w:rsid w:val="00284674"/>
    <w:rsid w:val="00285B40"/>
    <w:rsid w:val="00285DD4"/>
    <w:rsid w:val="002936E0"/>
    <w:rsid w:val="00295093"/>
    <w:rsid w:val="002967D4"/>
    <w:rsid w:val="002A000F"/>
    <w:rsid w:val="002A048A"/>
    <w:rsid w:val="002A14BA"/>
    <w:rsid w:val="002A3234"/>
    <w:rsid w:val="002A486E"/>
    <w:rsid w:val="002A529C"/>
    <w:rsid w:val="002B17AE"/>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504E9"/>
    <w:rsid w:val="003519F1"/>
    <w:rsid w:val="00351EDC"/>
    <w:rsid w:val="003520A4"/>
    <w:rsid w:val="00353818"/>
    <w:rsid w:val="003541F4"/>
    <w:rsid w:val="00355460"/>
    <w:rsid w:val="0035702D"/>
    <w:rsid w:val="00360535"/>
    <w:rsid w:val="003628EB"/>
    <w:rsid w:val="00363602"/>
    <w:rsid w:val="003639EB"/>
    <w:rsid w:val="00364197"/>
    <w:rsid w:val="003756EB"/>
    <w:rsid w:val="003763CB"/>
    <w:rsid w:val="00380D62"/>
    <w:rsid w:val="00381001"/>
    <w:rsid w:val="0038145D"/>
    <w:rsid w:val="00382E5B"/>
    <w:rsid w:val="00383818"/>
    <w:rsid w:val="00383853"/>
    <w:rsid w:val="00384980"/>
    <w:rsid w:val="003874CB"/>
    <w:rsid w:val="00391E44"/>
    <w:rsid w:val="003930B1"/>
    <w:rsid w:val="00393CE8"/>
    <w:rsid w:val="003940D4"/>
    <w:rsid w:val="003A0AEE"/>
    <w:rsid w:val="003A7420"/>
    <w:rsid w:val="003A75E8"/>
    <w:rsid w:val="003B2723"/>
    <w:rsid w:val="003B3AC6"/>
    <w:rsid w:val="003B3FFE"/>
    <w:rsid w:val="003C1744"/>
    <w:rsid w:val="003C615D"/>
    <w:rsid w:val="003D112E"/>
    <w:rsid w:val="003D12A0"/>
    <w:rsid w:val="003D1A98"/>
    <w:rsid w:val="003D37D6"/>
    <w:rsid w:val="003D3FE2"/>
    <w:rsid w:val="003D4E93"/>
    <w:rsid w:val="003D640F"/>
    <w:rsid w:val="003D7316"/>
    <w:rsid w:val="003D7D09"/>
    <w:rsid w:val="003E17F3"/>
    <w:rsid w:val="003F7D7E"/>
    <w:rsid w:val="00402953"/>
    <w:rsid w:val="00410A00"/>
    <w:rsid w:val="0041108E"/>
    <w:rsid w:val="004127AE"/>
    <w:rsid w:val="0041399D"/>
    <w:rsid w:val="00416591"/>
    <w:rsid w:val="00417315"/>
    <w:rsid w:val="00420CA6"/>
    <w:rsid w:val="00422716"/>
    <w:rsid w:val="00440B9E"/>
    <w:rsid w:val="004423FC"/>
    <w:rsid w:val="0044242A"/>
    <w:rsid w:val="00442439"/>
    <w:rsid w:val="00443AB2"/>
    <w:rsid w:val="00444E10"/>
    <w:rsid w:val="004462AC"/>
    <w:rsid w:val="0044635D"/>
    <w:rsid w:val="00446720"/>
    <w:rsid w:val="004538CA"/>
    <w:rsid w:val="004570C8"/>
    <w:rsid w:val="00457310"/>
    <w:rsid w:val="00457471"/>
    <w:rsid w:val="0045757E"/>
    <w:rsid w:val="00460D49"/>
    <w:rsid w:val="004642B5"/>
    <w:rsid w:val="00465AB7"/>
    <w:rsid w:val="00465CAE"/>
    <w:rsid w:val="004701DE"/>
    <w:rsid w:val="004702C9"/>
    <w:rsid w:val="004772EC"/>
    <w:rsid w:val="00477BF4"/>
    <w:rsid w:val="00482836"/>
    <w:rsid w:val="00482EE5"/>
    <w:rsid w:val="00483326"/>
    <w:rsid w:val="00486D54"/>
    <w:rsid w:val="00486E60"/>
    <w:rsid w:val="00491213"/>
    <w:rsid w:val="0049327F"/>
    <w:rsid w:val="00493B58"/>
    <w:rsid w:val="0049433A"/>
    <w:rsid w:val="004949B8"/>
    <w:rsid w:val="004A0234"/>
    <w:rsid w:val="004A11FE"/>
    <w:rsid w:val="004A6349"/>
    <w:rsid w:val="004A7ADD"/>
    <w:rsid w:val="004B30CA"/>
    <w:rsid w:val="004B37E5"/>
    <w:rsid w:val="004C23B8"/>
    <w:rsid w:val="004C41FA"/>
    <w:rsid w:val="004C6BFB"/>
    <w:rsid w:val="004D0892"/>
    <w:rsid w:val="004D0B9B"/>
    <w:rsid w:val="004D67B3"/>
    <w:rsid w:val="004F105E"/>
    <w:rsid w:val="004F2C2F"/>
    <w:rsid w:val="004F6E39"/>
    <w:rsid w:val="004F7211"/>
    <w:rsid w:val="00500D8B"/>
    <w:rsid w:val="00504A78"/>
    <w:rsid w:val="00505244"/>
    <w:rsid w:val="00506758"/>
    <w:rsid w:val="0050715E"/>
    <w:rsid w:val="00510D59"/>
    <w:rsid w:val="005151B5"/>
    <w:rsid w:val="00517856"/>
    <w:rsid w:val="005206B2"/>
    <w:rsid w:val="00523407"/>
    <w:rsid w:val="00523A05"/>
    <w:rsid w:val="00525891"/>
    <w:rsid w:val="00527F31"/>
    <w:rsid w:val="0053363E"/>
    <w:rsid w:val="005336C5"/>
    <w:rsid w:val="00540BCE"/>
    <w:rsid w:val="005411C5"/>
    <w:rsid w:val="00541F28"/>
    <w:rsid w:val="0054241F"/>
    <w:rsid w:val="0054746D"/>
    <w:rsid w:val="00551F45"/>
    <w:rsid w:val="00555F01"/>
    <w:rsid w:val="0055767F"/>
    <w:rsid w:val="00564E0C"/>
    <w:rsid w:val="00566CE5"/>
    <w:rsid w:val="00570D65"/>
    <w:rsid w:val="005722AA"/>
    <w:rsid w:val="005762F3"/>
    <w:rsid w:val="00577FB4"/>
    <w:rsid w:val="00581E03"/>
    <w:rsid w:val="00583985"/>
    <w:rsid w:val="005842B4"/>
    <w:rsid w:val="00587CF1"/>
    <w:rsid w:val="0059062E"/>
    <w:rsid w:val="00590A10"/>
    <w:rsid w:val="00593176"/>
    <w:rsid w:val="00594006"/>
    <w:rsid w:val="00594D78"/>
    <w:rsid w:val="00594F41"/>
    <w:rsid w:val="00596126"/>
    <w:rsid w:val="005A11DA"/>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6B46"/>
    <w:rsid w:val="005D6C52"/>
    <w:rsid w:val="005E0BAE"/>
    <w:rsid w:val="005E0E65"/>
    <w:rsid w:val="005E1970"/>
    <w:rsid w:val="005E36FF"/>
    <w:rsid w:val="005E5941"/>
    <w:rsid w:val="005F14FC"/>
    <w:rsid w:val="005F2A4C"/>
    <w:rsid w:val="005F36BF"/>
    <w:rsid w:val="005F7D12"/>
    <w:rsid w:val="00604D84"/>
    <w:rsid w:val="00607722"/>
    <w:rsid w:val="00616EC7"/>
    <w:rsid w:val="0062116B"/>
    <w:rsid w:val="00622CC0"/>
    <w:rsid w:val="0062439C"/>
    <w:rsid w:val="0062501A"/>
    <w:rsid w:val="006259D1"/>
    <w:rsid w:val="0063180F"/>
    <w:rsid w:val="00631923"/>
    <w:rsid w:val="00632C12"/>
    <w:rsid w:val="0064321C"/>
    <w:rsid w:val="006452AD"/>
    <w:rsid w:val="00647B74"/>
    <w:rsid w:val="00650847"/>
    <w:rsid w:val="00650AC5"/>
    <w:rsid w:val="00652438"/>
    <w:rsid w:val="00653552"/>
    <w:rsid w:val="00654C7D"/>
    <w:rsid w:val="0065507F"/>
    <w:rsid w:val="0065710F"/>
    <w:rsid w:val="00660B10"/>
    <w:rsid w:val="00663B0C"/>
    <w:rsid w:val="00670377"/>
    <w:rsid w:val="006772E7"/>
    <w:rsid w:val="006777B9"/>
    <w:rsid w:val="00680E60"/>
    <w:rsid w:val="006817D9"/>
    <w:rsid w:val="006821E9"/>
    <w:rsid w:val="006831DC"/>
    <w:rsid w:val="00687034"/>
    <w:rsid w:val="006873AA"/>
    <w:rsid w:val="006874AA"/>
    <w:rsid w:val="006920B0"/>
    <w:rsid w:val="00692183"/>
    <w:rsid w:val="006932A5"/>
    <w:rsid w:val="006934C7"/>
    <w:rsid w:val="00697787"/>
    <w:rsid w:val="006A0B53"/>
    <w:rsid w:val="006A190F"/>
    <w:rsid w:val="006A3523"/>
    <w:rsid w:val="006B0525"/>
    <w:rsid w:val="006B24AE"/>
    <w:rsid w:val="006B6C9F"/>
    <w:rsid w:val="006C2A2F"/>
    <w:rsid w:val="006C599B"/>
    <w:rsid w:val="006D02FC"/>
    <w:rsid w:val="006D096B"/>
    <w:rsid w:val="006D2F5B"/>
    <w:rsid w:val="006D446E"/>
    <w:rsid w:val="006D4A1A"/>
    <w:rsid w:val="006D5343"/>
    <w:rsid w:val="006D6A18"/>
    <w:rsid w:val="006D6BB5"/>
    <w:rsid w:val="006D7BFC"/>
    <w:rsid w:val="006F6F42"/>
    <w:rsid w:val="0070502C"/>
    <w:rsid w:val="007074FD"/>
    <w:rsid w:val="0070798C"/>
    <w:rsid w:val="0071635C"/>
    <w:rsid w:val="00720592"/>
    <w:rsid w:val="00721E50"/>
    <w:rsid w:val="00722FB0"/>
    <w:rsid w:val="00723860"/>
    <w:rsid w:val="007268F5"/>
    <w:rsid w:val="00731792"/>
    <w:rsid w:val="00732067"/>
    <w:rsid w:val="0074265D"/>
    <w:rsid w:val="0074666A"/>
    <w:rsid w:val="00754771"/>
    <w:rsid w:val="007573E5"/>
    <w:rsid w:val="00765478"/>
    <w:rsid w:val="00765EFC"/>
    <w:rsid w:val="00766175"/>
    <w:rsid w:val="00767D54"/>
    <w:rsid w:val="00777554"/>
    <w:rsid w:val="00777FC6"/>
    <w:rsid w:val="0078331C"/>
    <w:rsid w:val="00785008"/>
    <w:rsid w:val="00786FBC"/>
    <w:rsid w:val="007908A3"/>
    <w:rsid w:val="00791AA8"/>
    <w:rsid w:val="00791FC4"/>
    <w:rsid w:val="007922D4"/>
    <w:rsid w:val="00795E68"/>
    <w:rsid w:val="00796645"/>
    <w:rsid w:val="00797CC2"/>
    <w:rsid w:val="00797D6C"/>
    <w:rsid w:val="007A1AE0"/>
    <w:rsid w:val="007A3BCE"/>
    <w:rsid w:val="007A5F13"/>
    <w:rsid w:val="007B0961"/>
    <w:rsid w:val="007B42EE"/>
    <w:rsid w:val="007C4B89"/>
    <w:rsid w:val="007C6BED"/>
    <w:rsid w:val="007D55B1"/>
    <w:rsid w:val="007D57A8"/>
    <w:rsid w:val="007E0556"/>
    <w:rsid w:val="007E44F5"/>
    <w:rsid w:val="007F0C04"/>
    <w:rsid w:val="007F2F1F"/>
    <w:rsid w:val="007F46D2"/>
    <w:rsid w:val="007F4EC6"/>
    <w:rsid w:val="007F5258"/>
    <w:rsid w:val="007F7FD1"/>
    <w:rsid w:val="0080221D"/>
    <w:rsid w:val="00802FF6"/>
    <w:rsid w:val="00803F2B"/>
    <w:rsid w:val="008053A6"/>
    <w:rsid w:val="00805B41"/>
    <w:rsid w:val="008105D3"/>
    <w:rsid w:val="008116BB"/>
    <w:rsid w:val="00814D2E"/>
    <w:rsid w:val="008158A3"/>
    <w:rsid w:val="008166F7"/>
    <w:rsid w:val="008208C7"/>
    <w:rsid w:val="00825012"/>
    <w:rsid w:val="008310FF"/>
    <w:rsid w:val="00833C2D"/>
    <w:rsid w:val="008379B1"/>
    <w:rsid w:val="0084556B"/>
    <w:rsid w:val="0084716E"/>
    <w:rsid w:val="00853F30"/>
    <w:rsid w:val="008540B3"/>
    <w:rsid w:val="0085574D"/>
    <w:rsid w:val="00855E21"/>
    <w:rsid w:val="00856CFF"/>
    <w:rsid w:val="0086016B"/>
    <w:rsid w:val="00860963"/>
    <w:rsid w:val="008612B0"/>
    <w:rsid w:val="008637A0"/>
    <w:rsid w:val="00864000"/>
    <w:rsid w:val="00865D5B"/>
    <w:rsid w:val="008773E5"/>
    <w:rsid w:val="00881AEC"/>
    <w:rsid w:val="00884341"/>
    <w:rsid w:val="00887535"/>
    <w:rsid w:val="00887BB0"/>
    <w:rsid w:val="0089022F"/>
    <w:rsid w:val="008A05F2"/>
    <w:rsid w:val="008A240F"/>
    <w:rsid w:val="008B116A"/>
    <w:rsid w:val="008B2BCE"/>
    <w:rsid w:val="008B46A7"/>
    <w:rsid w:val="008B4C46"/>
    <w:rsid w:val="008B5E5A"/>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F26AD"/>
    <w:rsid w:val="008F2FB3"/>
    <w:rsid w:val="008F78D5"/>
    <w:rsid w:val="00902F55"/>
    <w:rsid w:val="0090470C"/>
    <w:rsid w:val="00906198"/>
    <w:rsid w:val="00911CA6"/>
    <w:rsid w:val="0091745E"/>
    <w:rsid w:val="009233F5"/>
    <w:rsid w:val="00924109"/>
    <w:rsid w:val="00926221"/>
    <w:rsid w:val="00926D5C"/>
    <w:rsid w:val="009360D1"/>
    <w:rsid w:val="009364DE"/>
    <w:rsid w:val="009434FB"/>
    <w:rsid w:val="00947BF1"/>
    <w:rsid w:val="00950F2C"/>
    <w:rsid w:val="009512A7"/>
    <w:rsid w:val="009543EE"/>
    <w:rsid w:val="009702DE"/>
    <w:rsid w:val="00971B64"/>
    <w:rsid w:val="00973331"/>
    <w:rsid w:val="00976266"/>
    <w:rsid w:val="00977BEF"/>
    <w:rsid w:val="0098218D"/>
    <w:rsid w:val="00990E54"/>
    <w:rsid w:val="009931D6"/>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C53B8"/>
    <w:rsid w:val="009D219C"/>
    <w:rsid w:val="009D2CDF"/>
    <w:rsid w:val="009D72AA"/>
    <w:rsid w:val="009E393C"/>
    <w:rsid w:val="009E6008"/>
    <w:rsid w:val="009E6385"/>
    <w:rsid w:val="009F0268"/>
    <w:rsid w:val="009F1F2E"/>
    <w:rsid w:val="009F4313"/>
    <w:rsid w:val="009F494B"/>
    <w:rsid w:val="00A009EA"/>
    <w:rsid w:val="00A07761"/>
    <w:rsid w:val="00A12D02"/>
    <w:rsid w:val="00A139C5"/>
    <w:rsid w:val="00A17980"/>
    <w:rsid w:val="00A21E33"/>
    <w:rsid w:val="00A21E81"/>
    <w:rsid w:val="00A25047"/>
    <w:rsid w:val="00A30934"/>
    <w:rsid w:val="00A33184"/>
    <w:rsid w:val="00A36342"/>
    <w:rsid w:val="00A42896"/>
    <w:rsid w:val="00A43179"/>
    <w:rsid w:val="00A46FCA"/>
    <w:rsid w:val="00A4771A"/>
    <w:rsid w:val="00A50D78"/>
    <w:rsid w:val="00A52005"/>
    <w:rsid w:val="00A53223"/>
    <w:rsid w:val="00A57BE7"/>
    <w:rsid w:val="00A611EE"/>
    <w:rsid w:val="00A6545C"/>
    <w:rsid w:val="00A6563F"/>
    <w:rsid w:val="00A66CCA"/>
    <w:rsid w:val="00A67F48"/>
    <w:rsid w:val="00A704D5"/>
    <w:rsid w:val="00A70752"/>
    <w:rsid w:val="00A7774E"/>
    <w:rsid w:val="00A86C97"/>
    <w:rsid w:val="00A86DE0"/>
    <w:rsid w:val="00A86E28"/>
    <w:rsid w:val="00A92AC5"/>
    <w:rsid w:val="00A93E28"/>
    <w:rsid w:val="00AA701D"/>
    <w:rsid w:val="00AB4207"/>
    <w:rsid w:val="00AD063A"/>
    <w:rsid w:val="00AD0FD6"/>
    <w:rsid w:val="00AD7994"/>
    <w:rsid w:val="00AE31C7"/>
    <w:rsid w:val="00AE3911"/>
    <w:rsid w:val="00AE3DD9"/>
    <w:rsid w:val="00AE709A"/>
    <w:rsid w:val="00AF7E75"/>
    <w:rsid w:val="00B00868"/>
    <w:rsid w:val="00B06847"/>
    <w:rsid w:val="00B07042"/>
    <w:rsid w:val="00B071FD"/>
    <w:rsid w:val="00B159DB"/>
    <w:rsid w:val="00B22EA9"/>
    <w:rsid w:val="00B24F0E"/>
    <w:rsid w:val="00B40077"/>
    <w:rsid w:val="00B42160"/>
    <w:rsid w:val="00B43D5E"/>
    <w:rsid w:val="00B45A43"/>
    <w:rsid w:val="00B45D4C"/>
    <w:rsid w:val="00B54914"/>
    <w:rsid w:val="00B5501D"/>
    <w:rsid w:val="00B61668"/>
    <w:rsid w:val="00B70AB8"/>
    <w:rsid w:val="00B7110A"/>
    <w:rsid w:val="00B73845"/>
    <w:rsid w:val="00B76BA6"/>
    <w:rsid w:val="00B76BE5"/>
    <w:rsid w:val="00B81523"/>
    <w:rsid w:val="00B81683"/>
    <w:rsid w:val="00B85469"/>
    <w:rsid w:val="00B902AE"/>
    <w:rsid w:val="00B9337F"/>
    <w:rsid w:val="00B94BF5"/>
    <w:rsid w:val="00B958C0"/>
    <w:rsid w:val="00B979BB"/>
    <w:rsid w:val="00B97F8D"/>
    <w:rsid w:val="00BA020C"/>
    <w:rsid w:val="00BA0D9F"/>
    <w:rsid w:val="00BA7B2F"/>
    <w:rsid w:val="00BB4689"/>
    <w:rsid w:val="00BB4743"/>
    <w:rsid w:val="00BB5D21"/>
    <w:rsid w:val="00BB6C89"/>
    <w:rsid w:val="00BB72FD"/>
    <w:rsid w:val="00BC1036"/>
    <w:rsid w:val="00BC2D8F"/>
    <w:rsid w:val="00BC4302"/>
    <w:rsid w:val="00BC57BB"/>
    <w:rsid w:val="00BD13D0"/>
    <w:rsid w:val="00BD2E2F"/>
    <w:rsid w:val="00BD6B49"/>
    <w:rsid w:val="00BE0B38"/>
    <w:rsid w:val="00BE4777"/>
    <w:rsid w:val="00BF1F53"/>
    <w:rsid w:val="00BF47AC"/>
    <w:rsid w:val="00C017C5"/>
    <w:rsid w:val="00C01E2F"/>
    <w:rsid w:val="00C02BA6"/>
    <w:rsid w:val="00C03393"/>
    <w:rsid w:val="00C061C7"/>
    <w:rsid w:val="00C07C7D"/>
    <w:rsid w:val="00C1435D"/>
    <w:rsid w:val="00C162ED"/>
    <w:rsid w:val="00C202C1"/>
    <w:rsid w:val="00C2639C"/>
    <w:rsid w:val="00C263CC"/>
    <w:rsid w:val="00C34A5B"/>
    <w:rsid w:val="00C36E6D"/>
    <w:rsid w:val="00C3787E"/>
    <w:rsid w:val="00C42011"/>
    <w:rsid w:val="00C42BCF"/>
    <w:rsid w:val="00C45E9C"/>
    <w:rsid w:val="00C4774B"/>
    <w:rsid w:val="00C52B44"/>
    <w:rsid w:val="00C557BA"/>
    <w:rsid w:val="00C55C70"/>
    <w:rsid w:val="00C56EF3"/>
    <w:rsid w:val="00C57B14"/>
    <w:rsid w:val="00C65B54"/>
    <w:rsid w:val="00C74121"/>
    <w:rsid w:val="00C74475"/>
    <w:rsid w:val="00C74538"/>
    <w:rsid w:val="00C74BFC"/>
    <w:rsid w:val="00C74C7A"/>
    <w:rsid w:val="00C8361D"/>
    <w:rsid w:val="00C868DA"/>
    <w:rsid w:val="00C93054"/>
    <w:rsid w:val="00C95A94"/>
    <w:rsid w:val="00CA0618"/>
    <w:rsid w:val="00CA21C4"/>
    <w:rsid w:val="00CA2547"/>
    <w:rsid w:val="00CA2EC3"/>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CF7360"/>
    <w:rsid w:val="00D01A21"/>
    <w:rsid w:val="00D02B6A"/>
    <w:rsid w:val="00D04273"/>
    <w:rsid w:val="00D06451"/>
    <w:rsid w:val="00D10464"/>
    <w:rsid w:val="00D11438"/>
    <w:rsid w:val="00D11F00"/>
    <w:rsid w:val="00D11FD0"/>
    <w:rsid w:val="00D1286E"/>
    <w:rsid w:val="00D210E0"/>
    <w:rsid w:val="00D26E50"/>
    <w:rsid w:val="00D273C4"/>
    <w:rsid w:val="00D30B3E"/>
    <w:rsid w:val="00D31782"/>
    <w:rsid w:val="00D321C7"/>
    <w:rsid w:val="00D41CF4"/>
    <w:rsid w:val="00D44556"/>
    <w:rsid w:val="00D45F11"/>
    <w:rsid w:val="00D45F7B"/>
    <w:rsid w:val="00D518FB"/>
    <w:rsid w:val="00D54DB4"/>
    <w:rsid w:val="00D56750"/>
    <w:rsid w:val="00D60144"/>
    <w:rsid w:val="00D623F3"/>
    <w:rsid w:val="00D62A61"/>
    <w:rsid w:val="00D721CB"/>
    <w:rsid w:val="00D72322"/>
    <w:rsid w:val="00D729EE"/>
    <w:rsid w:val="00D739D3"/>
    <w:rsid w:val="00D73BF5"/>
    <w:rsid w:val="00D73E04"/>
    <w:rsid w:val="00D7586C"/>
    <w:rsid w:val="00D77E8F"/>
    <w:rsid w:val="00D81728"/>
    <w:rsid w:val="00D828C6"/>
    <w:rsid w:val="00D91FF4"/>
    <w:rsid w:val="00D95FC4"/>
    <w:rsid w:val="00D965FD"/>
    <w:rsid w:val="00D96DFE"/>
    <w:rsid w:val="00D97993"/>
    <w:rsid w:val="00DA2F9C"/>
    <w:rsid w:val="00DB0143"/>
    <w:rsid w:val="00DB45CB"/>
    <w:rsid w:val="00DB7966"/>
    <w:rsid w:val="00DC59D1"/>
    <w:rsid w:val="00DC7D0F"/>
    <w:rsid w:val="00DD0FCF"/>
    <w:rsid w:val="00DD2B2D"/>
    <w:rsid w:val="00DD6641"/>
    <w:rsid w:val="00DE168E"/>
    <w:rsid w:val="00DF172F"/>
    <w:rsid w:val="00DF17BF"/>
    <w:rsid w:val="00DF2140"/>
    <w:rsid w:val="00DF36B4"/>
    <w:rsid w:val="00DF49FE"/>
    <w:rsid w:val="00DF56B6"/>
    <w:rsid w:val="00DF65DE"/>
    <w:rsid w:val="00E02368"/>
    <w:rsid w:val="00E119C1"/>
    <w:rsid w:val="00E12A76"/>
    <w:rsid w:val="00E12DAF"/>
    <w:rsid w:val="00E15E99"/>
    <w:rsid w:val="00E1687C"/>
    <w:rsid w:val="00E17BCE"/>
    <w:rsid w:val="00E213C4"/>
    <w:rsid w:val="00E25C96"/>
    <w:rsid w:val="00E3158C"/>
    <w:rsid w:val="00E35052"/>
    <w:rsid w:val="00E35309"/>
    <w:rsid w:val="00E356FE"/>
    <w:rsid w:val="00E41196"/>
    <w:rsid w:val="00E424D2"/>
    <w:rsid w:val="00E43455"/>
    <w:rsid w:val="00E43EF1"/>
    <w:rsid w:val="00E4554E"/>
    <w:rsid w:val="00E51795"/>
    <w:rsid w:val="00E5277A"/>
    <w:rsid w:val="00E53B52"/>
    <w:rsid w:val="00E632AC"/>
    <w:rsid w:val="00E6491A"/>
    <w:rsid w:val="00E66762"/>
    <w:rsid w:val="00E721A9"/>
    <w:rsid w:val="00E75D00"/>
    <w:rsid w:val="00E75F3B"/>
    <w:rsid w:val="00E76648"/>
    <w:rsid w:val="00E83193"/>
    <w:rsid w:val="00E86C0D"/>
    <w:rsid w:val="00E91452"/>
    <w:rsid w:val="00E93F89"/>
    <w:rsid w:val="00EA5D2D"/>
    <w:rsid w:val="00EB0BA5"/>
    <w:rsid w:val="00EB3128"/>
    <w:rsid w:val="00EB7F44"/>
    <w:rsid w:val="00EC189B"/>
    <w:rsid w:val="00EC3F6B"/>
    <w:rsid w:val="00EC5C8C"/>
    <w:rsid w:val="00EC7BD8"/>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CEC"/>
    <w:rsid w:val="00F2502E"/>
    <w:rsid w:val="00F2743A"/>
    <w:rsid w:val="00F30EB0"/>
    <w:rsid w:val="00F35BA4"/>
    <w:rsid w:val="00F374DD"/>
    <w:rsid w:val="00F419EF"/>
    <w:rsid w:val="00F448F1"/>
    <w:rsid w:val="00F451D8"/>
    <w:rsid w:val="00F45366"/>
    <w:rsid w:val="00F479DE"/>
    <w:rsid w:val="00F5116C"/>
    <w:rsid w:val="00F51EC5"/>
    <w:rsid w:val="00F53B86"/>
    <w:rsid w:val="00F572C7"/>
    <w:rsid w:val="00F62237"/>
    <w:rsid w:val="00F639C8"/>
    <w:rsid w:val="00F70DB5"/>
    <w:rsid w:val="00F710F9"/>
    <w:rsid w:val="00F724BF"/>
    <w:rsid w:val="00F817DE"/>
    <w:rsid w:val="00F90B52"/>
    <w:rsid w:val="00F91E50"/>
    <w:rsid w:val="00F91F7C"/>
    <w:rsid w:val="00F9337E"/>
    <w:rsid w:val="00F97224"/>
    <w:rsid w:val="00FA1152"/>
    <w:rsid w:val="00FA186C"/>
    <w:rsid w:val="00FA1E7F"/>
    <w:rsid w:val="00FA2D02"/>
    <w:rsid w:val="00FA4D0F"/>
    <w:rsid w:val="00FA7965"/>
    <w:rsid w:val="00FB3B21"/>
    <w:rsid w:val="00FC4A99"/>
    <w:rsid w:val="00FC5334"/>
    <w:rsid w:val="00FC5379"/>
    <w:rsid w:val="00FC5574"/>
    <w:rsid w:val="00FC6EA1"/>
    <w:rsid w:val="00FD08F3"/>
    <w:rsid w:val="00FD44FC"/>
    <w:rsid w:val="00FD5695"/>
    <w:rsid w:val="00FD7030"/>
    <w:rsid w:val="00FD7B44"/>
    <w:rsid w:val="00FE0E6E"/>
    <w:rsid w:val="00FE3160"/>
    <w:rsid w:val="00FE5536"/>
    <w:rsid w:val="00FF0F47"/>
    <w:rsid w:val="00FF11D7"/>
    <w:rsid w:val="00FF1579"/>
    <w:rsid w:val="00FF1834"/>
    <w:rsid w:val="3B5E5541"/>
    <w:rsid w:val="7D3FE3F7"/>
    <w:rsid w:val="7F97576C"/>
    <w:rsid w:val="DE1E76B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numPr>
        <w:ilvl w:val="0"/>
        <w:numId w:val="1"/>
      </w:numPr>
      <w:spacing w:before="240" w:after="80"/>
      <w:jc w:val="center"/>
      <w:outlineLvl w:val="0"/>
    </w:pPr>
    <w:rPr>
      <w:smallCaps/>
      <w:kern w:val="28"/>
      <w:sz w:val="20"/>
      <w:szCs w:val="20"/>
      <w:lang w:val="zh-CN" w:eastAsia="zh-CN"/>
    </w:rPr>
  </w:style>
  <w:style w:type="paragraph" w:styleId="3">
    <w:name w:val="heading 2"/>
    <w:basedOn w:val="1"/>
    <w:next w:val="1"/>
    <w:qFormat/>
    <w:uiPriority w:val="0"/>
    <w:pPr>
      <w:keepNext/>
      <w:numPr>
        <w:ilvl w:val="1"/>
        <w:numId w:val="1"/>
      </w:numPr>
      <w:spacing w:before="120" w:after="60"/>
      <w:outlineLvl w:val="1"/>
    </w:pPr>
    <w:rPr>
      <w:i/>
      <w:iCs/>
      <w:sz w:val="20"/>
      <w:szCs w:val="20"/>
      <w:lang w:val="zh-CN" w:eastAsia="zh-CN"/>
    </w:rPr>
  </w:style>
  <w:style w:type="paragraph" w:styleId="4">
    <w:name w:val="heading 3"/>
    <w:basedOn w:val="1"/>
    <w:next w:val="1"/>
    <w:qFormat/>
    <w:uiPriority w:val="0"/>
    <w:pPr>
      <w:keepNext/>
      <w:numPr>
        <w:ilvl w:val="2"/>
        <w:numId w:val="1"/>
      </w:numPr>
      <w:outlineLvl w:val="2"/>
    </w:pPr>
    <w:rPr>
      <w:i/>
      <w:iCs/>
      <w:sz w:val="20"/>
      <w:szCs w:val="20"/>
    </w:rPr>
  </w:style>
  <w:style w:type="paragraph" w:styleId="5">
    <w:name w:val="heading 4"/>
    <w:basedOn w:val="1"/>
    <w:next w:val="1"/>
    <w:qFormat/>
    <w:uiPriority w:val="0"/>
    <w:pPr>
      <w:keepNext/>
      <w:numPr>
        <w:ilvl w:val="3"/>
        <w:numId w:val="1"/>
      </w:numPr>
      <w:spacing w:before="240" w:after="60"/>
      <w:outlineLvl w:val="3"/>
    </w:pPr>
    <w:rPr>
      <w:i/>
      <w:iCs/>
      <w:sz w:val="18"/>
      <w:szCs w:val="18"/>
    </w:rPr>
  </w:style>
  <w:style w:type="paragraph" w:styleId="6">
    <w:name w:val="heading 5"/>
    <w:basedOn w:val="1"/>
    <w:next w:val="1"/>
    <w:qFormat/>
    <w:uiPriority w:val="0"/>
    <w:pPr>
      <w:numPr>
        <w:ilvl w:val="4"/>
        <w:numId w:val="1"/>
      </w:numPr>
      <w:spacing w:before="240" w:after="60"/>
      <w:outlineLvl w:val="4"/>
    </w:pPr>
    <w:rPr>
      <w:sz w:val="18"/>
      <w:szCs w:val="18"/>
    </w:rPr>
  </w:style>
  <w:style w:type="paragraph" w:styleId="7">
    <w:name w:val="heading 6"/>
    <w:basedOn w:val="1"/>
    <w:next w:val="1"/>
    <w:qFormat/>
    <w:uiPriority w:val="0"/>
    <w:pPr>
      <w:numPr>
        <w:ilvl w:val="5"/>
        <w:numId w:val="1"/>
      </w:numPr>
      <w:spacing w:before="240" w:after="60"/>
      <w:outlineLvl w:val="5"/>
    </w:pPr>
    <w:rPr>
      <w:i/>
      <w:iCs/>
      <w:sz w:val="16"/>
      <w:szCs w:val="16"/>
    </w:rPr>
  </w:style>
  <w:style w:type="paragraph" w:styleId="8">
    <w:name w:val="heading 7"/>
    <w:basedOn w:val="1"/>
    <w:next w:val="1"/>
    <w:qFormat/>
    <w:uiPriority w:val="0"/>
    <w:pPr>
      <w:numPr>
        <w:ilvl w:val="6"/>
        <w:numId w:val="1"/>
      </w:numPr>
      <w:spacing w:before="240" w:after="60"/>
      <w:outlineLvl w:val="6"/>
    </w:pPr>
    <w:rPr>
      <w:sz w:val="16"/>
      <w:szCs w:val="16"/>
    </w:rPr>
  </w:style>
  <w:style w:type="paragraph" w:styleId="9">
    <w:name w:val="heading 8"/>
    <w:basedOn w:val="1"/>
    <w:next w:val="1"/>
    <w:qFormat/>
    <w:uiPriority w:val="0"/>
    <w:pPr>
      <w:numPr>
        <w:ilvl w:val="7"/>
        <w:numId w:val="1"/>
      </w:numPr>
      <w:spacing w:before="240" w:after="60"/>
      <w:outlineLvl w:val="7"/>
    </w:pPr>
    <w:rPr>
      <w:i/>
      <w:iCs/>
      <w:sz w:val="16"/>
      <w:szCs w:val="16"/>
    </w:rPr>
  </w:style>
  <w:style w:type="paragraph" w:styleId="10">
    <w:name w:val="heading 9"/>
    <w:basedOn w:val="1"/>
    <w:next w:val="1"/>
    <w:qFormat/>
    <w:uiPriority w:val="0"/>
    <w:pPr>
      <w:numPr>
        <w:ilvl w:val="8"/>
        <w:numId w:val="1"/>
      </w:numPr>
      <w:spacing w:before="240" w:after="60"/>
      <w:outlineLvl w:val="8"/>
    </w:pPr>
    <w:rPr>
      <w:sz w:val="16"/>
      <w:szCs w:val="16"/>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8"/>
    <w:qFormat/>
    <w:uiPriority w:val="0"/>
    <w:rPr>
      <w:rFonts w:ascii="Tahoma" w:hAnsi="Tahoma" w:cs="Tahoma"/>
      <w:sz w:val="16"/>
      <w:szCs w:val="16"/>
    </w:rPr>
  </w:style>
  <w:style w:type="paragraph" w:styleId="14">
    <w:name w:val="footer"/>
    <w:basedOn w:val="1"/>
    <w:link w:val="69"/>
    <w:qFormat/>
    <w:uiPriority w:val="99"/>
    <w:pPr>
      <w:tabs>
        <w:tab w:val="center" w:pos="4320"/>
        <w:tab w:val="right" w:pos="8640"/>
      </w:tabs>
    </w:pPr>
  </w:style>
  <w:style w:type="character" w:styleId="15">
    <w:name w:val="footnote reference"/>
    <w:semiHidden/>
    <w:qFormat/>
    <w:uiPriority w:val="0"/>
    <w:rPr>
      <w:vertAlign w:val="superscript"/>
    </w:rPr>
  </w:style>
  <w:style w:type="paragraph" w:styleId="16">
    <w:name w:val="footnote text"/>
    <w:basedOn w:val="1"/>
    <w:link w:val="53"/>
    <w:semiHidden/>
    <w:qFormat/>
    <w:uiPriority w:val="0"/>
    <w:pPr>
      <w:ind w:firstLine="202"/>
      <w:jc w:val="both"/>
    </w:pPr>
    <w:rPr>
      <w:sz w:val="16"/>
      <w:szCs w:val="16"/>
      <w:lang w:val="zh-CN" w:eastAsia="zh-CN"/>
    </w:rPr>
  </w:style>
  <w:style w:type="paragraph" w:styleId="17">
    <w:name w:val="header"/>
    <w:basedOn w:val="1"/>
    <w:qFormat/>
    <w:uiPriority w:val="0"/>
    <w:pPr>
      <w:tabs>
        <w:tab w:val="center" w:pos="4320"/>
        <w:tab w:val="right" w:pos="8640"/>
      </w:tabs>
    </w:pPr>
  </w:style>
  <w:style w:type="character" w:styleId="18">
    <w:name w:val="Hyperlink"/>
    <w:qFormat/>
    <w:uiPriority w:val="0"/>
    <w:rPr>
      <w:color w:val="0000FF"/>
      <w:u w:val="single"/>
    </w:rPr>
  </w:style>
  <w:style w:type="table" w:styleId="19">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DOP"/>
    <w:basedOn w:val="1"/>
    <w:qFormat/>
    <w:uiPriority w:val="0"/>
    <w:pPr>
      <w:spacing w:after="120"/>
    </w:pPr>
    <w:rPr>
      <w:rFonts w:ascii="Helvetica" w:hAnsi="Helvetica"/>
      <w:sz w:val="14"/>
      <w:szCs w:val="14"/>
    </w:rPr>
  </w:style>
  <w:style w:type="paragraph" w:customStyle="1" w:styleId="21">
    <w:name w:val="DOI"/>
    <w:basedOn w:val="1"/>
    <w:qFormat/>
    <w:uiPriority w:val="0"/>
    <w:rPr>
      <w:i/>
      <w:sz w:val="12"/>
      <w:szCs w:val="12"/>
    </w:rPr>
  </w:style>
  <w:style w:type="paragraph" w:customStyle="1" w:styleId="22">
    <w:name w:val="Abstract"/>
    <w:basedOn w:val="1"/>
    <w:link w:val="24"/>
    <w:qFormat/>
    <w:uiPriority w:val="0"/>
    <w:pPr>
      <w:spacing w:after="340" w:line="240" w:lineRule="exact"/>
      <w:ind w:right="1380"/>
      <w:jc w:val="both"/>
    </w:pPr>
    <w:rPr>
      <w:sz w:val="20"/>
      <w:szCs w:val="20"/>
    </w:rPr>
  </w:style>
  <w:style w:type="paragraph" w:customStyle="1" w:styleId="23">
    <w:name w:val="H5"/>
    <w:basedOn w:val="22"/>
    <w:link w:val="25"/>
    <w:qFormat/>
    <w:uiPriority w:val="0"/>
    <w:rPr>
      <w:rFonts w:ascii="Helvetica" w:hAnsi="Helvetica"/>
      <w:b/>
      <w:color w:val="00629B"/>
    </w:rPr>
  </w:style>
  <w:style w:type="character" w:customStyle="1" w:styleId="24">
    <w:name w:val="Abstract Char"/>
    <w:link w:val="22"/>
    <w:qFormat/>
    <w:uiPriority w:val="0"/>
    <w:rPr>
      <w:lang w:val="en-US" w:eastAsia="en-US" w:bidi="ar-SA"/>
    </w:rPr>
  </w:style>
  <w:style w:type="character" w:customStyle="1" w:styleId="25">
    <w:name w:val="H5 Char Char"/>
    <w:link w:val="23"/>
    <w:qFormat/>
    <w:uiPriority w:val="0"/>
    <w:rPr>
      <w:rFonts w:ascii="Helvetica" w:hAnsi="Helvetica"/>
      <w:b/>
      <w:color w:val="00629B"/>
      <w:lang w:val="en-US" w:eastAsia="en-US" w:bidi="ar-SA"/>
    </w:rPr>
  </w:style>
  <w:style w:type="paragraph" w:customStyle="1" w:styleId="26">
    <w:name w:val="IT"/>
    <w:basedOn w:val="1"/>
    <w:qFormat/>
    <w:uiPriority w:val="0"/>
    <w:pPr>
      <w:autoSpaceDE w:val="0"/>
      <w:autoSpaceDN w:val="0"/>
      <w:adjustRightInd w:val="0"/>
      <w:spacing w:after="520"/>
      <w:ind w:right="1380"/>
    </w:pPr>
    <w:rPr>
      <w:rFonts w:cs="TimesLTStd-Roman"/>
      <w:sz w:val="20"/>
      <w:szCs w:val="20"/>
    </w:rPr>
  </w:style>
  <w:style w:type="paragraph" w:customStyle="1" w:styleId="27">
    <w:name w:val="PARA"/>
    <w:basedOn w:val="1"/>
    <w:qFormat/>
    <w:uiPriority w:val="0"/>
    <w:pPr>
      <w:suppressAutoHyphens/>
      <w:autoSpaceDE w:val="0"/>
      <w:autoSpaceDN w:val="0"/>
      <w:adjustRightInd w:val="0"/>
      <w:spacing w:line="240" w:lineRule="exact"/>
      <w:jc w:val="both"/>
    </w:pPr>
    <w:rPr>
      <w:rFonts w:cs="TimesLTStd-Roman"/>
      <w:spacing w:val="-2"/>
      <w:sz w:val="20"/>
      <w:szCs w:val="20"/>
    </w:rPr>
  </w:style>
  <w:style w:type="paragraph" w:customStyle="1" w:styleId="28">
    <w:name w:val="PARA_Indent"/>
    <w:basedOn w:val="27"/>
    <w:qFormat/>
    <w:uiPriority w:val="0"/>
    <w:pPr>
      <w:ind w:firstLine="200"/>
    </w:pPr>
  </w:style>
  <w:style w:type="character" w:customStyle="1" w:styleId="29">
    <w:name w:val="ITAL"/>
    <w:qFormat/>
    <w:uiPriority w:val="0"/>
    <w:rPr>
      <w:i/>
    </w:rPr>
  </w:style>
  <w:style w:type="paragraph" w:customStyle="1" w:styleId="30">
    <w:name w:val="AU"/>
    <w:basedOn w:val="1"/>
    <w:qFormat/>
    <w:uiPriority w:val="0"/>
    <w:pPr>
      <w:spacing w:after="100"/>
      <w:ind w:right="1380"/>
    </w:pPr>
    <w:rPr>
      <w:rFonts w:ascii="Helvetica" w:hAnsi="Helvetica"/>
      <w:b/>
      <w:sz w:val="20"/>
      <w:szCs w:val="20"/>
    </w:rPr>
  </w:style>
  <w:style w:type="paragraph" w:customStyle="1" w:styleId="31">
    <w:name w:val="Aff"/>
    <w:basedOn w:val="1"/>
    <w:qFormat/>
    <w:uiPriority w:val="0"/>
    <w:pPr>
      <w:spacing w:after="40" w:line="140" w:lineRule="exact"/>
      <w:ind w:right="1380"/>
    </w:pPr>
    <w:rPr>
      <w:sz w:val="14"/>
    </w:rPr>
  </w:style>
  <w:style w:type="paragraph" w:customStyle="1" w:styleId="32">
    <w:name w:val="CA"/>
    <w:basedOn w:val="1"/>
    <w:qFormat/>
    <w:uiPriority w:val="0"/>
    <w:pPr>
      <w:spacing w:before="100" w:after="100"/>
      <w:ind w:right="1380"/>
    </w:pPr>
    <w:rPr>
      <w:sz w:val="15"/>
    </w:rPr>
  </w:style>
  <w:style w:type="paragraph" w:customStyle="1" w:styleId="33">
    <w:name w:val="PI"/>
    <w:basedOn w:val="1"/>
    <w:qFormat/>
    <w:uiPriority w:val="0"/>
    <w:pPr>
      <w:spacing w:after="540" w:line="180" w:lineRule="exact"/>
      <w:ind w:right="1600" w:firstLine="180"/>
    </w:pPr>
    <w:rPr>
      <w:sz w:val="15"/>
    </w:rPr>
  </w:style>
  <w:style w:type="paragraph" w:customStyle="1" w:styleId="34">
    <w:name w:val="Paper Title"/>
    <w:basedOn w:val="1"/>
    <w:qFormat/>
    <w:uiPriority w:val="0"/>
    <w:pPr>
      <w:spacing w:before="480" w:after="300"/>
    </w:pPr>
    <w:rPr>
      <w:rFonts w:ascii="Helvetica" w:hAnsi="Helvetica"/>
      <w:b/>
      <w:color w:val="00629B"/>
      <w:sz w:val="44"/>
      <w:szCs w:val="44"/>
    </w:rPr>
  </w:style>
  <w:style w:type="paragraph" w:customStyle="1" w:styleId="35">
    <w:name w:val="H1"/>
    <w:basedOn w:val="1"/>
    <w:qFormat/>
    <w:uiPriority w:val="0"/>
    <w:pPr>
      <w:autoSpaceDE w:val="0"/>
      <w:autoSpaceDN w:val="0"/>
      <w:adjustRightInd w:val="0"/>
      <w:spacing w:before="240"/>
    </w:pPr>
    <w:rPr>
      <w:rFonts w:ascii="Helvetica" w:hAnsi="Helvetica" w:cs="FormataOTF-Bold"/>
      <w:b/>
      <w:bCs/>
      <w:color w:val="00629B"/>
      <w:sz w:val="18"/>
      <w:szCs w:val="18"/>
    </w:rPr>
  </w:style>
  <w:style w:type="paragraph" w:customStyle="1" w:styleId="36">
    <w:name w:val="Equation"/>
    <w:basedOn w:val="1"/>
    <w:qFormat/>
    <w:uiPriority w:val="0"/>
    <w:pPr>
      <w:tabs>
        <w:tab w:val="left" w:pos="4584"/>
      </w:tabs>
      <w:autoSpaceDE w:val="0"/>
      <w:autoSpaceDN w:val="0"/>
      <w:adjustRightInd w:val="0"/>
      <w:spacing w:before="120" w:after="120"/>
      <w:ind w:left="1600"/>
    </w:pPr>
    <w:rPr>
      <w:rFonts w:cs="MTSYN"/>
      <w:i/>
      <w:sz w:val="20"/>
      <w:szCs w:val="20"/>
    </w:rPr>
  </w:style>
  <w:style w:type="paragraph" w:customStyle="1" w:styleId="37">
    <w:name w:val="Fig Caption"/>
    <w:basedOn w:val="1"/>
    <w:qFormat/>
    <w:uiPriority w:val="0"/>
    <w:pPr>
      <w:numPr>
        <w:ilvl w:val="0"/>
        <w:numId w:val="2"/>
      </w:numPr>
      <w:autoSpaceDE w:val="0"/>
      <w:autoSpaceDN w:val="0"/>
      <w:adjustRightInd w:val="0"/>
      <w:spacing w:before="140"/>
    </w:pPr>
    <w:rPr>
      <w:rFonts w:ascii="Helvetica" w:hAnsi="Helvetica" w:cs="FormataOTF-Bold"/>
      <w:b/>
      <w:bCs/>
      <w:sz w:val="14"/>
      <w:szCs w:val="14"/>
    </w:rPr>
  </w:style>
  <w:style w:type="character" w:customStyle="1" w:styleId="38">
    <w:name w:val="Caption Color"/>
    <w:qFormat/>
    <w:uiPriority w:val="0"/>
    <w:rPr>
      <w:rFonts w:ascii="Helvetica" w:hAnsi="Helvetica" w:cs="FormataOTF-Bold"/>
      <w:bCs/>
      <w:color w:val="00629B"/>
      <w:sz w:val="14"/>
      <w:szCs w:val="14"/>
    </w:rPr>
  </w:style>
  <w:style w:type="paragraph" w:customStyle="1" w:styleId="39">
    <w:name w:val="H3"/>
    <w:basedOn w:val="1"/>
    <w:qFormat/>
    <w:uiPriority w:val="0"/>
    <w:pPr>
      <w:numPr>
        <w:ilvl w:val="0"/>
        <w:numId w:val="3"/>
      </w:numPr>
      <w:tabs>
        <w:tab w:val="left" w:pos="240"/>
        <w:tab w:val="clear" w:pos="320"/>
      </w:tabs>
      <w:autoSpaceDE w:val="0"/>
      <w:autoSpaceDN w:val="0"/>
      <w:adjustRightInd w:val="0"/>
      <w:spacing w:before="80"/>
    </w:pPr>
    <w:rPr>
      <w:rFonts w:ascii="Helvetica" w:hAnsi="Helvetica" w:cs="FormataOTF-Reg"/>
      <w:caps/>
      <w:color w:val="58595B"/>
      <w:sz w:val="18"/>
      <w:szCs w:val="18"/>
    </w:rPr>
  </w:style>
  <w:style w:type="paragraph" w:customStyle="1" w:styleId="40">
    <w:name w:val="Table Caption"/>
    <w:basedOn w:val="1"/>
    <w:qFormat/>
    <w:uiPriority w:val="0"/>
    <w:pPr>
      <w:autoSpaceDE w:val="0"/>
      <w:autoSpaceDN w:val="0"/>
      <w:adjustRightInd w:val="0"/>
      <w:spacing w:before="320" w:after="220"/>
    </w:pPr>
    <w:rPr>
      <w:rFonts w:ascii="Helvetica" w:hAnsi="Helvetica" w:cs="FormataOTFMd"/>
      <w:b/>
      <w:sz w:val="14"/>
      <w:szCs w:val="14"/>
    </w:rPr>
  </w:style>
  <w:style w:type="paragraph" w:customStyle="1" w:styleId="41">
    <w:name w:val="H4"/>
    <w:basedOn w:val="1"/>
    <w:qFormat/>
    <w:uiPriority w:val="0"/>
    <w:pPr>
      <w:autoSpaceDE w:val="0"/>
      <w:autoSpaceDN w:val="0"/>
      <w:adjustRightInd w:val="0"/>
      <w:spacing w:before="480"/>
    </w:pPr>
    <w:rPr>
      <w:rFonts w:ascii="Helvetica" w:hAnsi="Helvetica" w:cs="FormataOTF-Italic"/>
      <w:i/>
      <w:iCs/>
      <w:color w:val="58595B"/>
      <w:sz w:val="18"/>
      <w:szCs w:val="18"/>
    </w:rPr>
  </w:style>
  <w:style w:type="paragraph" w:customStyle="1" w:styleId="42">
    <w:name w:val="H1_List (No Space)"/>
    <w:basedOn w:val="35"/>
    <w:qFormat/>
    <w:uiPriority w:val="0"/>
    <w:pPr>
      <w:numPr>
        <w:ilvl w:val="0"/>
        <w:numId w:val="4"/>
      </w:numPr>
      <w:spacing w:before="0"/>
    </w:pPr>
  </w:style>
  <w:style w:type="paragraph" w:customStyle="1" w:styleId="43">
    <w:name w:val="Ref_1"/>
    <w:basedOn w:val="1"/>
    <w:qFormat/>
    <w:uiPriority w:val="0"/>
    <w:pPr>
      <w:autoSpaceDE w:val="0"/>
      <w:autoSpaceDN w:val="0"/>
      <w:adjustRightInd w:val="0"/>
      <w:spacing w:before="40"/>
      <w:ind w:left="300" w:hanging="260"/>
      <w:jc w:val="both"/>
    </w:pPr>
    <w:rPr>
      <w:rFonts w:cs="TimesLTStd-Roman"/>
      <w:sz w:val="15"/>
      <w:szCs w:val="15"/>
    </w:rPr>
  </w:style>
  <w:style w:type="paragraph" w:customStyle="1" w:styleId="44">
    <w:name w:val="Ref"/>
    <w:basedOn w:val="43"/>
    <w:qFormat/>
    <w:uiPriority w:val="0"/>
    <w:pPr>
      <w:spacing w:before="0"/>
    </w:pPr>
  </w:style>
  <w:style w:type="paragraph" w:customStyle="1" w:styleId="45">
    <w:name w:val="AU_Bios"/>
    <w:basedOn w:val="1"/>
    <w:qFormat/>
    <w:uiPriority w:val="0"/>
    <w:pPr>
      <w:autoSpaceDE w:val="0"/>
      <w:autoSpaceDN w:val="0"/>
      <w:adjustRightInd w:val="0"/>
      <w:spacing w:before="1340"/>
      <w:jc w:val="both"/>
    </w:pPr>
    <w:rPr>
      <w:rFonts w:cs="TimesLTStd-Roman"/>
      <w:sz w:val="16"/>
      <w:szCs w:val="16"/>
    </w:rPr>
  </w:style>
  <w:style w:type="character" w:customStyle="1" w:styleId="46">
    <w:name w:val="AU_Bios bd"/>
    <w:qFormat/>
    <w:uiPriority w:val="0"/>
    <w:rPr>
      <w:rFonts w:ascii="Helvetica" w:hAnsi="Helvetica" w:cs="FormataOTFMd"/>
      <w:b/>
    </w:rPr>
  </w:style>
  <w:style w:type="character" w:customStyle="1" w:styleId="47">
    <w:name w:val="Super Script"/>
    <w:qFormat/>
    <w:uiPriority w:val="0"/>
    <w:rPr>
      <w:vertAlign w:val="superscript"/>
    </w:rPr>
  </w:style>
  <w:style w:type="paragraph" w:customStyle="1" w:styleId="48">
    <w:name w:val="PI_No Space"/>
    <w:basedOn w:val="33"/>
    <w:qFormat/>
    <w:uiPriority w:val="0"/>
    <w:pPr>
      <w:spacing w:after="0"/>
    </w:pPr>
  </w:style>
  <w:style w:type="paragraph" w:customStyle="1" w:styleId="49">
    <w:name w:val="Text"/>
    <w:basedOn w:val="1"/>
    <w:qFormat/>
    <w:uiPriority w:val="0"/>
    <w:pPr>
      <w:widowControl w:val="0"/>
      <w:spacing w:line="252" w:lineRule="auto"/>
      <w:ind w:firstLine="202"/>
      <w:jc w:val="both"/>
    </w:pPr>
    <w:rPr>
      <w:sz w:val="20"/>
      <w:szCs w:val="20"/>
    </w:rPr>
  </w:style>
  <w:style w:type="paragraph" w:customStyle="1" w:styleId="50">
    <w:name w:val="H3_Space"/>
    <w:basedOn w:val="39"/>
    <w:qFormat/>
    <w:uiPriority w:val="0"/>
    <w:pPr>
      <w:spacing w:before="260"/>
    </w:pPr>
  </w:style>
  <w:style w:type="character" w:customStyle="1" w:styleId="51">
    <w:name w:val="Body Text2"/>
    <w:qFormat/>
    <w:uiPriority w:val="0"/>
    <w:rPr>
      <w:rFonts w:ascii="Verdana" w:hAnsi="Verdana" w:cs="Verdana"/>
      <w:color w:val="000000"/>
      <w:sz w:val="22"/>
      <w:szCs w:val="22"/>
    </w:rPr>
  </w:style>
  <w:style w:type="paragraph" w:customStyle="1" w:styleId="52">
    <w:name w:val="Table Title"/>
    <w:basedOn w:val="1"/>
    <w:qFormat/>
    <w:uiPriority w:val="0"/>
    <w:pPr>
      <w:jc w:val="center"/>
    </w:pPr>
    <w:rPr>
      <w:smallCaps/>
      <w:sz w:val="16"/>
      <w:szCs w:val="16"/>
    </w:rPr>
  </w:style>
  <w:style w:type="character" w:customStyle="1" w:styleId="53">
    <w:name w:val="Footnote Text Char"/>
    <w:link w:val="16"/>
    <w:semiHidden/>
    <w:qFormat/>
    <w:uiPriority w:val="0"/>
    <w:rPr>
      <w:sz w:val="16"/>
      <w:szCs w:val="16"/>
      <w:lang w:val="zh-CN" w:eastAsia="zh-CN" w:bidi="ar-SA"/>
    </w:rPr>
  </w:style>
  <w:style w:type="paragraph" w:customStyle="1" w:styleId="54">
    <w:name w:val="H2_After H1"/>
    <w:qFormat/>
    <w:uiPriority w:val="0"/>
    <w:pPr>
      <w:spacing w:before="120"/>
    </w:pPr>
    <w:rPr>
      <w:rFonts w:ascii="Helvetica" w:hAnsi="Helvetica" w:eastAsia="Times New Roman" w:cs="FormataOTFMdIt"/>
      <w:b/>
      <w:i/>
      <w:caps/>
      <w:color w:val="58595B"/>
      <w:sz w:val="18"/>
      <w:szCs w:val="18"/>
      <w:lang w:val="en-US" w:eastAsia="en-US" w:bidi="ar-SA"/>
    </w:rPr>
  </w:style>
  <w:style w:type="character" w:customStyle="1" w:styleId="55">
    <w:name w:val="body type"/>
    <w:qFormat/>
    <w:uiPriority w:val="0"/>
    <w:rPr>
      <w:rFonts w:ascii="Formata-Regular" w:hAnsi="Formata-Regular" w:cs="Formata-Regular"/>
      <w:color w:val="000000"/>
      <w:sz w:val="22"/>
      <w:szCs w:val="22"/>
    </w:rPr>
  </w:style>
  <w:style w:type="paragraph" w:customStyle="1" w:styleId="56">
    <w:name w:val="Style1"/>
    <w:basedOn w:val="1"/>
    <w:link w:val="57"/>
    <w:qFormat/>
    <w:uiPriority w:val="0"/>
    <w:pPr>
      <w:keepNext/>
      <w:spacing w:before="240" w:after="80"/>
      <w:jc w:val="center"/>
      <w:outlineLvl w:val="0"/>
    </w:pPr>
    <w:rPr>
      <w:smallCaps/>
      <w:kern w:val="28"/>
      <w:sz w:val="20"/>
      <w:szCs w:val="20"/>
      <w:lang w:val="zh-CN" w:eastAsia="zh-CN"/>
    </w:rPr>
  </w:style>
  <w:style w:type="character" w:customStyle="1" w:styleId="57">
    <w:name w:val="Style1 Char"/>
    <w:link w:val="56"/>
    <w:qFormat/>
    <w:uiPriority w:val="0"/>
    <w:rPr>
      <w:smallCaps/>
      <w:kern w:val="28"/>
      <w:lang w:val="zh-CN" w:eastAsia="zh-CN" w:bidi="ar-SA"/>
    </w:rPr>
  </w:style>
  <w:style w:type="paragraph" w:customStyle="1" w:styleId="58">
    <w:name w:val="References"/>
    <w:basedOn w:val="1"/>
    <w:qFormat/>
    <w:uiPriority w:val="0"/>
    <w:pPr>
      <w:numPr>
        <w:ilvl w:val="0"/>
        <w:numId w:val="5"/>
      </w:numPr>
      <w:jc w:val="both"/>
    </w:pPr>
    <w:rPr>
      <w:sz w:val="16"/>
      <w:szCs w:val="16"/>
    </w:rPr>
  </w:style>
  <w:style w:type="paragraph" w:customStyle="1" w:styleId="59">
    <w:name w:val="AU_Bios_No Space"/>
    <w:basedOn w:val="45"/>
    <w:qFormat/>
    <w:uiPriority w:val="0"/>
    <w:pPr>
      <w:spacing w:before="0"/>
      <w:ind w:firstLine="180"/>
    </w:pPr>
  </w:style>
  <w:style w:type="paragraph" w:customStyle="1" w:styleId="60">
    <w:name w:val="Figure Caption"/>
    <w:basedOn w:val="1"/>
    <w:qFormat/>
    <w:uiPriority w:val="0"/>
    <w:pPr>
      <w:jc w:val="both"/>
    </w:pPr>
    <w:rPr>
      <w:sz w:val="16"/>
      <w:szCs w:val="16"/>
    </w:rPr>
  </w:style>
  <w:style w:type="paragraph" w:customStyle="1" w:styleId="61">
    <w:name w:val="H1_List (Space)"/>
    <w:basedOn w:val="42"/>
    <w:qFormat/>
    <w:uiPriority w:val="0"/>
    <w:pPr>
      <w:spacing w:before="240"/>
      <w:ind w:left="280" w:hanging="280"/>
    </w:pPr>
    <w:rPr>
      <w:rFonts w:cs="Times New Roman"/>
      <w:szCs w:val="20"/>
    </w:rPr>
  </w:style>
  <w:style w:type="paragraph" w:customStyle="1" w:styleId="62">
    <w:name w:val="H2_First"/>
    <w:basedOn w:val="1"/>
    <w:qFormat/>
    <w:uiPriority w:val="0"/>
    <w:pPr>
      <w:numPr>
        <w:ilvl w:val="0"/>
        <w:numId w:val="6"/>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63">
    <w:name w:val="H2_Con Space(Before: 12 pt)"/>
    <w:basedOn w:val="54"/>
    <w:qFormat/>
    <w:uiPriority w:val="0"/>
    <w:pPr>
      <w:numPr>
        <w:ilvl w:val="0"/>
        <w:numId w:val="7"/>
      </w:numPr>
      <w:spacing w:before="260"/>
    </w:pPr>
    <w:rPr>
      <w:rFonts w:cs="Times New Roman"/>
      <w:bCs/>
      <w:iCs/>
      <w:szCs w:val="20"/>
    </w:rPr>
  </w:style>
  <w:style w:type="paragraph" w:customStyle="1" w:styleId="64">
    <w:name w:val="H2_Con NoSpace"/>
    <w:qFormat/>
    <w:uiPriority w:val="0"/>
    <w:pPr>
      <w:numPr>
        <w:ilvl w:val="0"/>
        <w:numId w:val="8"/>
      </w:numPr>
    </w:pPr>
    <w:rPr>
      <w:rFonts w:ascii="Helvetica" w:hAnsi="Helvetica" w:eastAsia="Times New Roman" w:cs="Times New Roman"/>
      <w:b/>
      <w:bCs/>
      <w:i/>
      <w:iCs/>
      <w:color w:val="58595B"/>
      <w:sz w:val="18"/>
      <w:lang w:val="en-US" w:eastAsia="en-US" w:bidi="ar-SA"/>
    </w:rPr>
  </w:style>
  <w:style w:type="paragraph" w:customStyle="1" w:styleId="65">
    <w:name w:val="Style H2_Con NoSpace"/>
    <w:basedOn w:val="63"/>
    <w:qFormat/>
    <w:uiPriority w:val="0"/>
    <w:pPr>
      <w:spacing w:before="0"/>
    </w:pPr>
  </w:style>
  <w:style w:type="paragraph" w:customStyle="1" w:styleId="66">
    <w:name w:val="H2_Cont"/>
    <w:qFormat/>
    <w:uiPriority w:val="0"/>
    <w:pPr>
      <w:numPr>
        <w:ilvl w:val="0"/>
        <w:numId w:val="9"/>
      </w:numPr>
      <w:spacing w:before="260"/>
    </w:pPr>
    <w:rPr>
      <w:rFonts w:ascii="Helvetica" w:hAnsi="Helvetica" w:eastAsia="Times New Roman" w:cs="Times New Roman"/>
      <w:b/>
      <w:bCs/>
      <w:i/>
      <w:iCs/>
      <w:color w:val="58595B"/>
      <w:sz w:val="18"/>
      <w:lang w:val="en-US" w:eastAsia="en-US" w:bidi="ar-SA"/>
    </w:rPr>
  </w:style>
  <w:style w:type="paragraph" w:customStyle="1" w:styleId="67">
    <w:name w:val="H2_Cont (No Space)"/>
    <w:basedOn w:val="54"/>
    <w:qFormat/>
    <w:uiPriority w:val="0"/>
    <w:pPr>
      <w:spacing w:before="0"/>
    </w:pPr>
    <w:rPr>
      <w:rFonts w:cs="Times New Roman"/>
      <w:bCs/>
      <w:iCs/>
      <w:szCs w:val="20"/>
    </w:rPr>
  </w:style>
  <w:style w:type="character" w:customStyle="1" w:styleId="68">
    <w:name w:val="Balloon Text Char"/>
    <w:basedOn w:val="11"/>
    <w:link w:val="13"/>
    <w:qFormat/>
    <w:uiPriority w:val="0"/>
    <w:rPr>
      <w:rFonts w:ascii="Tahoma" w:hAnsi="Tahoma" w:cs="Tahoma"/>
      <w:sz w:val="16"/>
      <w:szCs w:val="16"/>
      <w:lang w:val="en-US" w:eastAsia="en-US"/>
    </w:rPr>
  </w:style>
  <w:style w:type="character" w:customStyle="1" w:styleId="69">
    <w:name w:val="Footer Char"/>
    <w:basedOn w:val="11"/>
    <w:link w:val="14"/>
    <w:qFormat/>
    <w:uiPriority w:val="99"/>
    <w:rPr>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Hewlett-Packard Company</Company>
  <Pages>2</Pages>
  <Words>167</Words>
  <Characters>1080</Characters>
  <Lines>31</Lines>
  <Paragraphs>18</Paragraphs>
  <TotalTime>8</TotalTime>
  <ScaleCrop>false</ScaleCrop>
  <LinksUpToDate>false</LinksUpToDate>
  <CharactersWithSpaces>1229</CharactersWithSpaces>
  <Application>WPS Office_5.7.1.8092_F1E327BC-269C-435d-A152-05C5408002CA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2022-01-11T08:33:00Z</dcterms:created>
  <dc:creator>lds2</dc:creator>
  <cp:lastModifiedBy>uzum stanley</cp:lastModifiedBy>
  <cp:lastPrinted>2022-01-11T08:39:00Z</cp:lastPrinted>
  <dcterms:modified xsi:type="dcterms:W3CDTF">2024-04-21T20:29:19Z</dcterms:modified>
  <dc:title>Date of publication xxxx 00, 0000, date of current version xxxx 00, 0000</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8bf1289c66c04cb24e004a64e4bbedc7c07f4d4a1c06e2810925d1c828031a0c</vt:lpwstr>
  </property>
  <property fmtid="{D5CDD505-2E9C-101B-9397-08002B2CF9AE}" pid="3" name="KSOProductBuildVer">
    <vt:lpwstr>1033-5.7.1.8092</vt:lpwstr>
  </property>
</Properties>
</file>