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EB5CA" w14:textId="53BF13D6" w:rsidR="002627F0" w:rsidRPr="00BE713D" w:rsidRDefault="002627F0" w:rsidP="002627F0">
      <w:pPr>
        <w:pStyle w:val="Ttulo1"/>
        <w:rPr>
          <w:rFonts w:ascii="Arial" w:hAnsi="Arial" w:cs="Arial"/>
          <w:color w:val="auto"/>
          <w:sz w:val="36"/>
          <w:szCs w:val="36"/>
          <w:lang w:val="es-AR"/>
        </w:rPr>
      </w:pPr>
      <w:r w:rsidRPr="00BE713D">
        <w:rPr>
          <w:rFonts w:ascii="Arial" w:hAnsi="Arial" w:cs="Arial"/>
          <w:color w:val="auto"/>
          <w:sz w:val="36"/>
          <w:szCs w:val="36"/>
          <w:lang w:val="es-AR"/>
        </w:rPr>
        <w:t xml:space="preserve">Apunte de Cátedra </w:t>
      </w:r>
      <w:r>
        <w:rPr>
          <w:rFonts w:ascii="Arial" w:hAnsi="Arial" w:cs="Arial"/>
          <w:color w:val="auto"/>
          <w:sz w:val="36"/>
          <w:szCs w:val="36"/>
          <w:lang w:val="es-AR"/>
        </w:rPr>
        <w:t>20</w:t>
      </w:r>
      <w:r w:rsidRPr="00BE713D">
        <w:rPr>
          <w:rFonts w:ascii="Arial" w:hAnsi="Arial" w:cs="Arial"/>
          <w:color w:val="auto"/>
          <w:sz w:val="36"/>
          <w:szCs w:val="36"/>
          <w:lang w:val="es-AR"/>
        </w:rPr>
        <w:t xml:space="preserve">: </w:t>
      </w:r>
      <w:r w:rsidRPr="002627F0">
        <w:rPr>
          <w:rFonts w:ascii="Arial" w:hAnsi="Arial" w:cs="Arial"/>
          <w:color w:val="auto"/>
          <w:sz w:val="36"/>
          <w:szCs w:val="36"/>
          <w:lang w:val="es-AR"/>
        </w:rPr>
        <w:t>Diseño de Arquitecturas Híbridas e Integración</w:t>
      </w:r>
    </w:p>
    <w:p w14:paraId="01D0F6C8" w14:textId="77777777" w:rsidR="002627F0" w:rsidRPr="00BE713D" w:rsidRDefault="002627F0" w:rsidP="002627F0">
      <w:pPr>
        <w:rPr>
          <w:rFonts w:ascii="Arial" w:hAnsi="Arial" w:cs="Arial"/>
          <w:sz w:val="24"/>
          <w:szCs w:val="24"/>
          <w:lang w:val="es-AR"/>
        </w:rPr>
      </w:pPr>
      <w:r w:rsidRPr="00BE713D">
        <w:rPr>
          <w:rFonts w:ascii="Arial" w:hAnsi="Arial" w:cs="Arial"/>
          <w:b/>
          <w:bCs/>
          <w:sz w:val="24"/>
          <w:szCs w:val="24"/>
          <w:lang w:val="es-AR"/>
        </w:rPr>
        <w:t>Unidad Curricular:</w:t>
      </w:r>
      <w:r w:rsidRPr="00BE713D">
        <w:rPr>
          <w:rFonts w:ascii="Arial" w:hAnsi="Arial" w:cs="Arial"/>
          <w:sz w:val="24"/>
          <w:szCs w:val="24"/>
          <w:lang w:val="es-AR"/>
        </w:rPr>
        <w:t xml:space="preserve"> Base de Datos III</w:t>
      </w:r>
    </w:p>
    <w:p w14:paraId="4897F574" w14:textId="77777777" w:rsidR="002627F0" w:rsidRPr="00BE713D" w:rsidRDefault="002627F0" w:rsidP="002627F0">
      <w:pPr>
        <w:rPr>
          <w:rFonts w:ascii="Arial" w:hAnsi="Arial" w:cs="Arial"/>
          <w:sz w:val="24"/>
          <w:szCs w:val="24"/>
          <w:lang w:val="es-AR"/>
        </w:rPr>
      </w:pPr>
      <w:r w:rsidRPr="00BE713D">
        <w:rPr>
          <w:rFonts w:ascii="Arial" w:hAnsi="Arial" w:cs="Arial"/>
          <w:b/>
          <w:bCs/>
          <w:sz w:val="24"/>
          <w:szCs w:val="24"/>
          <w:lang w:val="es-AR"/>
        </w:rPr>
        <w:t>Eje I</w:t>
      </w:r>
      <w:r>
        <w:rPr>
          <w:rFonts w:ascii="Arial" w:hAnsi="Arial" w:cs="Arial"/>
          <w:b/>
          <w:bCs/>
          <w:sz w:val="24"/>
          <w:szCs w:val="24"/>
          <w:lang w:val="es-AR"/>
        </w:rPr>
        <w:t>V</w:t>
      </w:r>
      <w:r w:rsidRPr="00BE713D">
        <w:rPr>
          <w:rFonts w:ascii="Arial" w:hAnsi="Arial" w:cs="Arial"/>
          <w:b/>
          <w:bCs/>
          <w:sz w:val="24"/>
          <w:szCs w:val="24"/>
          <w:lang w:val="es-AR"/>
        </w:rPr>
        <w:t>:</w:t>
      </w:r>
      <w:r w:rsidRPr="00BE713D">
        <w:rPr>
          <w:rFonts w:ascii="Arial" w:hAnsi="Arial" w:cs="Arial"/>
          <w:sz w:val="24"/>
          <w:szCs w:val="24"/>
          <w:lang w:val="es-AR"/>
        </w:rPr>
        <w:t xml:space="preserve"> </w:t>
      </w:r>
      <w:r w:rsidRPr="002B3427">
        <w:rPr>
          <w:rFonts w:ascii="Arial" w:hAnsi="Arial" w:cs="Arial"/>
          <w:sz w:val="24"/>
          <w:szCs w:val="24"/>
          <w:lang w:val="es-AR"/>
        </w:rPr>
        <w:t>Arquitecturas Híbridas e Integración</w:t>
      </w:r>
    </w:p>
    <w:p w14:paraId="253896CD" w14:textId="77777777" w:rsidR="005F2899" w:rsidRDefault="005F2899" w:rsidP="002627F0">
      <w:pPr>
        <w:spacing w:after="0"/>
        <w:rPr>
          <w:b/>
          <w:bCs/>
          <w:lang w:val="es-AR"/>
        </w:rPr>
      </w:pPr>
    </w:p>
    <w:p w14:paraId="1F0E5E20" w14:textId="2D4A3D64" w:rsidR="006D64FF" w:rsidRPr="006D64FF" w:rsidRDefault="006D64FF" w:rsidP="002627F0">
      <w:pPr>
        <w:spacing w:after="0"/>
        <w:rPr>
          <w:rFonts w:ascii="Arial" w:hAnsi="Arial" w:cs="Arial"/>
          <w:b/>
          <w:bCs/>
          <w:sz w:val="28"/>
          <w:szCs w:val="28"/>
          <w:lang w:val="es-AR"/>
        </w:rPr>
      </w:pPr>
      <w:r w:rsidRPr="006D64FF">
        <w:rPr>
          <w:rFonts w:ascii="Arial" w:hAnsi="Arial" w:cs="Arial"/>
          <w:b/>
          <w:bCs/>
          <w:sz w:val="28"/>
          <w:szCs w:val="28"/>
        </w:rPr>
        <w:t>PRIMERA PARTE: FUNDAMENTOS DEL ALMACENAMIENTO Y PROCESAMIENTO HÍBRIDO</w:t>
      </w:r>
    </w:p>
    <w:p w14:paraId="4B99F0F7" w14:textId="77777777" w:rsidR="006D64FF" w:rsidRDefault="006D64FF" w:rsidP="00821FA9">
      <w:pPr>
        <w:rPr>
          <w:rFonts w:ascii="Arial" w:hAnsi="Arial" w:cs="Arial"/>
          <w:sz w:val="24"/>
          <w:szCs w:val="24"/>
          <w:lang w:val="es-AR"/>
        </w:rPr>
      </w:pPr>
    </w:p>
    <w:p w14:paraId="04B17984" w14:textId="55201A33" w:rsidR="002627F0" w:rsidRPr="002627F0" w:rsidRDefault="002627F0" w:rsidP="00821FA9">
      <w:pPr>
        <w:rPr>
          <w:rFonts w:ascii="Arial" w:hAnsi="Arial" w:cs="Arial"/>
          <w:sz w:val="24"/>
          <w:szCs w:val="24"/>
          <w:lang w:val="es-AR"/>
        </w:rPr>
      </w:pPr>
      <w:r w:rsidRPr="002627F0">
        <w:rPr>
          <w:rFonts w:ascii="Arial" w:hAnsi="Arial" w:cs="Arial"/>
          <w:sz w:val="24"/>
          <w:szCs w:val="24"/>
          <w:lang w:val="es-AR"/>
        </w:rPr>
        <w:t xml:space="preserve">A diferencia del enfoque políglota puro (que se centra en </w:t>
      </w:r>
      <w:r w:rsidRPr="002627F0">
        <w:rPr>
          <w:rFonts w:ascii="Arial" w:hAnsi="Arial" w:cs="Arial"/>
          <w:i/>
          <w:iCs/>
          <w:sz w:val="24"/>
          <w:szCs w:val="24"/>
          <w:lang w:val="es-AR"/>
        </w:rPr>
        <w:t>qué tipo</w:t>
      </w:r>
      <w:r w:rsidRPr="002627F0">
        <w:rPr>
          <w:rFonts w:ascii="Arial" w:hAnsi="Arial" w:cs="Arial"/>
          <w:sz w:val="24"/>
          <w:szCs w:val="24"/>
          <w:lang w:val="es-AR"/>
        </w:rPr>
        <w:t xml:space="preserve"> de base de datos usar), la Arquitectura Híbrida se centra en </w:t>
      </w:r>
      <w:r w:rsidRPr="006D64FF">
        <w:rPr>
          <w:rFonts w:ascii="Arial" w:hAnsi="Arial" w:cs="Arial"/>
          <w:b/>
          <w:bCs/>
          <w:sz w:val="24"/>
          <w:szCs w:val="24"/>
          <w:highlight w:val="yellow"/>
          <w:lang w:val="es-AR"/>
        </w:rPr>
        <w:t>dónde</w:t>
      </w:r>
      <w:r w:rsidRPr="002627F0">
        <w:rPr>
          <w:rFonts w:ascii="Arial" w:hAnsi="Arial" w:cs="Arial"/>
          <w:b/>
          <w:bCs/>
          <w:sz w:val="24"/>
          <w:szCs w:val="24"/>
          <w:lang w:val="es-AR"/>
        </w:rPr>
        <w:t xml:space="preserve"> </w:t>
      </w:r>
      <w:r w:rsidRPr="00056A22">
        <w:rPr>
          <w:rFonts w:ascii="Arial" w:hAnsi="Arial" w:cs="Arial"/>
          <w:sz w:val="24"/>
          <w:szCs w:val="24"/>
          <w:lang w:val="es-AR"/>
        </w:rPr>
        <w:t>residen los datos</w:t>
      </w:r>
      <w:r w:rsidRPr="002627F0">
        <w:rPr>
          <w:rFonts w:ascii="Arial" w:hAnsi="Arial" w:cs="Arial"/>
          <w:b/>
          <w:bCs/>
          <w:sz w:val="24"/>
          <w:szCs w:val="24"/>
          <w:lang w:val="es-AR"/>
        </w:rPr>
        <w:t xml:space="preserve">, </w:t>
      </w:r>
      <w:r w:rsidRPr="006D64FF">
        <w:rPr>
          <w:rFonts w:ascii="Arial" w:hAnsi="Arial" w:cs="Arial"/>
          <w:b/>
          <w:bCs/>
          <w:sz w:val="24"/>
          <w:szCs w:val="24"/>
          <w:highlight w:val="yellow"/>
          <w:lang w:val="es-AR"/>
        </w:rPr>
        <w:t>cómo se integran</w:t>
      </w:r>
      <w:r w:rsidRPr="00056A22">
        <w:rPr>
          <w:rFonts w:ascii="Arial" w:hAnsi="Arial" w:cs="Arial"/>
          <w:sz w:val="24"/>
          <w:szCs w:val="24"/>
          <w:lang w:val="es-AR"/>
        </w:rPr>
        <w:t xml:space="preserve"> a nivel de infraestructura</w:t>
      </w:r>
      <w:r w:rsidRPr="002627F0">
        <w:rPr>
          <w:rFonts w:ascii="Arial" w:hAnsi="Arial" w:cs="Arial"/>
          <w:b/>
          <w:bCs/>
          <w:sz w:val="24"/>
          <w:szCs w:val="24"/>
          <w:lang w:val="es-AR"/>
        </w:rPr>
        <w:t xml:space="preserve"> </w:t>
      </w:r>
      <w:r w:rsidRPr="00056A22">
        <w:rPr>
          <w:rFonts w:ascii="Arial" w:hAnsi="Arial" w:cs="Arial"/>
          <w:sz w:val="24"/>
          <w:szCs w:val="24"/>
          <w:lang w:val="es-AR"/>
        </w:rPr>
        <w:t>y</w:t>
      </w:r>
      <w:r w:rsidRPr="002627F0">
        <w:rPr>
          <w:rFonts w:ascii="Arial" w:hAnsi="Arial" w:cs="Arial"/>
          <w:b/>
          <w:bCs/>
          <w:sz w:val="24"/>
          <w:szCs w:val="24"/>
          <w:lang w:val="es-AR"/>
        </w:rPr>
        <w:t xml:space="preserve"> </w:t>
      </w:r>
      <w:r w:rsidRPr="006D64FF">
        <w:rPr>
          <w:rFonts w:ascii="Arial" w:hAnsi="Arial" w:cs="Arial"/>
          <w:b/>
          <w:bCs/>
          <w:sz w:val="24"/>
          <w:szCs w:val="24"/>
          <w:highlight w:val="yellow"/>
          <w:lang w:val="es-AR"/>
        </w:rPr>
        <w:t>cómo unificamos cargas</w:t>
      </w:r>
      <w:r w:rsidRPr="00056A22">
        <w:rPr>
          <w:rFonts w:ascii="Arial" w:hAnsi="Arial" w:cs="Arial"/>
          <w:sz w:val="24"/>
          <w:szCs w:val="24"/>
          <w:lang w:val="es-AR"/>
        </w:rPr>
        <w:t xml:space="preserve"> de trabajo operacionales y analíticas</w:t>
      </w:r>
      <w:r w:rsidRPr="002627F0">
        <w:rPr>
          <w:rFonts w:ascii="Arial" w:hAnsi="Arial" w:cs="Arial"/>
          <w:sz w:val="24"/>
          <w:szCs w:val="24"/>
          <w:lang w:val="es-AR"/>
        </w:rPr>
        <w:t>.</w:t>
      </w:r>
    </w:p>
    <w:p w14:paraId="0FF4C2BC" w14:textId="77777777" w:rsidR="002627F0" w:rsidRDefault="002627F0" w:rsidP="002627F0">
      <w:pPr>
        <w:spacing w:after="0"/>
        <w:rPr>
          <w:b/>
          <w:bCs/>
          <w:lang w:val="es-AR"/>
        </w:rPr>
      </w:pPr>
    </w:p>
    <w:p w14:paraId="2921DC1C" w14:textId="5AF23459" w:rsidR="002627F0" w:rsidRPr="002627F0" w:rsidRDefault="002627F0" w:rsidP="002627F0">
      <w:pPr>
        <w:pStyle w:val="Ttulo2"/>
        <w:rPr>
          <w:rFonts w:ascii="Arial" w:hAnsi="Arial" w:cs="Arial"/>
          <w:b/>
          <w:bCs/>
          <w:color w:val="000000" w:themeColor="text1"/>
          <w:sz w:val="28"/>
          <w:szCs w:val="28"/>
          <w:lang w:val="es-AR"/>
        </w:rPr>
      </w:pPr>
      <w:r w:rsidRPr="002627F0">
        <w:rPr>
          <w:rFonts w:ascii="Arial" w:hAnsi="Arial" w:cs="Arial"/>
          <w:b/>
          <w:bCs/>
          <w:color w:val="000000" w:themeColor="text1"/>
          <w:sz w:val="28"/>
          <w:szCs w:val="28"/>
          <w:lang w:val="es-AR"/>
        </w:rPr>
        <w:t>1. ¿Qué es una Arquitectura de Datos Híbrida?</w:t>
      </w:r>
    </w:p>
    <w:p w14:paraId="1305EE46" w14:textId="0E8A4065" w:rsidR="002627F0" w:rsidRPr="00C0276A" w:rsidRDefault="002627F0" w:rsidP="002627F0">
      <w:pPr>
        <w:rPr>
          <w:rFonts w:ascii="Arial" w:hAnsi="Arial" w:cs="Arial"/>
          <w:sz w:val="24"/>
          <w:szCs w:val="24"/>
          <w:lang w:val="es-AR"/>
        </w:rPr>
      </w:pPr>
      <w:r w:rsidRPr="00C0276A">
        <w:rPr>
          <w:rFonts w:ascii="Arial" w:hAnsi="Arial" w:cs="Arial"/>
          <w:sz w:val="24"/>
          <w:szCs w:val="24"/>
          <w:lang w:val="es-AR"/>
        </w:rPr>
        <w:t>En el mundo empresarial moderno, la transformación digital empuja a las empresas a una encrucijada. Por un lado, la infraestructura local (</w:t>
      </w:r>
      <w:proofErr w:type="spellStart"/>
      <w:r w:rsidRPr="00C0276A">
        <w:rPr>
          <w:rFonts w:ascii="Arial" w:hAnsi="Arial" w:cs="Arial"/>
          <w:sz w:val="24"/>
          <w:szCs w:val="24"/>
          <w:lang w:val="es-AR"/>
        </w:rPr>
        <w:t>On</w:t>
      </w:r>
      <w:proofErr w:type="spellEnd"/>
      <w:r w:rsidRPr="00C0276A">
        <w:rPr>
          <w:rFonts w:ascii="Arial" w:hAnsi="Arial" w:cs="Arial"/>
          <w:sz w:val="24"/>
          <w:szCs w:val="24"/>
          <w:lang w:val="es-AR"/>
        </w:rPr>
        <w:t xml:space="preserve">-Premise) otorga </w:t>
      </w:r>
      <w:r w:rsidRPr="006D64FF">
        <w:rPr>
          <w:rFonts w:ascii="Arial" w:hAnsi="Arial" w:cs="Arial"/>
          <w:b/>
          <w:bCs/>
          <w:sz w:val="24"/>
          <w:szCs w:val="24"/>
          <w:highlight w:val="yellow"/>
          <w:lang w:val="es-AR"/>
        </w:rPr>
        <w:t>seguridad absoluta</w:t>
      </w:r>
      <w:r w:rsidRPr="00C0276A">
        <w:rPr>
          <w:rFonts w:ascii="Arial" w:hAnsi="Arial" w:cs="Arial"/>
          <w:sz w:val="24"/>
          <w:szCs w:val="24"/>
          <w:lang w:val="es-AR"/>
        </w:rPr>
        <w:t xml:space="preserve"> y </w:t>
      </w:r>
      <w:r w:rsidRPr="006D64FF">
        <w:rPr>
          <w:rFonts w:ascii="Arial" w:hAnsi="Arial" w:cs="Arial"/>
          <w:b/>
          <w:bCs/>
          <w:sz w:val="24"/>
          <w:szCs w:val="24"/>
          <w:highlight w:val="yellow"/>
          <w:lang w:val="es-AR"/>
        </w:rPr>
        <w:t>control total de los costos</w:t>
      </w:r>
      <w:r w:rsidRPr="00C0276A">
        <w:rPr>
          <w:rFonts w:ascii="Arial" w:hAnsi="Arial" w:cs="Arial"/>
          <w:sz w:val="24"/>
          <w:szCs w:val="24"/>
          <w:lang w:val="es-AR"/>
        </w:rPr>
        <w:t xml:space="preserve">. Por otro lado, la nube pública (Cloud) ofrece </w:t>
      </w:r>
      <w:r w:rsidRPr="006D64FF">
        <w:rPr>
          <w:rFonts w:ascii="Arial" w:hAnsi="Arial" w:cs="Arial"/>
          <w:b/>
          <w:bCs/>
          <w:sz w:val="24"/>
          <w:szCs w:val="24"/>
          <w:highlight w:val="yellow"/>
          <w:lang w:val="es-AR"/>
        </w:rPr>
        <w:t>elasticidad, innovación y escalabilidad</w:t>
      </w:r>
      <w:r w:rsidRPr="00C0276A">
        <w:rPr>
          <w:rFonts w:ascii="Arial" w:hAnsi="Arial" w:cs="Arial"/>
          <w:sz w:val="24"/>
          <w:szCs w:val="24"/>
          <w:lang w:val="es-AR"/>
        </w:rPr>
        <w:t>.</w:t>
      </w:r>
    </w:p>
    <w:p w14:paraId="6592AD92" w14:textId="77777777" w:rsidR="002627F0" w:rsidRPr="00C0276A" w:rsidRDefault="002627F0" w:rsidP="002627F0">
      <w:pPr>
        <w:rPr>
          <w:rFonts w:ascii="Arial" w:hAnsi="Arial" w:cs="Arial"/>
          <w:sz w:val="24"/>
          <w:szCs w:val="24"/>
          <w:lang w:val="es-AR"/>
        </w:rPr>
      </w:pPr>
      <w:r w:rsidRPr="00C0276A">
        <w:rPr>
          <w:rFonts w:ascii="Arial" w:hAnsi="Arial" w:cs="Arial"/>
          <w:sz w:val="24"/>
          <w:szCs w:val="24"/>
          <w:lang w:val="es-AR"/>
        </w:rPr>
        <w:t xml:space="preserve">Una </w:t>
      </w:r>
      <w:r w:rsidRPr="006D64FF">
        <w:rPr>
          <w:rFonts w:ascii="Arial" w:hAnsi="Arial" w:cs="Arial"/>
          <w:b/>
          <w:bCs/>
          <w:sz w:val="24"/>
          <w:szCs w:val="24"/>
          <w:highlight w:val="yellow"/>
          <w:lang w:val="es-AR"/>
        </w:rPr>
        <w:t>Arquitectura de Datos Híbrida</w:t>
      </w:r>
      <w:r w:rsidRPr="00C0276A">
        <w:rPr>
          <w:rFonts w:ascii="Arial" w:hAnsi="Arial" w:cs="Arial"/>
          <w:sz w:val="24"/>
          <w:szCs w:val="24"/>
          <w:lang w:val="es-AR"/>
        </w:rPr>
        <w:t xml:space="preserve"> es una metodología de gestión que utiliza tanto centros de datos locales (</w:t>
      </w:r>
      <w:proofErr w:type="spellStart"/>
      <w:r w:rsidRPr="00C0276A">
        <w:rPr>
          <w:rFonts w:ascii="Arial" w:hAnsi="Arial" w:cs="Arial"/>
          <w:sz w:val="24"/>
          <w:szCs w:val="24"/>
          <w:lang w:val="es-AR"/>
        </w:rPr>
        <w:t>On</w:t>
      </w:r>
      <w:proofErr w:type="spellEnd"/>
      <w:r w:rsidRPr="00C0276A">
        <w:rPr>
          <w:rFonts w:ascii="Arial" w:hAnsi="Arial" w:cs="Arial"/>
          <w:sz w:val="24"/>
          <w:szCs w:val="24"/>
          <w:lang w:val="es-AR"/>
        </w:rPr>
        <w:t xml:space="preserve">-Premise) como la nube pública para almacenar, procesar e integrar datos de forma fluida. Su objetivo principal es resolver lo que en la industria conocemos como </w:t>
      </w:r>
      <w:r w:rsidRPr="006D64FF">
        <w:rPr>
          <w:rFonts w:ascii="Arial" w:hAnsi="Arial" w:cs="Arial"/>
          <w:b/>
          <w:bCs/>
          <w:sz w:val="24"/>
          <w:szCs w:val="24"/>
          <w:highlight w:val="yellow"/>
          <w:lang w:val="es-AR"/>
        </w:rPr>
        <w:t>la paradoja de los datos</w:t>
      </w:r>
      <w:r w:rsidRPr="00C0276A">
        <w:rPr>
          <w:rFonts w:ascii="Arial" w:hAnsi="Arial" w:cs="Arial"/>
          <w:sz w:val="24"/>
          <w:szCs w:val="24"/>
          <w:lang w:val="es-AR"/>
        </w:rPr>
        <w:t>: a pesar de que nos rodean por todas partes, frecuentemente ni los vemos, ni los entendemos, ni los suministramos correctamente a las áreas de negocio.</w:t>
      </w:r>
    </w:p>
    <w:p w14:paraId="4719B871" w14:textId="77777777" w:rsidR="002627F0" w:rsidRPr="00C0276A" w:rsidRDefault="002627F0" w:rsidP="002627F0">
      <w:pPr>
        <w:rPr>
          <w:rFonts w:ascii="Arial" w:hAnsi="Arial" w:cs="Arial"/>
          <w:sz w:val="24"/>
          <w:szCs w:val="24"/>
          <w:lang w:val="es-AR"/>
        </w:rPr>
      </w:pPr>
      <w:r w:rsidRPr="00C0276A">
        <w:rPr>
          <w:rFonts w:ascii="Arial" w:hAnsi="Arial" w:cs="Arial"/>
          <w:sz w:val="24"/>
          <w:szCs w:val="24"/>
          <w:lang w:val="es-AR"/>
        </w:rPr>
        <w:t>Si se implementa correctamente, obtenemos la rentabilidad de la infraestructura local junto con la flexibilidad de la nube. Si se hace mal, heredamos la complejidad de ambos mundos sin ninguna de sus ventajas.</w:t>
      </w:r>
    </w:p>
    <w:p w14:paraId="720C513F" w14:textId="77777777" w:rsidR="00C0276A" w:rsidRPr="00C0276A" w:rsidRDefault="00C0276A" w:rsidP="002627F0">
      <w:pPr>
        <w:rPr>
          <w:rFonts w:ascii="Arial" w:hAnsi="Arial" w:cs="Arial"/>
          <w:b/>
          <w:bCs/>
          <w:sz w:val="24"/>
          <w:szCs w:val="24"/>
          <w:lang w:val="es-AR"/>
        </w:rPr>
      </w:pPr>
    </w:p>
    <w:p w14:paraId="40C5B14D" w14:textId="51D1A0A2" w:rsidR="002627F0" w:rsidRPr="00C0276A" w:rsidRDefault="002627F0" w:rsidP="002627F0">
      <w:pPr>
        <w:rPr>
          <w:rFonts w:ascii="Arial" w:hAnsi="Arial" w:cs="Arial"/>
          <w:b/>
          <w:bCs/>
          <w:sz w:val="24"/>
          <w:szCs w:val="24"/>
          <w:lang w:val="es-AR"/>
        </w:rPr>
      </w:pPr>
      <w:r w:rsidRPr="00C0276A">
        <w:rPr>
          <w:rFonts w:ascii="Arial" w:hAnsi="Arial" w:cs="Arial"/>
          <w:b/>
          <w:bCs/>
          <w:sz w:val="24"/>
          <w:szCs w:val="24"/>
          <w:lang w:val="es-AR"/>
        </w:rPr>
        <w:t>Patrones Clásicos de Topología Híbrida</w:t>
      </w:r>
    </w:p>
    <w:p w14:paraId="7B2FA02D" w14:textId="09B005FA" w:rsidR="002627F0" w:rsidRPr="00C0276A" w:rsidRDefault="002627F0" w:rsidP="002627F0">
      <w:pPr>
        <w:rPr>
          <w:rFonts w:ascii="Arial" w:hAnsi="Arial" w:cs="Arial"/>
          <w:sz w:val="24"/>
          <w:szCs w:val="24"/>
          <w:lang w:val="es-AR"/>
        </w:rPr>
      </w:pPr>
      <w:r w:rsidRPr="00C0276A">
        <w:rPr>
          <w:rFonts w:ascii="Arial" w:hAnsi="Arial" w:cs="Arial"/>
          <w:sz w:val="24"/>
          <w:szCs w:val="24"/>
          <w:lang w:val="es-AR"/>
        </w:rPr>
        <w:t xml:space="preserve">Para conectar estos dos mundos, </w:t>
      </w:r>
      <w:r w:rsidR="00C0276A">
        <w:rPr>
          <w:rFonts w:ascii="Arial" w:hAnsi="Arial" w:cs="Arial"/>
          <w:sz w:val="24"/>
          <w:szCs w:val="24"/>
          <w:lang w:val="es-AR"/>
        </w:rPr>
        <w:t>se utilizan</w:t>
      </w:r>
      <w:r w:rsidRPr="00C0276A">
        <w:rPr>
          <w:rFonts w:ascii="Arial" w:hAnsi="Arial" w:cs="Arial"/>
          <w:sz w:val="24"/>
          <w:szCs w:val="24"/>
          <w:lang w:val="es-AR"/>
        </w:rPr>
        <w:t xml:space="preserve"> patrones de distribución específicos:</w:t>
      </w:r>
    </w:p>
    <w:p w14:paraId="65D9CD7D" w14:textId="77777777" w:rsidR="00C0276A" w:rsidRDefault="002627F0" w:rsidP="002627F0">
      <w:pPr>
        <w:numPr>
          <w:ilvl w:val="0"/>
          <w:numId w:val="20"/>
        </w:numPr>
        <w:rPr>
          <w:rFonts w:ascii="Arial" w:hAnsi="Arial" w:cs="Arial"/>
          <w:sz w:val="24"/>
          <w:szCs w:val="24"/>
          <w:lang w:val="es-AR"/>
        </w:rPr>
      </w:pPr>
      <w:r w:rsidRPr="00C0276A">
        <w:rPr>
          <w:rFonts w:ascii="Arial" w:hAnsi="Arial" w:cs="Arial"/>
          <w:b/>
          <w:bCs/>
          <w:sz w:val="24"/>
          <w:szCs w:val="24"/>
          <w:lang w:val="es-AR"/>
        </w:rPr>
        <w:t>El Patrón "</w:t>
      </w:r>
      <w:r w:rsidRPr="006D64FF">
        <w:rPr>
          <w:rFonts w:ascii="Arial" w:hAnsi="Arial" w:cs="Arial"/>
          <w:b/>
          <w:bCs/>
          <w:sz w:val="24"/>
          <w:szCs w:val="24"/>
          <w:highlight w:val="yellow"/>
          <w:lang w:val="es-AR"/>
        </w:rPr>
        <w:t>Core Local / Analítica en la Nube</w:t>
      </w:r>
      <w:r w:rsidRPr="00C0276A">
        <w:rPr>
          <w:rFonts w:ascii="Arial" w:hAnsi="Arial" w:cs="Arial"/>
          <w:b/>
          <w:bCs/>
          <w:sz w:val="24"/>
          <w:szCs w:val="24"/>
          <w:lang w:val="es-AR"/>
        </w:rPr>
        <w:t>":</w:t>
      </w:r>
      <w:r w:rsidRPr="00C0276A">
        <w:rPr>
          <w:rFonts w:ascii="Arial" w:hAnsi="Arial" w:cs="Arial"/>
          <w:sz w:val="24"/>
          <w:szCs w:val="24"/>
          <w:lang w:val="es-AR"/>
        </w:rPr>
        <w:t xml:space="preserve"> Mantenemos las bases de datos transaccionales principales en servidores locales donde la latencia es predecible y los datos sensibles nunca salen de la red. Luego, utilizamos tuberías de datos para enviar esta información a la nube, aprovechando su poder de cómputo elástico para realizar cargas de trabajo analíticas pesadas.</w:t>
      </w:r>
    </w:p>
    <w:p w14:paraId="751B087F" w14:textId="2DA31E9A" w:rsidR="002627F0" w:rsidRPr="00C0276A" w:rsidRDefault="002627F0" w:rsidP="002627F0">
      <w:pPr>
        <w:numPr>
          <w:ilvl w:val="0"/>
          <w:numId w:val="20"/>
        </w:numPr>
        <w:rPr>
          <w:rFonts w:ascii="Arial" w:hAnsi="Arial" w:cs="Arial"/>
          <w:sz w:val="24"/>
          <w:szCs w:val="24"/>
          <w:lang w:val="es-AR"/>
        </w:rPr>
      </w:pPr>
      <w:r w:rsidRPr="00C0276A">
        <w:rPr>
          <w:rFonts w:ascii="Arial" w:hAnsi="Arial" w:cs="Arial"/>
          <w:b/>
          <w:bCs/>
          <w:sz w:val="24"/>
          <w:szCs w:val="24"/>
          <w:lang w:val="es-AR"/>
        </w:rPr>
        <w:lastRenderedPageBreak/>
        <w:t>El Patrón "</w:t>
      </w:r>
      <w:r w:rsidRPr="006D64FF">
        <w:rPr>
          <w:rFonts w:ascii="Arial" w:hAnsi="Arial" w:cs="Arial"/>
          <w:b/>
          <w:bCs/>
          <w:sz w:val="24"/>
          <w:szCs w:val="24"/>
          <w:highlight w:val="yellow"/>
          <w:lang w:val="es-AR"/>
        </w:rPr>
        <w:t>Core en la Nube / Caché Local</w:t>
      </w:r>
      <w:r w:rsidRPr="00C0276A">
        <w:rPr>
          <w:rFonts w:ascii="Arial" w:hAnsi="Arial" w:cs="Arial"/>
          <w:b/>
          <w:bCs/>
          <w:sz w:val="24"/>
          <w:szCs w:val="24"/>
          <w:lang w:val="es-AR"/>
        </w:rPr>
        <w:t>":</w:t>
      </w:r>
      <w:r w:rsidRPr="00C0276A">
        <w:rPr>
          <w:rFonts w:ascii="Arial" w:hAnsi="Arial" w:cs="Arial"/>
          <w:sz w:val="24"/>
          <w:szCs w:val="24"/>
          <w:lang w:val="es-AR"/>
        </w:rPr>
        <w:t xml:space="preserve"> El sistema principal vive en la nube, pero mantenemos una caché local o una réplica de lectura (</w:t>
      </w:r>
      <w:proofErr w:type="spellStart"/>
      <w:r w:rsidRPr="00C0276A">
        <w:rPr>
          <w:rFonts w:ascii="Arial" w:hAnsi="Arial" w:cs="Arial"/>
          <w:sz w:val="24"/>
          <w:szCs w:val="24"/>
          <w:lang w:val="es-AR"/>
        </w:rPr>
        <w:t>read</w:t>
      </w:r>
      <w:proofErr w:type="spellEnd"/>
      <w:r w:rsidRPr="00C0276A">
        <w:rPr>
          <w:rFonts w:ascii="Arial" w:hAnsi="Arial" w:cs="Arial"/>
          <w:sz w:val="24"/>
          <w:szCs w:val="24"/>
          <w:lang w:val="es-AR"/>
        </w:rPr>
        <w:t xml:space="preserve"> replica) en nuestras instalaciones físicas. Esto es vital para sucursales o fábricas que necesitan hacer consultas sensibles a la latencia y no pueden tolerar el tiempo de viaje (round-</w:t>
      </w:r>
      <w:proofErr w:type="spellStart"/>
      <w:r w:rsidRPr="00C0276A">
        <w:rPr>
          <w:rFonts w:ascii="Arial" w:hAnsi="Arial" w:cs="Arial"/>
          <w:sz w:val="24"/>
          <w:szCs w:val="24"/>
          <w:lang w:val="es-AR"/>
        </w:rPr>
        <w:t>trip</w:t>
      </w:r>
      <w:proofErr w:type="spellEnd"/>
      <w:r w:rsidRPr="00C0276A">
        <w:rPr>
          <w:rFonts w:ascii="Arial" w:hAnsi="Arial" w:cs="Arial"/>
          <w:sz w:val="24"/>
          <w:szCs w:val="24"/>
          <w:lang w:val="es-AR"/>
        </w:rPr>
        <w:t>) a un centro de datos remoto.</w:t>
      </w:r>
    </w:p>
    <w:p w14:paraId="236BD50D" w14:textId="77777777" w:rsidR="002627F0" w:rsidRDefault="002627F0" w:rsidP="00821FA9">
      <w:pPr>
        <w:rPr>
          <w:b/>
          <w:bCs/>
          <w:lang w:val="es-AR"/>
        </w:rPr>
      </w:pPr>
    </w:p>
    <w:p w14:paraId="099C1027" w14:textId="77777777" w:rsidR="00A23AA4" w:rsidRPr="00320BAD" w:rsidRDefault="00A23AA4" w:rsidP="00A23AA4">
      <w:pPr>
        <w:rPr>
          <w:rFonts w:ascii="Arial" w:hAnsi="Arial" w:cs="Arial"/>
          <w:sz w:val="24"/>
          <w:szCs w:val="24"/>
          <w:lang w:val="es-AR"/>
        </w:rPr>
      </w:pPr>
      <w:r w:rsidRPr="00320BAD">
        <w:rPr>
          <w:rFonts w:ascii="Arial" w:hAnsi="Arial" w:cs="Arial"/>
          <w:b/>
          <w:bCs/>
          <w:sz w:val="24"/>
          <w:szCs w:val="24"/>
          <w:lang w:val="es-AR"/>
        </w:rPr>
        <w:t>Los Beneficios:</w:t>
      </w:r>
    </w:p>
    <w:p w14:paraId="432462C3" w14:textId="5FAF20C6" w:rsidR="00A23AA4" w:rsidRPr="00320BAD" w:rsidRDefault="00A23AA4" w:rsidP="00A23AA4">
      <w:pPr>
        <w:numPr>
          <w:ilvl w:val="0"/>
          <w:numId w:val="14"/>
        </w:numPr>
        <w:rPr>
          <w:rFonts w:ascii="Arial" w:hAnsi="Arial" w:cs="Arial"/>
          <w:sz w:val="24"/>
          <w:szCs w:val="24"/>
          <w:lang w:val="es-AR"/>
        </w:rPr>
      </w:pPr>
      <w:r w:rsidRPr="006D64FF">
        <w:rPr>
          <w:rFonts w:ascii="Arial" w:hAnsi="Arial" w:cs="Arial"/>
          <w:b/>
          <w:bCs/>
          <w:sz w:val="24"/>
          <w:szCs w:val="24"/>
          <w:highlight w:val="yellow"/>
          <w:lang w:val="es-AR"/>
        </w:rPr>
        <w:t>Movilidad y Eficiencia</w:t>
      </w:r>
      <w:r w:rsidRPr="00320BAD">
        <w:rPr>
          <w:rFonts w:ascii="Arial" w:hAnsi="Arial" w:cs="Arial"/>
          <w:b/>
          <w:bCs/>
          <w:sz w:val="24"/>
          <w:szCs w:val="24"/>
          <w:lang w:val="es-AR"/>
        </w:rPr>
        <w:t>:</w:t>
      </w:r>
      <w:r w:rsidRPr="00320BAD">
        <w:rPr>
          <w:rFonts w:ascii="Arial" w:hAnsi="Arial" w:cs="Arial"/>
          <w:sz w:val="24"/>
          <w:szCs w:val="24"/>
          <w:lang w:val="es-AR"/>
        </w:rPr>
        <w:t xml:space="preserve"> Permite a los administradores de TI ubicar cargas de trabajo específicas en la ubicación </w:t>
      </w:r>
      <w:r w:rsidR="00320BAD" w:rsidRPr="00320BAD">
        <w:rPr>
          <w:rFonts w:ascii="Arial" w:hAnsi="Arial" w:cs="Arial"/>
          <w:sz w:val="24"/>
          <w:szCs w:val="24"/>
          <w:lang w:val="es-AR"/>
        </w:rPr>
        <w:t>óptima</w:t>
      </w:r>
      <w:r w:rsidRPr="00320BAD">
        <w:rPr>
          <w:rFonts w:ascii="Arial" w:hAnsi="Arial" w:cs="Arial"/>
          <w:sz w:val="24"/>
          <w:szCs w:val="24"/>
          <w:lang w:val="es-AR"/>
        </w:rPr>
        <w:t xml:space="preserve"> en términos de rentabilidad, rendimiento y capacidad de respuesta. </w:t>
      </w:r>
    </w:p>
    <w:p w14:paraId="65EDAE53" w14:textId="77777777" w:rsidR="00A23AA4" w:rsidRPr="00320BAD" w:rsidRDefault="00A23AA4" w:rsidP="00A23AA4">
      <w:pPr>
        <w:numPr>
          <w:ilvl w:val="0"/>
          <w:numId w:val="14"/>
        </w:numPr>
        <w:rPr>
          <w:rFonts w:ascii="Arial" w:hAnsi="Arial" w:cs="Arial"/>
          <w:sz w:val="24"/>
          <w:szCs w:val="24"/>
          <w:lang w:val="es-AR"/>
        </w:rPr>
      </w:pPr>
      <w:r w:rsidRPr="006D64FF">
        <w:rPr>
          <w:rFonts w:ascii="Arial" w:hAnsi="Arial" w:cs="Arial"/>
          <w:b/>
          <w:bCs/>
          <w:sz w:val="24"/>
          <w:szCs w:val="24"/>
          <w:highlight w:val="yellow"/>
          <w:lang w:val="es-AR"/>
        </w:rPr>
        <w:t>Seguridad y Cumplimiento Normativo</w:t>
      </w:r>
      <w:r w:rsidRPr="00320BAD">
        <w:rPr>
          <w:rFonts w:ascii="Arial" w:hAnsi="Arial" w:cs="Arial"/>
          <w:b/>
          <w:bCs/>
          <w:sz w:val="24"/>
          <w:szCs w:val="24"/>
          <w:lang w:val="es-AR"/>
        </w:rPr>
        <w:t>:</w:t>
      </w:r>
      <w:r w:rsidRPr="00320BAD">
        <w:rPr>
          <w:rFonts w:ascii="Arial" w:hAnsi="Arial" w:cs="Arial"/>
          <w:sz w:val="24"/>
          <w:szCs w:val="24"/>
          <w:lang w:val="es-AR"/>
        </w:rPr>
        <w:t xml:space="preserve"> Los datos altamente sensibles pueden existir </w:t>
      </w:r>
      <w:proofErr w:type="spellStart"/>
      <w:r w:rsidRPr="00320BAD">
        <w:rPr>
          <w:rFonts w:ascii="Arial" w:hAnsi="Arial" w:cs="Arial"/>
          <w:sz w:val="24"/>
          <w:szCs w:val="24"/>
          <w:lang w:val="es-AR"/>
        </w:rPr>
        <w:t>on</w:t>
      </w:r>
      <w:proofErr w:type="spellEnd"/>
      <w:r w:rsidRPr="00320BAD">
        <w:rPr>
          <w:rFonts w:ascii="Arial" w:hAnsi="Arial" w:cs="Arial"/>
          <w:sz w:val="24"/>
          <w:szCs w:val="24"/>
          <w:lang w:val="es-AR"/>
        </w:rPr>
        <w:t xml:space="preserve">-premise, garantizando el máximo control por parte de la empresa. Los requisitos normativos suelen dictar que la información crítica permanezca dentro de una jurisdicción específica o tras un perímetro controlado. </w:t>
      </w:r>
    </w:p>
    <w:p w14:paraId="6A459E09" w14:textId="77777777" w:rsidR="00A23AA4" w:rsidRPr="00320BAD" w:rsidRDefault="00A23AA4" w:rsidP="00A23AA4">
      <w:pPr>
        <w:numPr>
          <w:ilvl w:val="0"/>
          <w:numId w:val="14"/>
        </w:numPr>
        <w:rPr>
          <w:rFonts w:ascii="Arial" w:hAnsi="Arial" w:cs="Arial"/>
          <w:sz w:val="24"/>
          <w:szCs w:val="24"/>
          <w:lang w:val="es-AR"/>
        </w:rPr>
      </w:pPr>
      <w:r w:rsidRPr="006D64FF">
        <w:rPr>
          <w:rFonts w:ascii="Arial" w:hAnsi="Arial" w:cs="Arial"/>
          <w:b/>
          <w:bCs/>
          <w:sz w:val="24"/>
          <w:szCs w:val="24"/>
          <w:highlight w:val="yellow"/>
          <w:lang w:val="es-AR"/>
        </w:rPr>
        <w:t>Escalabilidad Económica</w:t>
      </w:r>
      <w:r w:rsidRPr="00320BAD">
        <w:rPr>
          <w:rFonts w:ascii="Arial" w:hAnsi="Arial" w:cs="Arial"/>
          <w:b/>
          <w:bCs/>
          <w:sz w:val="24"/>
          <w:szCs w:val="24"/>
          <w:lang w:val="es-AR"/>
        </w:rPr>
        <w:t>:</w:t>
      </w:r>
      <w:r w:rsidRPr="00320BAD">
        <w:rPr>
          <w:rFonts w:ascii="Arial" w:hAnsi="Arial" w:cs="Arial"/>
          <w:sz w:val="24"/>
          <w:szCs w:val="24"/>
          <w:lang w:val="es-AR"/>
        </w:rPr>
        <w:t xml:space="preserve"> Las cargas de trabajo menos críticas o con un crecimiento rápido pueden alojarse en la nube pública, minimizando la necesidad de adquirir hardware físico. La nube destaca por manejar demandas variables, mientras que la infraestructura local es más económica para cargas constantes. </w:t>
      </w:r>
    </w:p>
    <w:p w14:paraId="0BCCB117" w14:textId="77777777" w:rsidR="00A23AA4" w:rsidRPr="00320BAD" w:rsidRDefault="00A23AA4" w:rsidP="00A23AA4">
      <w:pPr>
        <w:numPr>
          <w:ilvl w:val="0"/>
          <w:numId w:val="14"/>
        </w:numPr>
        <w:rPr>
          <w:rFonts w:ascii="Arial" w:hAnsi="Arial" w:cs="Arial"/>
          <w:sz w:val="24"/>
          <w:szCs w:val="24"/>
          <w:lang w:val="es-AR"/>
        </w:rPr>
      </w:pPr>
      <w:r w:rsidRPr="006D64FF">
        <w:rPr>
          <w:rFonts w:ascii="Arial" w:hAnsi="Arial" w:cs="Arial"/>
          <w:b/>
          <w:bCs/>
          <w:sz w:val="24"/>
          <w:szCs w:val="24"/>
          <w:highlight w:val="yellow"/>
          <w:lang w:val="es-AR"/>
        </w:rPr>
        <w:t>Migración Incremental</w:t>
      </w:r>
      <w:r w:rsidRPr="00320BAD">
        <w:rPr>
          <w:rFonts w:ascii="Arial" w:hAnsi="Arial" w:cs="Arial"/>
          <w:b/>
          <w:bCs/>
          <w:sz w:val="24"/>
          <w:szCs w:val="24"/>
          <w:lang w:val="es-AR"/>
        </w:rPr>
        <w:t>:</w:t>
      </w:r>
      <w:r w:rsidRPr="00320BAD">
        <w:rPr>
          <w:rFonts w:ascii="Arial" w:hAnsi="Arial" w:cs="Arial"/>
          <w:sz w:val="24"/>
          <w:szCs w:val="24"/>
          <w:lang w:val="es-AR"/>
        </w:rPr>
        <w:t xml:space="preserve"> Permite la transición segura desde infraestructuras heredadas (</w:t>
      </w:r>
      <w:proofErr w:type="spellStart"/>
      <w:r w:rsidRPr="00320BAD">
        <w:rPr>
          <w:rFonts w:ascii="Arial" w:hAnsi="Arial" w:cs="Arial"/>
          <w:sz w:val="24"/>
          <w:szCs w:val="24"/>
          <w:lang w:val="es-AR"/>
        </w:rPr>
        <w:t>legacy</w:t>
      </w:r>
      <w:proofErr w:type="spellEnd"/>
      <w:r w:rsidRPr="00320BAD">
        <w:rPr>
          <w:rFonts w:ascii="Arial" w:hAnsi="Arial" w:cs="Arial"/>
          <w:sz w:val="24"/>
          <w:szCs w:val="24"/>
          <w:lang w:val="es-AR"/>
        </w:rPr>
        <w:t xml:space="preserve">) hacia tecnologías modernas sin la disrupción masiva que implica mover todo el ecosistema de una sola vez. </w:t>
      </w:r>
    </w:p>
    <w:p w14:paraId="2F300CE4" w14:textId="77777777" w:rsidR="00320BAD" w:rsidRDefault="00320BAD" w:rsidP="00A23AA4">
      <w:pPr>
        <w:rPr>
          <w:rFonts w:ascii="Arial" w:hAnsi="Arial" w:cs="Arial"/>
          <w:b/>
          <w:bCs/>
          <w:sz w:val="24"/>
          <w:szCs w:val="24"/>
          <w:lang w:val="es-AR"/>
        </w:rPr>
      </w:pPr>
    </w:p>
    <w:p w14:paraId="46B26F76" w14:textId="3E752598" w:rsidR="00A23AA4" w:rsidRPr="00320BAD" w:rsidRDefault="00A23AA4" w:rsidP="00A23AA4">
      <w:pPr>
        <w:rPr>
          <w:rFonts w:ascii="Arial" w:hAnsi="Arial" w:cs="Arial"/>
          <w:sz w:val="24"/>
          <w:szCs w:val="24"/>
          <w:lang w:val="es-AR"/>
        </w:rPr>
      </w:pPr>
      <w:r w:rsidRPr="00320BAD">
        <w:rPr>
          <w:rFonts w:ascii="Arial" w:hAnsi="Arial" w:cs="Arial"/>
          <w:b/>
          <w:bCs/>
          <w:sz w:val="24"/>
          <w:szCs w:val="24"/>
          <w:lang w:val="es-AR"/>
        </w:rPr>
        <w:t>Los Desafíos:</w:t>
      </w:r>
    </w:p>
    <w:p w14:paraId="2045248A" w14:textId="77777777" w:rsidR="00320BAD" w:rsidRPr="00320BAD" w:rsidRDefault="00A23AA4" w:rsidP="00A23AA4">
      <w:pPr>
        <w:numPr>
          <w:ilvl w:val="0"/>
          <w:numId w:val="15"/>
        </w:numPr>
        <w:rPr>
          <w:rFonts w:ascii="Arial" w:hAnsi="Arial" w:cs="Arial"/>
          <w:sz w:val="24"/>
          <w:szCs w:val="24"/>
          <w:lang w:val="es-AR"/>
        </w:rPr>
      </w:pPr>
      <w:r w:rsidRPr="006D64FF">
        <w:rPr>
          <w:rFonts w:ascii="Arial" w:hAnsi="Arial" w:cs="Arial"/>
          <w:b/>
          <w:bCs/>
          <w:sz w:val="24"/>
          <w:szCs w:val="24"/>
          <w:highlight w:val="yellow"/>
          <w:lang w:val="es-AR"/>
        </w:rPr>
        <w:t>Complejidad Arquitectónica</w:t>
      </w:r>
      <w:r w:rsidRPr="00320BAD">
        <w:rPr>
          <w:rFonts w:ascii="Arial" w:hAnsi="Arial" w:cs="Arial"/>
          <w:b/>
          <w:bCs/>
          <w:sz w:val="24"/>
          <w:szCs w:val="24"/>
          <w:lang w:val="es-AR"/>
        </w:rPr>
        <w:t>:</w:t>
      </w:r>
      <w:r w:rsidRPr="00320BAD">
        <w:rPr>
          <w:rFonts w:ascii="Arial" w:hAnsi="Arial" w:cs="Arial"/>
          <w:sz w:val="24"/>
          <w:szCs w:val="24"/>
          <w:lang w:val="es-AR"/>
        </w:rPr>
        <w:t xml:space="preserve"> Navegar y configurar este nivel de infraestructura bajo un modelo híbrido requiere de un conjunto de habilidades muy específico y capacitación especializada. </w:t>
      </w:r>
    </w:p>
    <w:p w14:paraId="3ED83A6A" w14:textId="2358C9DF" w:rsidR="00A23AA4" w:rsidRPr="00320BAD" w:rsidRDefault="00A23AA4" w:rsidP="00A23AA4">
      <w:pPr>
        <w:numPr>
          <w:ilvl w:val="0"/>
          <w:numId w:val="15"/>
        </w:numPr>
        <w:rPr>
          <w:rFonts w:ascii="Arial" w:hAnsi="Arial" w:cs="Arial"/>
          <w:sz w:val="24"/>
          <w:szCs w:val="24"/>
          <w:lang w:val="es-AR"/>
        </w:rPr>
      </w:pPr>
      <w:r w:rsidRPr="006D64FF">
        <w:rPr>
          <w:rFonts w:ascii="Arial" w:hAnsi="Arial" w:cs="Arial"/>
          <w:b/>
          <w:bCs/>
          <w:sz w:val="24"/>
          <w:szCs w:val="24"/>
          <w:highlight w:val="yellow"/>
          <w:lang w:val="es-AR"/>
        </w:rPr>
        <w:t>Compatibilidad</w:t>
      </w:r>
      <w:r w:rsidRPr="00320BAD">
        <w:rPr>
          <w:rFonts w:ascii="Arial" w:hAnsi="Arial" w:cs="Arial"/>
          <w:b/>
          <w:bCs/>
          <w:sz w:val="24"/>
          <w:szCs w:val="24"/>
          <w:lang w:val="es-AR"/>
        </w:rPr>
        <w:t>:</w:t>
      </w:r>
      <w:r w:rsidRPr="00320BAD">
        <w:rPr>
          <w:rFonts w:ascii="Arial" w:hAnsi="Arial" w:cs="Arial"/>
          <w:sz w:val="24"/>
          <w:szCs w:val="24"/>
          <w:lang w:val="es-AR"/>
        </w:rPr>
        <w:t xml:space="preserve"> Es un obstáculo crítico garantizar que el hardware heredado en el centro de datos físico sea compatible con las nuevas plataformas de la nube, y que los datos en sí mismos puedan fluir sin fricciones.</w:t>
      </w:r>
    </w:p>
    <w:p w14:paraId="76A5B98C" w14:textId="77777777" w:rsidR="00A23AA4" w:rsidRDefault="00A23AA4" w:rsidP="00821FA9">
      <w:pPr>
        <w:rPr>
          <w:b/>
          <w:bCs/>
          <w:lang w:val="es-AR"/>
        </w:rPr>
      </w:pPr>
    </w:p>
    <w:p w14:paraId="2C56DC8B" w14:textId="5D1A3893" w:rsidR="009C5D14" w:rsidRPr="00FC4C4D" w:rsidRDefault="009C5D14" w:rsidP="00FC4C4D">
      <w:pPr>
        <w:pStyle w:val="Ttulo2"/>
        <w:rPr>
          <w:rFonts w:ascii="Arial" w:hAnsi="Arial" w:cs="Arial"/>
          <w:b/>
          <w:bCs/>
          <w:color w:val="000000" w:themeColor="text1"/>
          <w:sz w:val="28"/>
          <w:szCs w:val="28"/>
          <w:lang w:val="es-AR"/>
        </w:rPr>
      </w:pPr>
      <w:r w:rsidRPr="00FC4C4D">
        <w:rPr>
          <w:rFonts w:ascii="Arial" w:hAnsi="Arial" w:cs="Arial"/>
          <w:b/>
          <w:bCs/>
          <w:color w:val="000000" w:themeColor="text1"/>
          <w:sz w:val="28"/>
          <w:szCs w:val="28"/>
          <w:lang w:val="es-AR"/>
        </w:rPr>
        <w:t>2</w:t>
      </w:r>
      <w:r w:rsidRPr="00FC4C4D">
        <w:rPr>
          <w:rFonts w:ascii="Arial" w:hAnsi="Arial" w:cs="Arial"/>
          <w:b/>
          <w:bCs/>
          <w:color w:val="000000" w:themeColor="text1"/>
          <w:sz w:val="28"/>
          <w:szCs w:val="28"/>
          <w:lang w:val="es-AR"/>
        </w:rPr>
        <w:t xml:space="preserve">. Data </w:t>
      </w:r>
      <w:proofErr w:type="spellStart"/>
      <w:r w:rsidRPr="00FC4C4D">
        <w:rPr>
          <w:rFonts w:ascii="Arial" w:hAnsi="Arial" w:cs="Arial"/>
          <w:b/>
          <w:bCs/>
          <w:color w:val="000000" w:themeColor="text1"/>
          <w:sz w:val="28"/>
          <w:szCs w:val="28"/>
          <w:lang w:val="es-AR"/>
        </w:rPr>
        <w:t>Warehouse</w:t>
      </w:r>
      <w:proofErr w:type="spellEnd"/>
      <w:r w:rsidRPr="00FC4C4D">
        <w:rPr>
          <w:rFonts w:ascii="Arial" w:hAnsi="Arial" w:cs="Arial"/>
          <w:b/>
          <w:bCs/>
          <w:color w:val="000000" w:themeColor="text1"/>
          <w:sz w:val="28"/>
          <w:szCs w:val="28"/>
          <w:lang w:val="es-AR"/>
        </w:rPr>
        <w:t xml:space="preserve"> vs. Data Lake: ¿Dónde guardamos el dato?</w:t>
      </w:r>
    </w:p>
    <w:p w14:paraId="1B579BC3" w14:textId="77777777" w:rsidR="009C5D14" w:rsidRPr="00E94948" w:rsidRDefault="009C5D14" w:rsidP="009C5D14">
      <w:pPr>
        <w:rPr>
          <w:rFonts w:ascii="Arial" w:hAnsi="Arial" w:cs="Arial"/>
          <w:sz w:val="24"/>
          <w:szCs w:val="24"/>
          <w:lang w:val="es-AR"/>
        </w:rPr>
      </w:pPr>
      <w:r w:rsidRPr="00E94948">
        <w:rPr>
          <w:rFonts w:ascii="Arial" w:hAnsi="Arial" w:cs="Arial"/>
          <w:sz w:val="24"/>
          <w:szCs w:val="24"/>
          <w:lang w:val="es-AR"/>
        </w:rPr>
        <w:t xml:space="preserve">La diferencia principal radica en la </w:t>
      </w:r>
      <w:r w:rsidRPr="006D64FF">
        <w:rPr>
          <w:rFonts w:ascii="Arial" w:hAnsi="Arial" w:cs="Arial"/>
          <w:b/>
          <w:bCs/>
          <w:sz w:val="24"/>
          <w:szCs w:val="24"/>
          <w:highlight w:val="yellow"/>
          <w:lang w:val="es-AR"/>
        </w:rPr>
        <w:t>estructura</w:t>
      </w:r>
      <w:r w:rsidRPr="00E94948">
        <w:rPr>
          <w:rFonts w:ascii="Arial" w:hAnsi="Arial" w:cs="Arial"/>
          <w:sz w:val="24"/>
          <w:szCs w:val="24"/>
          <w:lang w:val="es-AR"/>
        </w:rPr>
        <w:t xml:space="preserve"> y la </w:t>
      </w:r>
      <w:r w:rsidRPr="006D64FF">
        <w:rPr>
          <w:rFonts w:ascii="Arial" w:hAnsi="Arial" w:cs="Arial"/>
          <w:b/>
          <w:bCs/>
          <w:sz w:val="24"/>
          <w:szCs w:val="24"/>
          <w:highlight w:val="yellow"/>
          <w:lang w:val="es-AR"/>
        </w:rPr>
        <w:t>madurez</w:t>
      </w:r>
      <w:r w:rsidRPr="00E94948">
        <w:rPr>
          <w:rFonts w:ascii="Arial" w:hAnsi="Arial" w:cs="Arial"/>
          <w:sz w:val="24"/>
          <w:szCs w:val="24"/>
          <w:lang w:val="es-AR"/>
        </w:rPr>
        <w:t xml:space="preserve"> del dato al momento de guardarlo.</w:t>
      </w:r>
    </w:p>
    <w:p w14:paraId="0AFF4476" w14:textId="77777777" w:rsidR="009C5D14" w:rsidRPr="00E94948" w:rsidRDefault="009C5D14" w:rsidP="009C5D14">
      <w:pPr>
        <w:numPr>
          <w:ilvl w:val="0"/>
          <w:numId w:val="26"/>
        </w:numPr>
        <w:rPr>
          <w:rFonts w:ascii="Arial" w:hAnsi="Arial" w:cs="Arial"/>
          <w:sz w:val="24"/>
          <w:szCs w:val="24"/>
          <w:lang w:val="es-AR"/>
        </w:rPr>
      </w:pPr>
      <w:r w:rsidRPr="006D64FF">
        <w:rPr>
          <w:rFonts w:ascii="Arial" w:hAnsi="Arial" w:cs="Arial"/>
          <w:b/>
          <w:bCs/>
          <w:sz w:val="24"/>
          <w:szCs w:val="24"/>
          <w:highlight w:val="yellow"/>
          <w:lang w:val="es-AR"/>
        </w:rPr>
        <w:lastRenderedPageBreak/>
        <w:t xml:space="preserve">Data </w:t>
      </w:r>
      <w:proofErr w:type="spellStart"/>
      <w:r w:rsidRPr="006D64FF">
        <w:rPr>
          <w:rFonts w:ascii="Arial" w:hAnsi="Arial" w:cs="Arial"/>
          <w:b/>
          <w:bCs/>
          <w:sz w:val="24"/>
          <w:szCs w:val="24"/>
          <w:highlight w:val="yellow"/>
          <w:lang w:val="es-AR"/>
        </w:rPr>
        <w:t>Warehouse</w:t>
      </w:r>
      <w:proofErr w:type="spellEnd"/>
      <w:r w:rsidRPr="00E94948">
        <w:rPr>
          <w:rFonts w:ascii="Arial" w:hAnsi="Arial" w:cs="Arial"/>
          <w:b/>
          <w:bCs/>
          <w:sz w:val="24"/>
          <w:szCs w:val="24"/>
          <w:lang w:val="es-AR"/>
        </w:rPr>
        <w:t xml:space="preserve"> (Almacén de Datos):</w:t>
      </w:r>
      <w:r w:rsidRPr="00E94948">
        <w:rPr>
          <w:rFonts w:ascii="Arial" w:hAnsi="Arial" w:cs="Arial"/>
          <w:sz w:val="24"/>
          <w:szCs w:val="24"/>
          <w:lang w:val="es-AR"/>
        </w:rPr>
        <w:t xml:space="preserve"> Es un repositorio optimizado para analizar datos altamente </w:t>
      </w:r>
      <w:r w:rsidRPr="00E94948">
        <w:rPr>
          <w:rFonts w:ascii="Arial" w:hAnsi="Arial" w:cs="Arial"/>
          <w:b/>
          <w:bCs/>
          <w:sz w:val="24"/>
          <w:szCs w:val="24"/>
          <w:lang w:val="es-AR"/>
        </w:rPr>
        <w:t>estructurados</w:t>
      </w:r>
      <w:r w:rsidRPr="00E94948">
        <w:rPr>
          <w:rFonts w:ascii="Arial" w:hAnsi="Arial" w:cs="Arial"/>
          <w:sz w:val="24"/>
          <w:szCs w:val="24"/>
          <w:lang w:val="es-AR"/>
        </w:rPr>
        <w:t xml:space="preserve"> (tablas relacionales). </w:t>
      </w:r>
    </w:p>
    <w:p w14:paraId="7DF21451" w14:textId="33885A6F" w:rsidR="009C5D14" w:rsidRDefault="009C5D14" w:rsidP="009C5D14">
      <w:pPr>
        <w:numPr>
          <w:ilvl w:val="1"/>
          <w:numId w:val="26"/>
        </w:numPr>
        <w:rPr>
          <w:rFonts w:ascii="Arial" w:hAnsi="Arial" w:cs="Arial"/>
          <w:sz w:val="24"/>
          <w:szCs w:val="24"/>
          <w:lang w:val="es-AR"/>
        </w:rPr>
      </w:pPr>
      <w:r w:rsidRPr="00E94948">
        <w:rPr>
          <w:rFonts w:ascii="Arial" w:hAnsi="Arial" w:cs="Arial"/>
          <w:sz w:val="24"/>
          <w:szCs w:val="24"/>
          <w:lang w:val="es-AR"/>
        </w:rPr>
        <w:t xml:space="preserve">Es como una </w:t>
      </w:r>
      <w:r w:rsidRPr="006D64FF">
        <w:rPr>
          <w:rFonts w:ascii="Arial" w:hAnsi="Arial" w:cs="Arial"/>
          <w:b/>
          <w:bCs/>
          <w:sz w:val="24"/>
          <w:szCs w:val="24"/>
          <w:highlight w:val="yellow"/>
          <w:lang w:val="es-AR"/>
        </w:rPr>
        <w:t>biblioteca tradicional</w:t>
      </w:r>
      <w:r w:rsidRPr="00E94948">
        <w:rPr>
          <w:rFonts w:ascii="Arial" w:hAnsi="Arial" w:cs="Arial"/>
          <w:sz w:val="24"/>
          <w:szCs w:val="24"/>
          <w:lang w:val="es-AR"/>
        </w:rPr>
        <w:t>. Todo está perfectamente clasificado, catalogado y ordenado en estanterías fijas. Sab</w:t>
      </w:r>
      <w:r w:rsidR="00FC4C4D">
        <w:rPr>
          <w:rFonts w:ascii="Arial" w:hAnsi="Arial" w:cs="Arial"/>
          <w:sz w:val="24"/>
          <w:szCs w:val="24"/>
          <w:lang w:val="es-AR"/>
        </w:rPr>
        <w:t>emo</w:t>
      </w:r>
      <w:r w:rsidRPr="00E94948">
        <w:rPr>
          <w:rFonts w:ascii="Arial" w:hAnsi="Arial" w:cs="Arial"/>
          <w:sz w:val="24"/>
          <w:szCs w:val="24"/>
          <w:lang w:val="es-AR"/>
        </w:rPr>
        <w:t>s exactamente qué va</w:t>
      </w:r>
      <w:r w:rsidR="00FC4C4D">
        <w:rPr>
          <w:rFonts w:ascii="Arial" w:hAnsi="Arial" w:cs="Arial"/>
          <w:sz w:val="24"/>
          <w:szCs w:val="24"/>
          <w:lang w:val="es-AR"/>
        </w:rPr>
        <w:t>mo</w:t>
      </w:r>
      <w:r w:rsidRPr="00E94948">
        <w:rPr>
          <w:rFonts w:ascii="Arial" w:hAnsi="Arial" w:cs="Arial"/>
          <w:sz w:val="24"/>
          <w:szCs w:val="24"/>
          <w:lang w:val="es-AR"/>
        </w:rPr>
        <w:t>s a encontrar y dónde, pero solo pod</w:t>
      </w:r>
      <w:r w:rsidR="00FC4C4D">
        <w:rPr>
          <w:rFonts w:ascii="Arial" w:hAnsi="Arial" w:cs="Arial"/>
          <w:sz w:val="24"/>
          <w:szCs w:val="24"/>
          <w:lang w:val="es-AR"/>
        </w:rPr>
        <w:t>emo</w:t>
      </w:r>
      <w:r w:rsidRPr="00E94948">
        <w:rPr>
          <w:rFonts w:ascii="Arial" w:hAnsi="Arial" w:cs="Arial"/>
          <w:sz w:val="24"/>
          <w:szCs w:val="24"/>
          <w:lang w:val="es-AR"/>
        </w:rPr>
        <w:t>s meter libros con un formato aceptado.</w:t>
      </w:r>
    </w:p>
    <w:p w14:paraId="0A4DE9BE" w14:textId="77777777" w:rsidR="006D64FF" w:rsidRPr="00E94948" w:rsidRDefault="006D64FF" w:rsidP="006D64FF">
      <w:pPr>
        <w:ind w:left="1440"/>
        <w:rPr>
          <w:rFonts w:ascii="Arial" w:hAnsi="Arial" w:cs="Arial"/>
          <w:sz w:val="24"/>
          <w:szCs w:val="24"/>
          <w:lang w:val="es-AR"/>
        </w:rPr>
      </w:pPr>
    </w:p>
    <w:p w14:paraId="4B026322" w14:textId="77777777" w:rsidR="009C5D14" w:rsidRPr="00E94948" w:rsidRDefault="009C5D14" w:rsidP="009C5D14">
      <w:pPr>
        <w:numPr>
          <w:ilvl w:val="0"/>
          <w:numId w:val="26"/>
        </w:numPr>
        <w:rPr>
          <w:rFonts w:ascii="Arial" w:hAnsi="Arial" w:cs="Arial"/>
          <w:sz w:val="24"/>
          <w:szCs w:val="24"/>
          <w:lang w:val="es-AR"/>
        </w:rPr>
      </w:pPr>
      <w:r w:rsidRPr="006D64FF">
        <w:rPr>
          <w:rFonts w:ascii="Arial" w:hAnsi="Arial" w:cs="Arial"/>
          <w:b/>
          <w:bCs/>
          <w:sz w:val="24"/>
          <w:szCs w:val="24"/>
          <w:highlight w:val="yellow"/>
          <w:lang w:val="es-AR"/>
        </w:rPr>
        <w:t>Data Lake (Lago de Datos)</w:t>
      </w:r>
      <w:r w:rsidRPr="00E94948">
        <w:rPr>
          <w:rFonts w:ascii="Arial" w:hAnsi="Arial" w:cs="Arial"/>
          <w:b/>
          <w:bCs/>
          <w:sz w:val="24"/>
          <w:szCs w:val="24"/>
          <w:lang w:val="es-AR"/>
        </w:rPr>
        <w:t>:</w:t>
      </w:r>
      <w:r w:rsidRPr="00E94948">
        <w:rPr>
          <w:rFonts w:ascii="Arial" w:hAnsi="Arial" w:cs="Arial"/>
          <w:sz w:val="24"/>
          <w:szCs w:val="24"/>
          <w:lang w:val="es-AR"/>
        </w:rPr>
        <w:t xml:space="preserve"> Es un repositorio masivo que almacena datos en su </w:t>
      </w:r>
      <w:r w:rsidRPr="006D64FF">
        <w:rPr>
          <w:rFonts w:ascii="Arial" w:hAnsi="Arial" w:cs="Arial"/>
          <w:b/>
          <w:bCs/>
          <w:sz w:val="24"/>
          <w:szCs w:val="24"/>
          <w:highlight w:val="yellow"/>
          <w:lang w:val="es-AR"/>
        </w:rPr>
        <w:t>formato nativo o bruto</w:t>
      </w:r>
      <w:r w:rsidRPr="00E94948">
        <w:rPr>
          <w:rFonts w:ascii="Arial" w:hAnsi="Arial" w:cs="Arial"/>
          <w:sz w:val="24"/>
          <w:szCs w:val="24"/>
          <w:lang w:val="es-AR"/>
        </w:rPr>
        <w:t xml:space="preserve"> (estructurados, semiestructurados como JSON, o no estructurados como videos, audios y </w:t>
      </w:r>
      <w:proofErr w:type="spellStart"/>
      <w:r w:rsidRPr="00E94948">
        <w:rPr>
          <w:rFonts w:ascii="Arial" w:hAnsi="Arial" w:cs="Arial"/>
          <w:sz w:val="24"/>
          <w:szCs w:val="24"/>
          <w:lang w:val="es-AR"/>
        </w:rPr>
        <w:t>PDFs</w:t>
      </w:r>
      <w:proofErr w:type="spellEnd"/>
      <w:r w:rsidRPr="00E94948">
        <w:rPr>
          <w:rFonts w:ascii="Arial" w:hAnsi="Arial" w:cs="Arial"/>
          <w:sz w:val="24"/>
          <w:szCs w:val="24"/>
          <w:lang w:val="es-AR"/>
        </w:rPr>
        <w:t xml:space="preserve">). </w:t>
      </w:r>
    </w:p>
    <w:p w14:paraId="35A1E4FF" w14:textId="5653340A" w:rsidR="009C5D14" w:rsidRPr="00E94948" w:rsidRDefault="009C5D14" w:rsidP="009C5D14">
      <w:pPr>
        <w:numPr>
          <w:ilvl w:val="1"/>
          <w:numId w:val="26"/>
        </w:numPr>
        <w:rPr>
          <w:rFonts w:ascii="Arial" w:hAnsi="Arial" w:cs="Arial"/>
          <w:sz w:val="24"/>
          <w:szCs w:val="24"/>
          <w:lang w:val="es-AR"/>
        </w:rPr>
      </w:pPr>
      <w:r w:rsidRPr="00E94948">
        <w:rPr>
          <w:rFonts w:ascii="Arial" w:hAnsi="Arial" w:cs="Arial"/>
          <w:sz w:val="24"/>
          <w:szCs w:val="24"/>
          <w:lang w:val="es-AR"/>
        </w:rPr>
        <w:t xml:space="preserve">Es como un </w:t>
      </w:r>
      <w:r w:rsidRPr="008C5B20">
        <w:rPr>
          <w:rFonts w:ascii="Arial" w:hAnsi="Arial" w:cs="Arial"/>
          <w:b/>
          <w:bCs/>
          <w:sz w:val="24"/>
          <w:szCs w:val="24"/>
          <w:highlight w:val="yellow"/>
          <w:lang w:val="es-AR"/>
        </w:rPr>
        <w:t>gran galpón o depósito de almacenamiento</w:t>
      </w:r>
      <w:r w:rsidRPr="00E94948">
        <w:rPr>
          <w:rFonts w:ascii="Arial" w:hAnsi="Arial" w:cs="Arial"/>
          <w:sz w:val="24"/>
          <w:szCs w:val="24"/>
          <w:lang w:val="es-AR"/>
        </w:rPr>
        <w:t>. Guard</w:t>
      </w:r>
      <w:r w:rsidR="00FC4C4D">
        <w:rPr>
          <w:rFonts w:ascii="Arial" w:hAnsi="Arial" w:cs="Arial"/>
          <w:sz w:val="24"/>
          <w:szCs w:val="24"/>
          <w:lang w:val="es-AR"/>
        </w:rPr>
        <w:t>amo</w:t>
      </w:r>
      <w:r w:rsidRPr="00E94948">
        <w:rPr>
          <w:rFonts w:ascii="Arial" w:hAnsi="Arial" w:cs="Arial"/>
          <w:sz w:val="24"/>
          <w:szCs w:val="24"/>
          <w:lang w:val="es-AR"/>
        </w:rPr>
        <w:t xml:space="preserve">s absolutamente todo lo que llega en sus cajas originales. No </w:t>
      </w:r>
      <w:r w:rsidR="00FC4C4D">
        <w:rPr>
          <w:rFonts w:ascii="Arial" w:hAnsi="Arial" w:cs="Arial"/>
          <w:sz w:val="24"/>
          <w:szCs w:val="24"/>
          <w:lang w:val="es-AR"/>
        </w:rPr>
        <w:t>nos</w:t>
      </w:r>
      <w:r w:rsidRPr="00E94948">
        <w:rPr>
          <w:rFonts w:ascii="Arial" w:hAnsi="Arial" w:cs="Arial"/>
          <w:sz w:val="24"/>
          <w:szCs w:val="24"/>
          <w:lang w:val="es-AR"/>
        </w:rPr>
        <w:t xml:space="preserve"> preocup</w:t>
      </w:r>
      <w:r w:rsidR="00FC4C4D">
        <w:rPr>
          <w:rFonts w:ascii="Arial" w:hAnsi="Arial" w:cs="Arial"/>
          <w:sz w:val="24"/>
          <w:szCs w:val="24"/>
          <w:lang w:val="es-AR"/>
        </w:rPr>
        <w:t>amo</w:t>
      </w:r>
      <w:r w:rsidRPr="00E94948">
        <w:rPr>
          <w:rFonts w:ascii="Arial" w:hAnsi="Arial" w:cs="Arial"/>
          <w:sz w:val="24"/>
          <w:szCs w:val="24"/>
          <w:lang w:val="es-AR"/>
        </w:rPr>
        <w:t xml:space="preserve">s por ordenarlo al detalle ahora; lo </w:t>
      </w:r>
      <w:r w:rsidR="00FC4C4D">
        <w:rPr>
          <w:rFonts w:ascii="Arial" w:hAnsi="Arial" w:cs="Arial"/>
          <w:sz w:val="24"/>
          <w:szCs w:val="24"/>
          <w:lang w:val="es-AR"/>
        </w:rPr>
        <w:t>vamo</w:t>
      </w:r>
      <w:r w:rsidRPr="00E94948">
        <w:rPr>
          <w:rFonts w:ascii="Arial" w:hAnsi="Arial" w:cs="Arial"/>
          <w:sz w:val="24"/>
          <w:szCs w:val="24"/>
          <w:lang w:val="es-AR"/>
        </w:rPr>
        <w:t>s</w:t>
      </w:r>
      <w:r w:rsidR="00FC4C4D">
        <w:rPr>
          <w:rFonts w:ascii="Arial" w:hAnsi="Arial" w:cs="Arial"/>
          <w:sz w:val="24"/>
          <w:szCs w:val="24"/>
          <w:lang w:val="es-AR"/>
        </w:rPr>
        <w:t xml:space="preserve"> a hacer</w:t>
      </w:r>
      <w:r w:rsidRPr="00E94948">
        <w:rPr>
          <w:rFonts w:ascii="Arial" w:hAnsi="Arial" w:cs="Arial"/>
          <w:sz w:val="24"/>
          <w:szCs w:val="24"/>
          <w:lang w:val="es-AR"/>
        </w:rPr>
        <w:t xml:space="preserve"> el día que necesite</w:t>
      </w:r>
      <w:r w:rsidR="00FC4C4D">
        <w:rPr>
          <w:rFonts w:ascii="Arial" w:hAnsi="Arial" w:cs="Arial"/>
          <w:sz w:val="24"/>
          <w:szCs w:val="24"/>
          <w:lang w:val="es-AR"/>
        </w:rPr>
        <w:t>mo</w:t>
      </w:r>
      <w:r w:rsidRPr="00E94948">
        <w:rPr>
          <w:rFonts w:ascii="Arial" w:hAnsi="Arial" w:cs="Arial"/>
          <w:sz w:val="24"/>
          <w:szCs w:val="24"/>
          <w:lang w:val="es-AR"/>
        </w:rPr>
        <w:t>s abrir una caja específica para usar su contenido.</w:t>
      </w:r>
    </w:p>
    <w:p w14:paraId="00DDAE12" w14:textId="77777777" w:rsidR="000F5F01" w:rsidRDefault="000F5F01" w:rsidP="000F5F01">
      <w:pPr>
        <w:rPr>
          <w:rFonts w:ascii="Arial" w:hAnsi="Arial" w:cs="Arial"/>
          <w:b/>
          <w:bCs/>
          <w:sz w:val="24"/>
          <w:szCs w:val="24"/>
          <w:lang w:val="es-AR"/>
        </w:rPr>
      </w:pPr>
    </w:p>
    <w:p w14:paraId="31E05274" w14:textId="0003AB64" w:rsidR="00CF5AF4" w:rsidRDefault="00CF5AF4" w:rsidP="00CF5AF4">
      <w:pPr>
        <w:jc w:val="center"/>
        <w:rPr>
          <w:rFonts w:ascii="Arial" w:hAnsi="Arial" w:cs="Arial"/>
          <w:b/>
          <w:bCs/>
          <w:sz w:val="24"/>
          <w:szCs w:val="24"/>
          <w:lang w:val="es-AR"/>
        </w:rPr>
      </w:pPr>
      <w:r>
        <w:rPr>
          <w:rFonts w:ascii="Arial" w:hAnsi="Arial" w:cs="Arial"/>
          <w:b/>
          <w:bCs/>
          <w:noProof/>
          <w:sz w:val="24"/>
          <w:szCs w:val="24"/>
          <w:lang w:val="es-AR"/>
        </w:rPr>
        <w:drawing>
          <wp:inline distT="0" distB="0" distL="0" distR="0" wp14:anchorId="174327FC" wp14:editId="56DD39EA">
            <wp:extent cx="5397500" cy="3263900"/>
            <wp:effectExtent l="0" t="0" r="0" b="0"/>
            <wp:docPr id="15693692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97500" cy="3263900"/>
                    </a:xfrm>
                    <a:prstGeom prst="rect">
                      <a:avLst/>
                    </a:prstGeom>
                    <a:noFill/>
                    <a:ln>
                      <a:noFill/>
                    </a:ln>
                  </pic:spPr>
                </pic:pic>
              </a:graphicData>
            </a:graphic>
          </wp:inline>
        </w:drawing>
      </w:r>
    </w:p>
    <w:p w14:paraId="64D9A885" w14:textId="77777777" w:rsidR="00CF5AF4" w:rsidRDefault="00CF5AF4" w:rsidP="000F5F01">
      <w:pPr>
        <w:rPr>
          <w:rFonts w:ascii="Arial" w:hAnsi="Arial" w:cs="Arial"/>
          <w:b/>
          <w:bCs/>
          <w:sz w:val="24"/>
          <w:szCs w:val="24"/>
          <w:lang w:val="es-AR"/>
        </w:rPr>
      </w:pPr>
    </w:p>
    <w:p w14:paraId="692D1078" w14:textId="3C81B25D" w:rsidR="000F5F01" w:rsidRPr="000F5F01" w:rsidRDefault="000F5F01" w:rsidP="000F5F01">
      <w:pPr>
        <w:rPr>
          <w:rFonts w:ascii="Arial" w:hAnsi="Arial" w:cs="Arial"/>
          <w:b/>
          <w:bCs/>
          <w:sz w:val="24"/>
          <w:szCs w:val="24"/>
          <w:lang w:val="es-AR"/>
        </w:rPr>
      </w:pPr>
      <w:r w:rsidRPr="000F5F01">
        <w:rPr>
          <w:rFonts w:ascii="Arial" w:hAnsi="Arial" w:cs="Arial"/>
          <w:b/>
          <w:bCs/>
          <w:sz w:val="24"/>
          <w:szCs w:val="24"/>
          <w:lang w:val="es-AR"/>
        </w:rPr>
        <w:t xml:space="preserve">¿Dónde </w:t>
      </w:r>
      <w:r>
        <w:rPr>
          <w:rFonts w:ascii="Arial" w:hAnsi="Arial" w:cs="Arial"/>
          <w:b/>
          <w:bCs/>
          <w:sz w:val="24"/>
          <w:szCs w:val="24"/>
          <w:lang w:val="es-AR"/>
        </w:rPr>
        <w:t>existen</w:t>
      </w:r>
      <w:r w:rsidRPr="000F5F01">
        <w:rPr>
          <w:rFonts w:ascii="Arial" w:hAnsi="Arial" w:cs="Arial"/>
          <w:b/>
          <w:bCs/>
          <w:sz w:val="24"/>
          <w:szCs w:val="24"/>
          <w:lang w:val="es-AR"/>
        </w:rPr>
        <w:t>?</w:t>
      </w:r>
    </w:p>
    <w:p w14:paraId="00DDC91A" w14:textId="03F8F401" w:rsidR="000F5F01" w:rsidRPr="000F5F01" w:rsidRDefault="00056A22" w:rsidP="000F5F01">
      <w:pPr>
        <w:rPr>
          <w:rFonts w:ascii="Arial" w:hAnsi="Arial" w:cs="Arial"/>
          <w:sz w:val="24"/>
          <w:szCs w:val="24"/>
          <w:lang w:val="es-AR"/>
        </w:rPr>
      </w:pPr>
      <w:r>
        <w:rPr>
          <w:rFonts w:ascii="Arial" w:hAnsi="Arial" w:cs="Arial"/>
          <w:sz w:val="24"/>
          <w:szCs w:val="24"/>
          <w:lang w:val="es-AR"/>
        </w:rPr>
        <w:t>Están</w:t>
      </w:r>
      <w:r w:rsidR="000F5F01" w:rsidRPr="000F5F01">
        <w:rPr>
          <w:rFonts w:ascii="Arial" w:hAnsi="Arial" w:cs="Arial"/>
          <w:sz w:val="24"/>
          <w:szCs w:val="24"/>
          <w:lang w:val="es-AR"/>
        </w:rPr>
        <w:t xml:space="preserve"> en</w:t>
      </w:r>
      <w:r>
        <w:rPr>
          <w:rFonts w:ascii="Arial" w:hAnsi="Arial" w:cs="Arial"/>
          <w:sz w:val="24"/>
          <w:szCs w:val="24"/>
          <w:lang w:val="es-AR"/>
        </w:rPr>
        <w:t xml:space="preserve"> la</w:t>
      </w:r>
      <w:r w:rsidR="000F5F01" w:rsidRPr="000F5F01">
        <w:rPr>
          <w:rFonts w:ascii="Arial" w:hAnsi="Arial" w:cs="Arial"/>
          <w:sz w:val="24"/>
          <w:szCs w:val="24"/>
          <w:lang w:val="es-AR"/>
        </w:rPr>
        <w:t xml:space="preserve"> </w:t>
      </w:r>
      <w:r w:rsidR="000F5F01" w:rsidRPr="008C5B20">
        <w:rPr>
          <w:rFonts w:ascii="Arial" w:hAnsi="Arial" w:cs="Arial"/>
          <w:b/>
          <w:bCs/>
          <w:sz w:val="24"/>
          <w:szCs w:val="24"/>
          <w:highlight w:val="yellow"/>
          <w:lang w:val="es-AR"/>
        </w:rPr>
        <w:t>infraestructura de servidores</w:t>
      </w:r>
      <w:r w:rsidR="000F5F01" w:rsidRPr="000F5F01">
        <w:rPr>
          <w:rFonts w:ascii="Arial" w:hAnsi="Arial" w:cs="Arial"/>
          <w:sz w:val="24"/>
          <w:szCs w:val="24"/>
          <w:lang w:val="es-AR"/>
        </w:rPr>
        <w:t xml:space="preserve"> (hardware pesad</w:t>
      </w:r>
      <w:r w:rsidR="000F5F01">
        <w:rPr>
          <w:rFonts w:ascii="Arial" w:hAnsi="Arial" w:cs="Arial"/>
          <w:sz w:val="24"/>
          <w:szCs w:val="24"/>
          <w:lang w:val="es-AR"/>
        </w:rPr>
        <w:t>o</w:t>
      </w:r>
      <w:r w:rsidR="000F5F01" w:rsidRPr="000F5F01">
        <w:rPr>
          <w:rFonts w:ascii="Arial" w:hAnsi="Arial" w:cs="Arial"/>
          <w:sz w:val="24"/>
          <w:szCs w:val="24"/>
          <w:lang w:val="es-AR"/>
        </w:rPr>
        <w:t xml:space="preserve">), y hoy en día, el 90% de las veces viven en la </w:t>
      </w:r>
      <w:r w:rsidR="000F5F01" w:rsidRPr="008C5B20">
        <w:rPr>
          <w:rFonts w:ascii="Arial" w:hAnsi="Arial" w:cs="Arial"/>
          <w:b/>
          <w:bCs/>
          <w:sz w:val="24"/>
          <w:szCs w:val="24"/>
          <w:highlight w:val="yellow"/>
          <w:lang w:val="es-AR"/>
        </w:rPr>
        <w:t>Nube</w:t>
      </w:r>
      <w:r w:rsidR="000F5F01" w:rsidRPr="000F5F01">
        <w:rPr>
          <w:rFonts w:ascii="Arial" w:hAnsi="Arial" w:cs="Arial"/>
          <w:sz w:val="24"/>
          <w:szCs w:val="24"/>
          <w:lang w:val="es-AR"/>
        </w:rPr>
        <w:t xml:space="preserve">, aunque las empresas grandes también los tienen en sus propios </w:t>
      </w:r>
      <w:r w:rsidR="000F5F01" w:rsidRPr="008C5B20">
        <w:rPr>
          <w:rFonts w:ascii="Arial" w:hAnsi="Arial" w:cs="Arial"/>
          <w:b/>
          <w:bCs/>
          <w:sz w:val="24"/>
          <w:szCs w:val="24"/>
          <w:highlight w:val="yellow"/>
          <w:lang w:val="es-AR"/>
        </w:rPr>
        <w:t>centros de datos locales</w:t>
      </w:r>
      <w:r w:rsidR="000F5F01" w:rsidRPr="000F5F01">
        <w:rPr>
          <w:rFonts w:ascii="Arial" w:hAnsi="Arial" w:cs="Arial"/>
          <w:b/>
          <w:bCs/>
          <w:sz w:val="24"/>
          <w:szCs w:val="24"/>
          <w:lang w:val="es-AR"/>
        </w:rPr>
        <w:t xml:space="preserve"> </w:t>
      </w:r>
      <w:r w:rsidR="000F5F01" w:rsidRPr="008C5B20">
        <w:rPr>
          <w:rFonts w:ascii="Arial" w:hAnsi="Arial" w:cs="Arial"/>
          <w:sz w:val="24"/>
          <w:szCs w:val="24"/>
          <w:lang w:val="es-AR"/>
        </w:rPr>
        <w:t>(</w:t>
      </w:r>
      <w:proofErr w:type="spellStart"/>
      <w:r w:rsidR="000F5F01" w:rsidRPr="008C5B20">
        <w:rPr>
          <w:rFonts w:ascii="Arial" w:hAnsi="Arial" w:cs="Arial"/>
          <w:sz w:val="24"/>
          <w:szCs w:val="24"/>
          <w:lang w:val="es-AR"/>
        </w:rPr>
        <w:t>On</w:t>
      </w:r>
      <w:proofErr w:type="spellEnd"/>
      <w:r w:rsidR="000F5F01" w:rsidRPr="008C5B20">
        <w:rPr>
          <w:rFonts w:ascii="Arial" w:hAnsi="Arial" w:cs="Arial"/>
          <w:sz w:val="24"/>
          <w:szCs w:val="24"/>
          <w:lang w:val="es-AR"/>
        </w:rPr>
        <w:t>-Premise).</w:t>
      </w:r>
    </w:p>
    <w:p w14:paraId="5778A770" w14:textId="77777777" w:rsidR="000F5F01" w:rsidRPr="000F5F01" w:rsidRDefault="000F5F01" w:rsidP="000F5F01">
      <w:pPr>
        <w:numPr>
          <w:ilvl w:val="0"/>
          <w:numId w:val="31"/>
        </w:numPr>
        <w:rPr>
          <w:rFonts w:ascii="Arial" w:hAnsi="Arial" w:cs="Arial"/>
          <w:sz w:val="24"/>
          <w:szCs w:val="24"/>
          <w:lang w:val="es-AR"/>
        </w:rPr>
      </w:pPr>
      <w:r w:rsidRPr="000F5F01">
        <w:rPr>
          <w:rFonts w:ascii="Arial" w:hAnsi="Arial" w:cs="Arial"/>
          <w:b/>
          <w:bCs/>
          <w:sz w:val="24"/>
          <w:szCs w:val="24"/>
          <w:lang w:val="es-AR"/>
        </w:rPr>
        <w:t xml:space="preserve">¿Dónde vive un Data </w:t>
      </w:r>
      <w:proofErr w:type="spellStart"/>
      <w:r w:rsidRPr="000F5F01">
        <w:rPr>
          <w:rFonts w:ascii="Arial" w:hAnsi="Arial" w:cs="Arial"/>
          <w:b/>
          <w:bCs/>
          <w:sz w:val="24"/>
          <w:szCs w:val="24"/>
          <w:lang w:val="es-AR"/>
        </w:rPr>
        <w:t>Warehouse</w:t>
      </w:r>
      <w:proofErr w:type="spellEnd"/>
      <w:r w:rsidRPr="000F5F01">
        <w:rPr>
          <w:rFonts w:ascii="Arial" w:hAnsi="Arial" w:cs="Arial"/>
          <w:b/>
          <w:bCs/>
          <w:sz w:val="24"/>
          <w:szCs w:val="24"/>
          <w:lang w:val="es-AR"/>
        </w:rPr>
        <w:t>?</w:t>
      </w:r>
      <w:r w:rsidRPr="000F5F01">
        <w:rPr>
          <w:rFonts w:ascii="Arial" w:hAnsi="Arial" w:cs="Arial"/>
          <w:sz w:val="24"/>
          <w:szCs w:val="24"/>
          <w:lang w:val="es-AR"/>
        </w:rPr>
        <w:t xml:space="preserve"> Vive en un software de base de datos especializado (usualmente de almacenamiento columnar) que corre sobre clústeres de computadoras en red.</w:t>
      </w:r>
    </w:p>
    <w:p w14:paraId="4ABC47FC" w14:textId="5F8BF5D7" w:rsidR="000F5F01" w:rsidRPr="000F5F01" w:rsidRDefault="000F5F01" w:rsidP="000F5F01">
      <w:pPr>
        <w:numPr>
          <w:ilvl w:val="1"/>
          <w:numId w:val="31"/>
        </w:numPr>
        <w:rPr>
          <w:rFonts w:ascii="Arial" w:hAnsi="Arial" w:cs="Arial"/>
          <w:sz w:val="24"/>
          <w:szCs w:val="24"/>
          <w:lang w:val="es-AR"/>
        </w:rPr>
      </w:pPr>
      <w:r w:rsidRPr="00056A22">
        <w:rPr>
          <w:rFonts w:ascii="Arial" w:hAnsi="Arial" w:cs="Arial"/>
          <w:sz w:val="24"/>
          <w:szCs w:val="24"/>
          <w:lang w:val="es-AR"/>
        </w:rPr>
        <w:lastRenderedPageBreak/>
        <w:t>En la Nube:</w:t>
      </w:r>
      <w:r w:rsidRPr="000F5F01">
        <w:rPr>
          <w:rFonts w:ascii="Arial" w:hAnsi="Arial" w:cs="Arial"/>
          <w:sz w:val="24"/>
          <w:szCs w:val="24"/>
          <w:lang w:val="es-AR"/>
        </w:rPr>
        <w:t xml:space="preserve"> Son servicios completamente administrados como </w:t>
      </w:r>
      <w:r w:rsidRPr="000F5F01">
        <w:rPr>
          <w:rFonts w:ascii="Arial" w:hAnsi="Arial" w:cs="Arial"/>
          <w:b/>
          <w:bCs/>
          <w:sz w:val="24"/>
          <w:szCs w:val="24"/>
          <w:lang w:val="es-AR"/>
        </w:rPr>
        <w:t xml:space="preserve">Google </w:t>
      </w:r>
      <w:proofErr w:type="spellStart"/>
      <w:r w:rsidRPr="000F5F01">
        <w:rPr>
          <w:rFonts w:ascii="Arial" w:hAnsi="Arial" w:cs="Arial"/>
          <w:b/>
          <w:bCs/>
          <w:sz w:val="24"/>
          <w:szCs w:val="24"/>
          <w:lang w:val="es-AR"/>
        </w:rPr>
        <w:t>BigQuery</w:t>
      </w:r>
      <w:proofErr w:type="spellEnd"/>
      <w:r w:rsidRPr="000F5F01">
        <w:rPr>
          <w:rFonts w:ascii="Arial" w:hAnsi="Arial" w:cs="Arial"/>
          <w:sz w:val="24"/>
          <w:szCs w:val="24"/>
          <w:lang w:val="es-AR"/>
        </w:rPr>
        <w:t xml:space="preserve">, </w:t>
      </w:r>
      <w:r w:rsidRPr="000F5F01">
        <w:rPr>
          <w:rFonts w:ascii="Arial" w:hAnsi="Arial" w:cs="Arial"/>
          <w:b/>
          <w:bCs/>
          <w:sz w:val="24"/>
          <w:szCs w:val="24"/>
          <w:lang w:val="es-AR"/>
        </w:rPr>
        <w:t xml:space="preserve">Amazon </w:t>
      </w:r>
      <w:proofErr w:type="spellStart"/>
      <w:r w:rsidRPr="000F5F01">
        <w:rPr>
          <w:rFonts w:ascii="Arial" w:hAnsi="Arial" w:cs="Arial"/>
          <w:b/>
          <w:bCs/>
          <w:sz w:val="24"/>
          <w:szCs w:val="24"/>
          <w:lang w:val="es-AR"/>
        </w:rPr>
        <w:t>Redshift</w:t>
      </w:r>
      <w:proofErr w:type="spellEnd"/>
      <w:r w:rsidRPr="000F5F01">
        <w:rPr>
          <w:rFonts w:ascii="Arial" w:hAnsi="Arial" w:cs="Arial"/>
          <w:sz w:val="24"/>
          <w:szCs w:val="24"/>
          <w:lang w:val="es-AR"/>
        </w:rPr>
        <w:t xml:space="preserve"> o </w:t>
      </w:r>
      <w:proofErr w:type="spellStart"/>
      <w:r w:rsidRPr="000F5F01">
        <w:rPr>
          <w:rFonts w:ascii="Arial" w:hAnsi="Arial" w:cs="Arial"/>
          <w:b/>
          <w:bCs/>
          <w:sz w:val="24"/>
          <w:szCs w:val="24"/>
          <w:lang w:val="es-AR"/>
        </w:rPr>
        <w:t>Snowflake</w:t>
      </w:r>
      <w:proofErr w:type="spellEnd"/>
      <w:r w:rsidRPr="000F5F01">
        <w:rPr>
          <w:rFonts w:ascii="Arial" w:hAnsi="Arial" w:cs="Arial"/>
          <w:sz w:val="24"/>
          <w:szCs w:val="24"/>
          <w:lang w:val="es-AR"/>
        </w:rPr>
        <w:t xml:space="preserve">. </w:t>
      </w:r>
    </w:p>
    <w:p w14:paraId="34225AC0" w14:textId="77777777" w:rsidR="000F5F01" w:rsidRDefault="000F5F01" w:rsidP="000F5F01">
      <w:pPr>
        <w:numPr>
          <w:ilvl w:val="1"/>
          <w:numId w:val="31"/>
        </w:numPr>
        <w:rPr>
          <w:rFonts w:ascii="Arial" w:hAnsi="Arial" w:cs="Arial"/>
          <w:sz w:val="24"/>
          <w:szCs w:val="24"/>
          <w:lang w:val="es-AR"/>
        </w:rPr>
      </w:pPr>
      <w:r w:rsidRPr="00056A22">
        <w:rPr>
          <w:rFonts w:ascii="Arial" w:hAnsi="Arial" w:cs="Arial"/>
          <w:sz w:val="24"/>
          <w:szCs w:val="24"/>
          <w:lang w:val="es-AR"/>
        </w:rPr>
        <w:t>Local (</w:t>
      </w:r>
      <w:proofErr w:type="spellStart"/>
      <w:r w:rsidRPr="00056A22">
        <w:rPr>
          <w:rFonts w:ascii="Arial" w:hAnsi="Arial" w:cs="Arial"/>
          <w:sz w:val="24"/>
          <w:szCs w:val="24"/>
          <w:lang w:val="es-AR"/>
        </w:rPr>
        <w:t>On</w:t>
      </w:r>
      <w:proofErr w:type="spellEnd"/>
      <w:r w:rsidRPr="00056A22">
        <w:rPr>
          <w:rFonts w:ascii="Arial" w:hAnsi="Arial" w:cs="Arial"/>
          <w:sz w:val="24"/>
          <w:szCs w:val="24"/>
          <w:lang w:val="es-AR"/>
        </w:rPr>
        <w:t>-Premise):</w:t>
      </w:r>
      <w:r w:rsidRPr="000F5F01">
        <w:rPr>
          <w:rFonts w:ascii="Arial" w:hAnsi="Arial" w:cs="Arial"/>
          <w:sz w:val="24"/>
          <w:szCs w:val="24"/>
          <w:lang w:val="es-AR"/>
        </w:rPr>
        <w:t xml:space="preserve"> Vive en servidores físicos de la empresa donde se instala un software masivo como </w:t>
      </w:r>
      <w:proofErr w:type="spellStart"/>
      <w:r w:rsidRPr="000F5F01">
        <w:rPr>
          <w:rFonts w:ascii="Arial" w:hAnsi="Arial" w:cs="Arial"/>
          <w:i/>
          <w:iCs/>
          <w:sz w:val="24"/>
          <w:szCs w:val="24"/>
          <w:lang w:val="es-AR"/>
        </w:rPr>
        <w:t>Greenplum</w:t>
      </w:r>
      <w:proofErr w:type="spellEnd"/>
      <w:r w:rsidRPr="000F5F01">
        <w:rPr>
          <w:rFonts w:ascii="Arial" w:hAnsi="Arial" w:cs="Arial"/>
          <w:sz w:val="24"/>
          <w:szCs w:val="24"/>
          <w:lang w:val="es-AR"/>
        </w:rPr>
        <w:t xml:space="preserve">, </w:t>
      </w:r>
      <w:r w:rsidRPr="000F5F01">
        <w:rPr>
          <w:rFonts w:ascii="Arial" w:hAnsi="Arial" w:cs="Arial"/>
          <w:i/>
          <w:iCs/>
          <w:sz w:val="24"/>
          <w:szCs w:val="24"/>
          <w:lang w:val="es-AR"/>
        </w:rPr>
        <w:t>Teradata</w:t>
      </w:r>
      <w:r w:rsidRPr="000F5F01">
        <w:rPr>
          <w:rFonts w:ascii="Arial" w:hAnsi="Arial" w:cs="Arial"/>
          <w:sz w:val="24"/>
          <w:szCs w:val="24"/>
          <w:lang w:val="es-AR"/>
        </w:rPr>
        <w:t xml:space="preserve"> o un clúster optimizado de </w:t>
      </w:r>
      <w:r w:rsidRPr="000F5F01">
        <w:rPr>
          <w:rFonts w:ascii="Arial" w:hAnsi="Arial" w:cs="Arial"/>
          <w:i/>
          <w:iCs/>
          <w:sz w:val="24"/>
          <w:szCs w:val="24"/>
          <w:lang w:val="es-AR"/>
        </w:rPr>
        <w:t>PostgreSQL</w:t>
      </w:r>
      <w:r w:rsidRPr="000F5F01">
        <w:rPr>
          <w:rFonts w:ascii="Arial" w:hAnsi="Arial" w:cs="Arial"/>
          <w:sz w:val="24"/>
          <w:szCs w:val="24"/>
          <w:lang w:val="es-AR"/>
        </w:rPr>
        <w:t>.</w:t>
      </w:r>
    </w:p>
    <w:p w14:paraId="251A3ABD" w14:textId="77777777" w:rsidR="00056A22" w:rsidRPr="000F5F01" w:rsidRDefault="00056A22" w:rsidP="00056A22">
      <w:pPr>
        <w:ind w:left="1440"/>
        <w:rPr>
          <w:rFonts w:ascii="Arial" w:hAnsi="Arial" w:cs="Arial"/>
          <w:sz w:val="24"/>
          <w:szCs w:val="24"/>
          <w:lang w:val="es-AR"/>
        </w:rPr>
      </w:pPr>
    </w:p>
    <w:p w14:paraId="2500472D" w14:textId="3D865CF4" w:rsidR="000F5F01" w:rsidRPr="000F5F01" w:rsidRDefault="000F5F01" w:rsidP="000F5F01">
      <w:pPr>
        <w:numPr>
          <w:ilvl w:val="0"/>
          <w:numId w:val="31"/>
        </w:numPr>
        <w:rPr>
          <w:rFonts w:ascii="Arial" w:hAnsi="Arial" w:cs="Arial"/>
          <w:sz w:val="24"/>
          <w:szCs w:val="24"/>
          <w:lang w:val="es-AR"/>
        </w:rPr>
      </w:pPr>
      <w:r w:rsidRPr="000F5F01">
        <w:rPr>
          <w:rFonts w:ascii="Arial" w:hAnsi="Arial" w:cs="Arial"/>
          <w:b/>
          <w:bCs/>
          <w:sz w:val="24"/>
          <w:szCs w:val="24"/>
          <w:lang w:val="es-AR"/>
        </w:rPr>
        <w:t>¿Dónde vive un Data Lake?</w:t>
      </w:r>
      <w:r w:rsidRPr="000F5F01">
        <w:rPr>
          <w:rFonts w:ascii="Arial" w:hAnsi="Arial" w:cs="Arial"/>
          <w:sz w:val="24"/>
          <w:szCs w:val="24"/>
          <w:lang w:val="es-AR"/>
        </w:rPr>
        <w:t xml:space="preserve"> Estructuralmente, un Data Lake vive en sistemas de </w:t>
      </w:r>
      <w:r w:rsidRPr="008C5B20">
        <w:rPr>
          <w:rFonts w:ascii="Arial" w:hAnsi="Arial" w:cs="Arial"/>
          <w:b/>
          <w:bCs/>
          <w:sz w:val="24"/>
          <w:szCs w:val="24"/>
          <w:highlight w:val="yellow"/>
          <w:lang w:val="es-AR"/>
        </w:rPr>
        <w:t>almacenamiento de objetos</w:t>
      </w:r>
      <w:r w:rsidRPr="000F5F01">
        <w:rPr>
          <w:rFonts w:ascii="Arial" w:hAnsi="Arial" w:cs="Arial"/>
          <w:b/>
          <w:bCs/>
          <w:sz w:val="24"/>
          <w:szCs w:val="24"/>
          <w:lang w:val="es-AR"/>
        </w:rPr>
        <w:t xml:space="preserve"> </w:t>
      </w:r>
      <w:r w:rsidRPr="008C5B20">
        <w:rPr>
          <w:rFonts w:ascii="Arial" w:hAnsi="Arial" w:cs="Arial"/>
          <w:sz w:val="24"/>
          <w:szCs w:val="24"/>
          <w:lang w:val="es-AR"/>
        </w:rPr>
        <w:t>(Blob Storage)</w:t>
      </w:r>
      <w:r w:rsidRPr="000F5F01">
        <w:rPr>
          <w:rFonts w:ascii="Arial" w:hAnsi="Arial" w:cs="Arial"/>
          <w:sz w:val="24"/>
          <w:szCs w:val="24"/>
          <w:lang w:val="es-AR"/>
        </w:rPr>
        <w:t xml:space="preserve"> o sistemas de archivos distribuidos. Es básicamente un disco duro infinito, </w:t>
      </w:r>
      <w:r>
        <w:rPr>
          <w:rFonts w:ascii="Arial" w:hAnsi="Arial" w:cs="Arial"/>
          <w:sz w:val="24"/>
          <w:szCs w:val="24"/>
          <w:lang w:val="es-AR"/>
        </w:rPr>
        <w:t>muy</w:t>
      </w:r>
      <w:r w:rsidRPr="000F5F01">
        <w:rPr>
          <w:rFonts w:ascii="Arial" w:hAnsi="Arial" w:cs="Arial"/>
          <w:sz w:val="24"/>
          <w:szCs w:val="24"/>
          <w:lang w:val="es-AR"/>
        </w:rPr>
        <w:t xml:space="preserve"> barato y plano.</w:t>
      </w:r>
    </w:p>
    <w:p w14:paraId="16B75182" w14:textId="77777777" w:rsidR="000F5F01" w:rsidRPr="000F5F01" w:rsidRDefault="000F5F01" w:rsidP="000F5F01">
      <w:pPr>
        <w:numPr>
          <w:ilvl w:val="1"/>
          <w:numId w:val="31"/>
        </w:numPr>
        <w:rPr>
          <w:rFonts w:ascii="Arial" w:hAnsi="Arial" w:cs="Arial"/>
          <w:sz w:val="24"/>
          <w:szCs w:val="24"/>
          <w:lang w:val="es-AR"/>
        </w:rPr>
      </w:pPr>
      <w:r w:rsidRPr="000F5F01">
        <w:rPr>
          <w:rFonts w:ascii="Arial" w:hAnsi="Arial" w:cs="Arial"/>
          <w:i/>
          <w:iCs/>
          <w:sz w:val="24"/>
          <w:szCs w:val="24"/>
          <w:lang w:val="es-AR"/>
        </w:rPr>
        <w:t>En la Nube:</w:t>
      </w:r>
      <w:r w:rsidRPr="000F5F01">
        <w:rPr>
          <w:rFonts w:ascii="Arial" w:hAnsi="Arial" w:cs="Arial"/>
          <w:sz w:val="24"/>
          <w:szCs w:val="24"/>
          <w:lang w:val="es-AR"/>
        </w:rPr>
        <w:t xml:space="preserve"> Vive directamente en servicios como </w:t>
      </w:r>
      <w:r w:rsidRPr="000F5F01">
        <w:rPr>
          <w:rFonts w:ascii="Arial" w:hAnsi="Arial" w:cs="Arial"/>
          <w:b/>
          <w:bCs/>
          <w:sz w:val="24"/>
          <w:szCs w:val="24"/>
          <w:lang w:val="es-AR"/>
        </w:rPr>
        <w:t>Amazon S3</w:t>
      </w:r>
      <w:r w:rsidRPr="000F5F01">
        <w:rPr>
          <w:rFonts w:ascii="Arial" w:hAnsi="Arial" w:cs="Arial"/>
          <w:sz w:val="24"/>
          <w:szCs w:val="24"/>
          <w:lang w:val="es-AR"/>
        </w:rPr>
        <w:t xml:space="preserve">, </w:t>
      </w:r>
      <w:r w:rsidRPr="000F5F01">
        <w:rPr>
          <w:rFonts w:ascii="Arial" w:hAnsi="Arial" w:cs="Arial"/>
          <w:b/>
          <w:bCs/>
          <w:sz w:val="24"/>
          <w:szCs w:val="24"/>
          <w:lang w:val="es-AR"/>
        </w:rPr>
        <w:t>Google Cloud Storage</w:t>
      </w:r>
      <w:r w:rsidRPr="000F5F01">
        <w:rPr>
          <w:rFonts w:ascii="Arial" w:hAnsi="Arial" w:cs="Arial"/>
          <w:sz w:val="24"/>
          <w:szCs w:val="24"/>
          <w:lang w:val="es-AR"/>
        </w:rPr>
        <w:t xml:space="preserve"> o </w:t>
      </w:r>
      <w:r w:rsidRPr="000F5F01">
        <w:rPr>
          <w:rFonts w:ascii="Arial" w:hAnsi="Arial" w:cs="Arial"/>
          <w:b/>
          <w:bCs/>
          <w:sz w:val="24"/>
          <w:szCs w:val="24"/>
          <w:lang w:val="es-AR"/>
        </w:rPr>
        <w:t>Azure Blob Storage</w:t>
      </w:r>
      <w:r w:rsidRPr="000F5F01">
        <w:rPr>
          <w:rFonts w:ascii="Arial" w:hAnsi="Arial" w:cs="Arial"/>
          <w:sz w:val="24"/>
          <w:szCs w:val="24"/>
          <w:lang w:val="es-AR"/>
        </w:rPr>
        <w:t>.</w:t>
      </w:r>
    </w:p>
    <w:p w14:paraId="3250C86D" w14:textId="42E748B8" w:rsidR="009C5D14" w:rsidRPr="000F5F01" w:rsidRDefault="000F5F01" w:rsidP="009C5D14">
      <w:pPr>
        <w:numPr>
          <w:ilvl w:val="1"/>
          <w:numId w:val="31"/>
        </w:numPr>
        <w:rPr>
          <w:rFonts w:ascii="Arial" w:hAnsi="Arial" w:cs="Arial"/>
          <w:sz w:val="24"/>
          <w:szCs w:val="24"/>
          <w:lang w:val="es-AR"/>
        </w:rPr>
      </w:pPr>
      <w:r w:rsidRPr="000F5F01">
        <w:rPr>
          <w:rFonts w:ascii="Arial" w:hAnsi="Arial" w:cs="Arial"/>
          <w:i/>
          <w:iCs/>
          <w:sz w:val="24"/>
          <w:szCs w:val="24"/>
          <w:lang w:val="es-AR"/>
        </w:rPr>
        <w:t>Local (</w:t>
      </w:r>
      <w:proofErr w:type="spellStart"/>
      <w:r w:rsidRPr="000F5F01">
        <w:rPr>
          <w:rFonts w:ascii="Arial" w:hAnsi="Arial" w:cs="Arial"/>
          <w:i/>
          <w:iCs/>
          <w:sz w:val="24"/>
          <w:szCs w:val="24"/>
          <w:lang w:val="es-AR"/>
        </w:rPr>
        <w:t>On</w:t>
      </w:r>
      <w:proofErr w:type="spellEnd"/>
      <w:r w:rsidRPr="000F5F01">
        <w:rPr>
          <w:rFonts w:ascii="Arial" w:hAnsi="Arial" w:cs="Arial"/>
          <w:i/>
          <w:iCs/>
          <w:sz w:val="24"/>
          <w:szCs w:val="24"/>
          <w:lang w:val="es-AR"/>
        </w:rPr>
        <w:t>-Premise):</w:t>
      </w:r>
      <w:r w:rsidRPr="000F5F01">
        <w:rPr>
          <w:rFonts w:ascii="Arial" w:hAnsi="Arial" w:cs="Arial"/>
          <w:sz w:val="24"/>
          <w:szCs w:val="24"/>
          <w:lang w:val="es-AR"/>
        </w:rPr>
        <w:t xml:space="preserve"> Vive en clústeres de servidores físicos corriendo un sistema de archivos distribuido llamado </w:t>
      </w:r>
      <w:r w:rsidRPr="000F5F01">
        <w:rPr>
          <w:rFonts w:ascii="Arial" w:hAnsi="Arial" w:cs="Arial"/>
          <w:b/>
          <w:bCs/>
          <w:sz w:val="24"/>
          <w:szCs w:val="24"/>
          <w:lang w:val="es-AR"/>
        </w:rPr>
        <w:t>HDFS</w:t>
      </w:r>
      <w:r w:rsidRPr="000F5F01">
        <w:rPr>
          <w:rFonts w:ascii="Arial" w:hAnsi="Arial" w:cs="Arial"/>
          <w:sz w:val="24"/>
          <w:szCs w:val="24"/>
          <w:lang w:val="es-AR"/>
        </w:rPr>
        <w:t xml:space="preserve"> (Hadoop </w:t>
      </w:r>
      <w:proofErr w:type="spellStart"/>
      <w:r w:rsidRPr="000F5F01">
        <w:rPr>
          <w:rFonts w:ascii="Arial" w:hAnsi="Arial" w:cs="Arial"/>
          <w:sz w:val="24"/>
          <w:szCs w:val="24"/>
          <w:lang w:val="es-AR"/>
        </w:rPr>
        <w:t>Distributed</w:t>
      </w:r>
      <w:proofErr w:type="spellEnd"/>
      <w:r w:rsidRPr="000F5F01">
        <w:rPr>
          <w:rFonts w:ascii="Arial" w:hAnsi="Arial" w:cs="Arial"/>
          <w:sz w:val="24"/>
          <w:szCs w:val="24"/>
          <w:lang w:val="es-AR"/>
        </w:rPr>
        <w:t xml:space="preserve"> File </w:t>
      </w:r>
      <w:proofErr w:type="spellStart"/>
      <w:r w:rsidRPr="000F5F01">
        <w:rPr>
          <w:rFonts w:ascii="Arial" w:hAnsi="Arial" w:cs="Arial"/>
          <w:sz w:val="24"/>
          <w:szCs w:val="24"/>
          <w:lang w:val="es-AR"/>
        </w:rPr>
        <w:t>System</w:t>
      </w:r>
      <w:proofErr w:type="spellEnd"/>
      <w:r w:rsidRPr="000F5F01">
        <w:rPr>
          <w:rFonts w:ascii="Arial" w:hAnsi="Arial" w:cs="Arial"/>
          <w:sz w:val="24"/>
          <w:szCs w:val="24"/>
          <w:lang w:val="es-AR"/>
        </w:rPr>
        <w:t>).</w:t>
      </w:r>
    </w:p>
    <w:p w14:paraId="43F66373" w14:textId="77777777" w:rsidR="000F5F01" w:rsidRDefault="000F5F01" w:rsidP="009C5D14">
      <w:pPr>
        <w:rPr>
          <w:rFonts w:ascii="Arial" w:hAnsi="Arial" w:cs="Arial"/>
          <w:b/>
          <w:bCs/>
          <w:sz w:val="24"/>
          <w:szCs w:val="24"/>
          <w:lang w:val="es-AR"/>
        </w:rPr>
      </w:pPr>
    </w:p>
    <w:p w14:paraId="569DD982" w14:textId="560FA70B" w:rsidR="000F5F01" w:rsidRPr="008C5B20" w:rsidRDefault="00CF5AF4" w:rsidP="009C5D14">
      <w:pPr>
        <w:rPr>
          <w:rFonts w:ascii="Arial" w:hAnsi="Arial" w:cs="Arial"/>
          <w:b/>
          <w:bCs/>
          <w:sz w:val="24"/>
          <w:szCs w:val="24"/>
          <w:lang w:val="es-AR"/>
        </w:rPr>
      </w:pPr>
      <w:r>
        <w:rPr>
          <w:rFonts w:ascii="Arial" w:hAnsi="Arial" w:cs="Arial"/>
          <w:sz w:val="24"/>
          <w:szCs w:val="24"/>
        </w:rPr>
        <w:t xml:space="preserve">Los </w:t>
      </w:r>
      <w:r w:rsidR="000F5F01" w:rsidRPr="000F5F01">
        <w:rPr>
          <w:rFonts w:ascii="Arial" w:hAnsi="Arial" w:cs="Arial"/>
          <w:sz w:val="24"/>
          <w:szCs w:val="24"/>
        </w:rPr>
        <w:t xml:space="preserve">Data Lakes y Data </w:t>
      </w:r>
      <w:proofErr w:type="spellStart"/>
      <w:r w:rsidR="000F5F01" w:rsidRPr="000F5F01">
        <w:rPr>
          <w:rFonts w:ascii="Arial" w:hAnsi="Arial" w:cs="Arial"/>
          <w:sz w:val="24"/>
          <w:szCs w:val="24"/>
        </w:rPr>
        <w:t>Warehouses</w:t>
      </w:r>
      <w:proofErr w:type="spellEnd"/>
      <w:r w:rsidR="000F5F01" w:rsidRPr="000F5F01">
        <w:rPr>
          <w:rFonts w:ascii="Arial" w:hAnsi="Arial" w:cs="Arial"/>
          <w:sz w:val="24"/>
          <w:szCs w:val="24"/>
        </w:rPr>
        <w:t xml:space="preserve"> son </w:t>
      </w:r>
      <w:r w:rsidR="000F5F01" w:rsidRPr="008C5B20">
        <w:rPr>
          <w:rFonts w:ascii="Arial" w:hAnsi="Arial" w:cs="Arial"/>
          <w:b/>
          <w:bCs/>
          <w:sz w:val="24"/>
          <w:szCs w:val="24"/>
          <w:highlight w:val="yellow"/>
        </w:rPr>
        <w:t>arquitecturas de datos distintas</w:t>
      </w:r>
      <w:r w:rsidR="000F5F01" w:rsidRPr="000F5F01">
        <w:rPr>
          <w:rFonts w:ascii="Arial" w:hAnsi="Arial" w:cs="Arial"/>
          <w:sz w:val="24"/>
          <w:szCs w:val="24"/>
        </w:rPr>
        <w:t xml:space="preserve"> que se utilizan para </w:t>
      </w:r>
      <w:r w:rsidR="000F5F01" w:rsidRPr="008C5B20">
        <w:rPr>
          <w:rFonts w:ascii="Arial" w:hAnsi="Arial" w:cs="Arial"/>
          <w:b/>
          <w:bCs/>
          <w:sz w:val="24"/>
          <w:szCs w:val="24"/>
          <w:highlight w:val="yellow"/>
        </w:rPr>
        <w:t>diferentes propósitos</w:t>
      </w:r>
      <w:r w:rsidR="000F5F01" w:rsidRPr="000F5F01">
        <w:rPr>
          <w:rFonts w:ascii="Arial" w:hAnsi="Arial" w:cs="Arial"/>
          <w:sz w:val="24"/>
          <w:szCs w:val="24"/>
        </w:rPr>
        <w:t>. Un Data Lake es ideal para almacenar grandes volúmenes de datos sin procesar y para realizar análisis avanzados</w:t>
      </w:r>
      <w:r w:rsidR="000F5F01">
        <w:rPr>
          <w:rFonts w:ascii="Arial" w:hAnsi="Arial" w:cs="Arial"/>
          <w:sz w:val="24"/>
          <w:szCs w:val="24"/>
        </w:rPr>
        <w:t>. Y u</w:t>
      </w:r>
      <w:r w:rsidR="000F5F01" w:rsidRPr="000F5F01">
        <w:rPr>
          <w:rFonts w:ascii="Arial" w:hAnsi="Arial" w:cs="Arial"/>
          <w:sz w:val="24"/>
          <w:szCs w:val="24"/>
        </w:rPr>
        <w:t xml:space="preserve">n Data </w:t>
      </w:r>
      <w:proofErr w:type="spellStart"/>
      <w:r w:rsidR="000F5F01" w:rsidRPr="000F5F01">
        <w:rPr>
          <w:rFonts w:ascii="Arial" w:hAnsi="Arial" w:cs="Arial"/>
          <w:sz w:val="24"/>
          <w:szCs w:val="24"/>
        </w:rPr>
        <w:t>Warehouse</w:t>
      </w:r>
      <w:proofErr w:type="spellEnd"/>
      <w:r w:rsidR="000F5F01" w:rsidRPr="000F5F01">
        <w:rPr>
          <w:rFonts w:ascii="Arial" w:hAnsi="Arial" w:cs="Arial"/>
          <w:sz w:val="24"/>
          <w:szCs w:val="24"/>
        </w:rPr>
        <w:t xml:space="preserve"> se utiliza para la toma de decisiones empresariales y análisis estructurados. Al elegir la arquitectura de datos adecuada para </w:t>
      </w:r>
      <w:r w:rsidR="000F5F01">
        <w:rPr>
          <w:rFonts w:ascii="Arial" w:hAnsi="Arial" w:cs="Arial"/>
          <w:sz w:val="24"/>
          <w:szCs w:val="24"/>
        </w:rPr>
        <w:t>la</w:t>
      </w:r>
      <w:r w:rsidR="000F5F01" w:rsidRPr="000F5F01">
        <w:rPr>
          <w:rFonts w:ascii="Arial" w:hAnsi="Arial" w:cs="Arial"/>
          <w:sz w:val="24"/>
          <w:szCs w:val="24"/>
        </w:rPr>
        <w:t xml:space="preserve"> organización, es importante </w:t>
      </w:r>
      <w:r w:rsidR="000F5F01" w:rsidRPr="008C5B20">
        <w:rPr>
          <w:rFonts w:ascii="Arial" w:hAnsi="Arial" w:cs="Arial"/>
          <w:b/>
          <w:bCs/>
          <w:sz w:val="24"/>
          <w:szCs w:val="24"/>
          <w:highlight w:val="yellow"/>
        </w:rPr>
        <w:t>considerar las necesidades y objetivos específicos de</w:t>
      </w:r>
      <w:r w:rsidR="000F5F01" w:rsidRPr="008C5B20">
        <w:rPr>
          <w:rFonts w:ascii="Arial" w:hAnsi="Arial" w:cs="Arial"/>
          <w:b/>
          <w:bCs/>
          <w:sz w:val="24"/>
          <w:szCs w:val="24"/>
          <w:highlight w:val="yellow"/>
        </w:rPr>
        <w:t xml:space="preserve">l </w:t>
      </w:r>
      <w:r w:rsidR="000F5F01" w:rsidRPr="008C5B20">
        <w:rPr>
          <w:rFonts w:ascii="Arial" w:hAnsi="Arial" w:cs="Arial"/>
          <w:b/>
          <w:bCs/>
          <w:sz w:val="24"/>
          <w:szCs w:val="24"/>
          <w:highlight w:val="yellow"/>
        </w:rPr>
        <w:t>negocio.</w:t>
      </w:r>
    </w:p>
    <w:p w14:paraId="7A4CFBD8" w14:textId="77777777" w:rsidR="000F5F01" w:rsidRPr="00E94948" w:rsidRDefault="000F5F01" w:rsidP="009C5D14">
      <w:pPr>
        <w:rPr>
          <w:rFonts w:ascii="Arial" w:hAnsi="Arial" w:cs="Arial"/>
          <w:b/>
          <w:bCs/>
          <w:sz w:val="24"/>
          <w:szCs w:val="24"/>
          <w:lang w:val="es-AR"/>
        </w:rPr>
      </w:pPr>
    </w:p>
    <w:p w14:paraId="1EDAD5B8" w14:textId="2556C5EA" w:rsidR="009C5D14" w:rsidRPr="00E94948" w:rsidRDefault="009C5D14" w:rsidP="009C5D14">
      <w:pPr>
        <w:rPr>
          <w:rFonts w:ascii="Arial" w:hAnsi="Arial" w:cs="Arial"/>
          <w:b/>
          <w:bCs/>
          <w:sz w:val="24"/>
          <w:szCs w:val="24"/>
          <w:lang w:val="es-AR"/>
        </w:rPr>
      </w:pPr>
      <w:r w:rsidRPr="00E94948">
        <w:rPr>
          <w:rFonts w:ascii="Arial" w:hAnsi="Arial" w:cs="Arial"/>
          <w:b/>
          <w:bCs/>
          <w:sz w:val="24"/>
          <w:szCs w:val="24"/>
          <w:lang w:val="es-AR"/>
        </w:rPr>
        <w:t>3</w:t>
      </w:r>
      <w:r w:rsidRPr="00E94948">
        <w:rPr>
          <w:rFonts w:ascii="Arial" w:hAnsi="Arial" w:cs="Arial"/>
          <w:b/>
          <w:bCs/>
          <w:sz w:val="24"/>
          <w:szCs w:val="24"/>
          <w:lang w:val="es-AR"/>
        </w:rPr>
        <w:t>. ETL vs. ELT: ¿Cómo movemos el dato?</w:t>
      </w:r>
    </w:p>
    <w:p w14:paraId="4C45A778" w14:textId="77777777" w:rsidR="009C5D14" w:rsidRPr="00E94948" w:rsidRDefault="009C5D14" w:rsidP="009C5D14">
      <w:pPr>
        <w:rPr>
          <w:rFonts w:ascii="Arial" w:hAnsi="Arial" w:cs="Arial"/>
          <w:sz w:val="24"/>
          <w:szCs w:val="24"/>
          <w:lang w:val="es-AR"/>
        </w:rPr>
      </w:pPr>
      <w:r w:rsidRPr="00E94948">
        <w:rPr>
          <w:rFonts w:ascii="Arial" w:hAnsi="Arial" w:cs="Arial"/>
          <w:sz w:val="24"/>
          <w:szCs w:val="24"/>
          <w:lang w:val="es-AR"/>
        </w:rPr>
        <w:t xml:space="preserve">Ambos procesos describen las tuberías de datos (pipelines) que transportan la información desde los sistemas operativos hasta los analíticos, pero cambian el </w:t>
      </w:r>
      <w:r w:rsidRPr="008C5B20">
        <w:rPr>
          <w:rFonts w:ascii="Arial" w:hAnsi="Arial" w:cs="Arial"/>
          <w:b/>
          <w:bCs/>
          <w:sz w:val="24"/>
          <w:szCs w:val="24"/>
          <w:highlight w:val="yellow"/>
          <w:lang w:val="es-AR"/>
        </w:rPr>
        <w:t>orden de los factores</w:t>
      </w:r>
      <w:r w:rsidRPr="00E94948">
        <w:rPr>
          <w:rFonts w:ascii="Arial" w:hAnsi="Arial" w:cs="Arial"/>
          <w:sz w:val="24"/>
          <w:szCs w:val="24"/>
          <w:lang w:val="es-AR"/>
        </w:rPr>
        <w:t>.</w:t>
      </w:r>
    </w:p>
    <w:p w14:paraId="27368634" w14:textId="77777777" w:rsidR="009C5D14" w:rsidRPr="00E94948" w:rsidRDefault="009C5D14" w:rsidP="009C5D14">
      <w:pPr>
        <w:numPr>
          <w:ilvl w:val="0"/>
          <w:numId w:val="27"/>
        </w:numPr>
        <w:rPr>
          <w:rFonts w:ascii="Arial" w:hAnsi="Arial" w:cs="Arial"/>
          <w:sz w:val="24"/>
          <w:szCs w:val="24"/>
          <w:lang w:val="es-AR"/>
        </w:rPr>
      </w:pPr>
      <w:r w:rsidRPr="00E94948">
        <w:rPr>
          <w:rFonts w:ascii="Arial" w:hAnsi="Arial" w:cs="Arial"/>
          <w:b/>
          <w:bCs/>
          <w:sz w:val="24"/>
          <w:szCs w:val="24"/>
          <w:lang w:val="es-AR"/>
        </w:rPr>
        <w:t>ETL (</w:t>
      </w:r>
      <w:proofErr w:type="spellStart"/>
      <w:r w:rsidRPr="00E94948">
        <w:rPr>
          <w:rFonts w:ascii="Arial" w:hAnsi="Arial" w:cs="Arial"/>
          <w:b/>
          <w:bCs/>
          <w:sz w:val="24"/>
          <w:szCs w:val="24"/>
          <w:lang w:val="es-AR"/>
        </w:rPr>
        <w:t>Extract</w:t>
      </w:r>
      <w:proofErr w:type="spellEnd"/>
      <w:r w:rsidRPr="00E94948">
        <w:rPr>
          <w:rFonts w:ascii="Arial" w:hAnsi="Arial" w:cs="Arial"/>
          <w:b/>
          <w:bCs/>
          <w:sz w:val="24"/>
          <w:szCs w:val="24"/>
          <w:lang w:val="es-AR"/>
        </w:rPr>
        <w:t xml:space="preserve">, </w:t>
      </w:r>
      <w:proofErr w:type="spellStart"/>
      <w:r w:rsidRPr="00E94948">
        <w:rPr>
          <w:rFonts w:ascii="Arial" w:hAnsi="Arial" w:cs="Arial"/>
          <w:b/>
          <w:bCs/>
          <w:sz w:val="24"/>
          <w:szCs w:val="24"/>
          <w:lang w:val="es-AR"/>
        </w:rPr>
        <w:t>Transform</w:t>
      </w:r>
      <w:proofErr w:type="spellEnd"/>
      <w:r w:rsidRPr="00E94948">
        <w:rPr>
          <w:rFonts w:ascii="Arial" w:hAnsi="Arial" w:cs="Arial"/>
          <w:b/>
          <w:bCs/>
          <w:sz w:val="24"/>
          <w:szCs w:val="24"/>
          <w:lang w:val="es-AR"/>
        </w:rPr>
        <w:t>, Load):</w:t>
      </w:r>
    </w:p>
    <w:p w14:paraId="71C74A09" w14:textId="77777777" w:rsidR="009C5D14" w:rsidRPr="00E94948" w:rsidRDefault="009C5D14" w:rsidP="009C5D14">
      <w:pPr>
        <w:numPr>
          <w:ilvl w:val="1"/>
          <w:numId w:val="27"/>
        </w:numPr>
        <w:rPr>
          <w:rFonts w:ascii="Arial" w:hAnsi="Arial" w:cs="Arial"/>
          <w:sz w:val="24"/>
          <w:szCs w:val="24"/>
          <w:lang w:val="es-AR"/>
        </w:rPr>
      </w:pPr>
      <w:proofErr w:type="spellStart"/>
      <w:r w:rsidRPr="00E94948">
        <w:rPr>
          <w:rFonts w:ascii="Arial" w:hAnsi="Arial" w:cs="Arial"/>
          <w:b/>
          <w:bCs/>
          <w:sz w:val="24"/>
          <w:szCs w:val="24"/>
          <w:lang w:val="es-AR"/>
        </w:rPr>
        <w:t>Extract</w:t>
      </w:r>
      <w:proofErr w:type="spellEnd"/>
      <w:r w:rsidRPr="00E94948">
        <w:rPr>
          <w:rFonts w:ascii="Arial" w:hAnsi="Arial" w:cs="Arial"/>
          <w:b/>
          <w:bCs/>
          <w:sz w:val="24"/>
          <w:szCs w:val="24"/>
          <w:lang w:val="es-AR"/>
        </w:rPr>
        <w:t>:</w:t>
      </w:r>
      <w:r w:rsidRPr="00E94948">
        <w:rPr>
          <w:rFonts w:ascii="Arial" w:hAnsi="Arial" w:cs="Arial"/>
          <w:sz w:val="24"/>
          <w:szCs w:val="24"/>
          <w:lang w:val="es-AR"/>
        </w:rPr>
        <w:t xml:space="preserve"> Se extraen los datos de las fuentes locales o nubes.</w:t>
      </w:r>
    </w:p>
    <w:p w14:paraId="0570309C" w14:textId="77777777" w:rsidR="009C5D14" w:rsidRPr="00E94948" w:rsidRDefault="009C5D14" w:rsidP="009C5D14">
      <w:pPr>
        <w:numPr>
          <w:ilvl w:val="1"/>
          <w:numId w:val="27"/>
        </w:numPr>
        <w:rPr>
          <w:rFonts w:ascii="Arial" w:hAnsi="Arial" w:cs="Arial"/>
          <w:sz w:val="24"/>
          <w:szCs w:val="24"/>
          <w:lang w:val="es-AR"/>
        </w:rPr>
      </w:pPr>
      <w:proofErr w:type="spellStart"/>
      <w:r w:rsidRPr="00E94948">
        <w:rPr>
          <w:rFonts w:ascii="Arial" w:hAnsi="Arial" w:cs="Arial"/>
          <w:b/>
          <w:bCs/>
          <w:sz w:val="24"/>
          <w:szCs w:val="24"/>
          <w:lang w:val="es-AR"/>
        </w:rPr>
        <w:t>Transform</w:t>
      </w:r>
      <w:proofErr w:type="spellEnd"/>
      <w:r w:rsidRPr="00E94948">
        <w:rPr>
          <w:rFonts w:ascii="Arial" w:hAnsi="Arial" w:cs="Arial"/>
          <w:b/>
          <w:bCs/>
          <w:sz w:val="24"/>
          <w:szCs w:val="24"/>
          <w:lang w:val="es-AR"/>
        </w:rPr>
        <w:t>:</w:t>
      </w:r>
      <w:r w:rsidRPr="00E94948">
        <w:rPr>
          <w:rFonts w:ascii="Arial" w:hAnsi="Arial" w:cs="Arial"/>
          <w:sz w:val="24"/>
          <w:szCs w:val="24"/>
          <w:lang w:val="es-AR"/>
        </w:rPr>
        <w:t xml:space="preserve"> Se limpian, filtran y adaptan a un esquema rígido </w:t>
      </w:r>
      <w:r w:rsidRPr="00E94948">
        <w:rPr>
          <w:rFonts w:ascii="Arial" w:hAnsi="Arial" w:cs="Arial"/>
          <w:i/>
          <w:iCs/>
          <w:sz w:val="24"/>
          <w:szCs w:val="24"/>
          <w:lang w:val="es-AR"/>
        </w:rPr>
        <w:t>en un servidor intermedio</w:t>
      </w:r>
      <w:r w:rsidRPr="00E94948">
        <w:rPr>
          <w:rFonts w:ascii="Arial" w:hAnsi="Arial" w:cs="Arial"/>
          <w:sz w:val="24"/>
          <w:szCs w:val="24"/>
          <w:lang w:val="es-AR"/>
        </w:rPr>
        <w:t xml:space="preserve"> antes de guardarlos. </w:t>
      </w:r>
    </w:p>
    <w:p w14:paraId="3C059588" w14:textId="77777777" w:rsidR="009C5D14" w:rsidRDefault="009C5D14" w:rsidP="009C5D14">
      <w:pPr>
        <w:numPr>
          <w:ilvl w:val="1"/>
          <w:numId w:val="27"/>
        </w:numPr>
        <w:rPr>
          <w:rFonts w:ascii="Arial" w:hAnsi="Arial" w:cs="Arial"/>
          <w:sz w:val="24"/>
          <w:szCs w:val="24"/>
          <w:lang w:val="es-AR"/>
        </w:rPr>
      </w:pPr>
      <w:r w:rsidRPr="00E94948">
        <w:rPr>
          <w:rFonts w:ascii="Arial" w:hAnsi="Arial" w:cs="Arial"/>
          <w:b/>
          <w:bCs/>
          <w:sz w:val="24"/>
          <w:szCs w:val="24"/>
          <w:lang w:val="es-AR"/>
        </w:rPr>
        <w:t>Load:</w:t>
      </w:r>
      <w:r w:rsidRPr="00E94948">
        <w:rPr>
          <w:rFonts w:ascii="Arial" w:hAnsi="Arial" w:cs="Arial"/>
          <w:sz w:val="24"/>
          <w:szCs w:val="24"/>
          <w:lang w:val="es-AR"/>
        </w:rPr>
        <w:t xml:space="preserve"> El dato ya limpio y estructurado se carga en el </w:t>
      </w:r>
      <w:r w:rsidRPr="00E94948">
        <w:rPr>
          <w:rFonts w:ascii="Arial" w:hAnsi="Arial" w:cs="Arial"/>
          <w:b/>
          <w:bCs/>
          <w:sz w:val="24"/>
          <w:szCs w:val="24"/>
          <w:lang w:val="es-AR"/>
        </w:rPr>
        <w:t xml:space="preserve">Data </w:t>
      </w:r>
      <w:proofErr w:type="spellStart"/>
      <w:r w:rsidRPr="00E94948">
        <w:rPr>
          <w:rFonts w:ascii="Arial" w:hAnsi="Arial" w:cs="Arial"/>
          <w:b/>
          <w:bCs/>
          <w:sz w:val="24"/>
          <w:szCs w:val="24"/>
          <w:lang w:val="es-AR"/>
        </w:rPr>
        <w:t>Warehouse</w:t>
      </w:r>
      <w:proofErr w:type="spellEnd"/>
      <w:r w:rsidRPr="00E94948">
        <w:rPr>
          <w:rFonts w:ascii="Arial" w:hAnsi="Arial" w:cs="Arial"/>
          <w:sz w:val="24"/>
          <w:szCs w:val="24"/>
          <w:lang w:val="es-AR"/>
        </w:rPr>
        <w:t>.</w:t>
      </w:r>
    </w:p>
    <w:p w14:paraId="31401372" w14:textId="77777777" w:rsidR="006D64FF" w:rsidRPr="00E94948" w:rsidRDefault="006D64FF" w:rsidP="006D64FF">
      <w:pPr>
        <w:ind w:left="1440"/>
        <w:rPr>
          <w:rFonts w:ascii="Arial" w:hAnsi="Arial" w:cs="Arial"/>
          <w:sz w:val="24"/>
          <w:szCs w:val="24"/>
          <w:lang w:val="es-AR"/>
        </w:rPr>
      </w:pPr>
    </w:p>
    <w:p w14:paraId="4EE35358" w14:textId="77777777" w:rsidR="009C5D14" w:rsidRPr="00E94948" w:rsidRDefault="009C5D14" w:rsidP="009C5D14">
      <w:pPr>
        <w:numPr>
          <w:ilvl w:val="0"/>
          <w:numId w:val="27"/>
        </w:numPr>
        <w:rPr>
          <w:rFonts w:ascii="Arial" w:hAnsi="Arial" w:cs="Arial"/>
          <w:sz w:val="24"/>
          <w:szCs w:val="24"/>
          <w:lang w:val="es-AR"/>
        </w:rPr>
      </w:pPr>
      <w:r w:rsidRPr="00E94948">
        <w:rPr>
          <w:rFonts w:ascii="Arial" w:hAnsi="Arial" w:cs="Arial"/>
          <w:b/>
          <w:bCs/>
          <w:sz w:val="24"/>
          <w:szCs w:val="24"/>
          <w:lang w:val="es-AR"/>
        </w:rPr>
        <w:t>ELT (</w:t>
      </w:r>
      <w:proofErr w:type="spellStart"/>
      <w:r w:rsidRPr="00E94948">
        <w:rPr>
          <w:rFonts w:ascii="Arial" w:hAnsi="Arial" w:cs="Arial"/>
          <w:b/>
          <w:bCs/>
          <w:sz w:val="24"/>
          <w:szCs w:val="24"/>
          <w:lang w:val="es-AR"/>
        </w:rPr>
        <w:t>Extract</w:t>
      </w:r>
      <w:proofErr w:type="spellEnd"/>
      <w:r w:rsidRPr="00E94948">
        <w:rPr>
          <w:rFonts w:ascii="Arial" w:hAnsi="Arial" w:cs="Arial"/>
          <w:b/>
          <w:bCs/>
          <w:sz w:val="24"/>
          <w:szCs w:val="24"/>
          <w:lang w:val="es-AR"/>
        </w:rPr>
        <w:t xml:space="preserve">, Load, </w:t>
      </w:r>
      <w:proofErr w:type="spellStart"/>
      <w:r w:rsidRPr="00E94948">
        <w:rPr>
          <w:rFonts w:ascii="Arial" w:hAnsi="Arial" w:cs="Arial"/>
          <w:b/>
          <w:bCs/>
          <w:sz w:val="24"/>
          <w:szCs w:val="24"/>
          <w:lang w:val="es-AR"/>
        </w:rPr>
        <w:t>Transform</w:t>
      </w:r>
      <w:proofErr w:type="spellEnd"/>
      <w:r w:rsidRPr="00E94948">
        <w:rPr>
          <w:rFonts w:ascii="Arial" w:hAnsi="Arial" w:cs="Arial"/>
          <w:b/>
          <w:bCs/>
          <w:sz w:val="24"/>
          <w:szCs w:val="24"/>
          <w:lang w:val="es-AR"/>
        </w:rPr>
        <w:t>):</w:t>
      </w:r>
    </w:p>
    <w:p w14:paraId="02012F63" w14:textId="77777777" w:rsidR="009C5D14" w:rsidRPr="00E94948" w:rsidRDefault="009C5D14" w:rsidP="009C5D14">
      <w:pPr>
        <w:numPr>
          <w:ilvl w:val="1"/>
          <w:numId w:val="29"/>
        </w:numPr>
        <w:rPr>
          <w:rFonts w:ascii="Arial" w:hAnsi="Arial" w:cs="Arial"/>
          <w:sz w:val="24"/>
          <w:szCs w:val="24"/>
          <w:lang w:val="es-AR"/>
        </w:rPr>
      </w:pPr>
      <w:proofErr w:type="spellStart"/>
      <w:r w:rsidRPr="00E94948">
        <w:rPr>
          <w:rFonts w:ascii="Arial" w:hAnsi="Arial" w:cs="Arial"/>
          <w:b/>
          <w:bCs/>
          <w:sz w:val="24"/>
          <w:szCs w:val="24"/>
          <w:lang w:val="es-AR"/>
        </w:rPr>
        <w:t>Extract</w:t>
      </w:r>
      <w:proofErr w:type="spellEnd"/>
      <w:r w:rsidRPr="00E94948">
        <w:rPr>
          <w:rFonts w:ascii="Arial" w:hAnsi="Arial" w:cs="Arial"/>
          <w:b/>
          <w:bCs/>
          <w:sz w:val="24"/>
          <w:szCs w:val="24"/>
          <w:lang w:val="es-AR"/>
        </w:rPr>
        <w:t>:</w:t>
      </w:r>
      <w:r w:rsidRPr="00E94948">
        <w:rPr>
          <w:rFonts w:ascii="Arial" w:hAnsi="Arial" w:cs="Arial"/>
          <w:sz w:val="24"/>
          <w:szCs w:val="24"/>
          <w:lang w:val="es-AR"/>
        </w:rPr>
        <w:t xml:space="preserve"> Se extraen los datos de las fuentes.</w:t>
      </w:r>
    </w:p>
    <w:p w14:paraId="0283A955" w14:textId="77777777" w:rsidR="009C5D14" w:rsidRPr="00E94948" w:rsidRDefault="009C5D14" w:rsidP="009C5D14">
      <w:pPr>
        <w:numPr>
          <w:ilvl w:val="1"/>
          <w:numId w:val="29"/>
        </w:numPr>
        <w:rPr>
          <w:rFonts w:ascii="Arial" w:hAnsi="Arial" w:cs="Arial"/>
          <w:sz w:val="24"/>
          <w:szCs w:val="24"/>
          <w:lang w:val="es-AR"/>
        </w:rPr>
      </w:pPr>
      <w:r w:rsidRPr="00E94948">
        <w:rPr>
          <w:rFonts w:ascii="Arial" w:hAnsi="Arial" w:cs="Arial"/>
          <w:b/>
          <w:bCs/>
          <w:sz w:val="24"/>
          <w:szCs w:val="24"/>
          <w:lang w:val="es-AR"/>
        </w:rPr>
        <w:lastRenderedPageBreak/>
        <w:t>Load:</w:t>
      </w:r>
      <w:r w:rsidRPr="00E94948">
        <w:rPr>
          <w:rFonts w:ascii="Arial" w:hAnsi="Arial" w:cs="Arial"/>
          <w:sz w:val="24"/>
          <w:szCs w:val="24"/>
          <w:lang w:val="es-AR"/>
        </w:rPr>
        <w:t xml:space="preserve"> Se cargan inmediatamente y en bruto en el </w:t>
      </w:r>
      <w:r w:rsidRPr="00E94948">
        <w:rPr>
          <w:rFonts w:ascii="Arial" w:hAnsi="Arial" w:cs="Arial"/>
          <w:b/>
          <w:bCs/>
          <w:sz w:val="24"/>
          <w:szCs w:val="24"/>
          <w:lang w:val="es-AR"/>
        </w:rPr>
        <w:t>Data Lake</w:t>
      </w:r>
      <w:r w:rsidRPr="00E94948">
        <w:rPr>
          <w:rFonts w:ascii="Arial" w:hAnsi="Arial" w:cs="Arial"/>
          <w:sz w:val="24"/>
          <w:szCs w:val="24"/>
          <w:lang w:val="es-AR"/>
        </w:rPr>
        <w:t>, aprovechando el almacenamiento infinito de la nube.</w:t>
      </w:r>
    </w:p>
    <w:p w14:paraId="1003D67C" w14:textId="77777777" w:rsidR="009C5D14" w:rsidRPr="00E94948" w:rsidRDefault="009C5D14" w:rsidP="009C5D14">
      <w:pPr>
        <w:numPr>
          <w:ilvl w:val="1"/>
          <w:numId w:val="29"/>
        </w:numPr>
        <w:rPr>
          <w:rFonts w:ascii="Arial" w:hAnsi="Arial" w:cs="Arial"/>
          <w:sz w:val="24"/>
          <w:szCs w:val="24"/>
          <w:lang w:val="es-AR"/>
        </w:rPr>
      </w:pPr>
      <w:proofErr w:type="spellStart"/>
      <w:r w:rsidRPr="00E94948">
        <w:rPr>
          <w:rFonts w:ascii="Arial" w:hAnsi="Arial" w:cs="Arial"/>
          <w:b/>
          <w:bCs/>
          <w:sz w:val="24"/>
          <w:szCs w:val="24"/>
          <w:lang w:val="es-AR"/>
        </w:rPr>
        <w:t>Transform</w:t>
      </w:r>
      <w:proofErr w:type="spellEnd"/>
      <w:r w:rsidRPr="00E94948">
        <w:rPr>
          <w:rFonts w:ascii="Arial" w:hAnsi="Arial" w:cs="Arial"/>
          <w:b/>
          <w:bCs/>
          <w:sz w:val="24"/>
          <w:szCs w:val="24"/>
          <w:lang w:val="es-AR"/>
        </w:rPr>
        <w:t>:</w:t>
      </w:r>
      <w:r w:rsidRPr="00E94948">
        <w:rPr>
          <w:rFonts w:ascii="Arial" w:hAnsi="Arial" w:cs="Arial"/>
          <w:sz w:val="24"/>
          <w:szCs w:val="24"/>
          <w:lang w:val="es-AR"/>
        </w:rPr>
        <w:t xml:space="preserve"> La transformación se realiza </w:t>
      </w:r>
      <w:r w:rsidRPr="00E94948">
        <w:rPr>
          <w:rFonts w:ascii="Arial" w:hAnsi="Arial" w:cs="Arial"/>
          <w:i/>
          <w:iCs/>
          <w:sz w:val="24"/>
          <w:szCs w:val="24"/>
          <w:lang w:val="es-AR"/>
        </w:rPr>
        <w:t>directamente en el destino</w:t>
      </w:r>
      <w:r w:rsidRPr="00E94948">
        <w:rPr>
          <w:rFonts w:ascii="Arial" w:hAnsi="Arial" w:cs="Arial"/>
          <w:sz w:val="24"/>
          <w:szCs w:val="24"/>
          <w:lang w:val="es-AR"/>
        </w:rPr>
        <w:t xml:space="preserve"> utilizando el poder de cómputo elástico de los motores modernos cuando el analista hace la consulta.</w:t>
      </w:r>
    </w:p>
    <w:p w14:paraId="3363DDAF" w14:textId="77777777" w:rsidR="009C5D14" w:rsidRDefault="009C5D14" w:rsidP="00821FA9">
      <w:pPr>
        <w:rPr>
          <w:b/>
          <w:bCs/>
          <w:lang w:val="es-AR"/>
        </w:rPr>
      </w:pPr>
    </w:p>
    <w:p w14:paraId="4CA7D0BE" w14:textId="0E0C5D83" w:rsidR="006D64FF" w:rsidRPr="006D64FF" w:rsidRDefault="00FC4C4D" w:rsidP="006D64FF">
      <w:pPr>
        <w:jc w:val="center"/>
        <w:rPr>
          <w:b/>
          <w:bCs/>
          <w:lang w:val="es-AR"/>
        </w:rPr>
      </w:pPr>
      <w:r>
        <w:rPr>
          <w:b/>
          <w:bCs/>
          <w:noProof/>
          <w:lang w:val="es-AR"/>
        </w:rPr>
        <w:drawing>
          <wp:inline distT="0" distB="0" distL="0" distR="0" wp14:anchorId="1603FFA8" wp14:editId="24B1860B">
            <wp:extent cx="4089400" cy="4065345"/>
            <wp:effectExtent l="0" t="0" r="6350" b="0"/>
            <wp:docPr id="189355669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92202" cy="4068130"/>
                    </a:xfrm>
                    <a:prstGeom prst="rect">
                      <a:avLst/>
                    </a:prstGeom>
                    <a:noFill/>
                    <a:ln>
                      <a:noFill/>
                    </a:ln>
                  </pic:spPr>
                </pic:pic>
              </a:graphicData>
            </a:graphic>
          </wp:inline>
        </w:drawing>
      </w:r>
    </w:p>
    <w:p w14:paraId="611C1988" w14:textId="77777777" w:rsidR="006D64FF" w:rsidRDefault="006D64FF" w:rsidP="006D64FF">
      <w:pPr>
        <w:rPr>
          <w:lang w:val="es-AR"/>
        </w:rPr>
      </w:pPr>
    </w:p>
    <w:p w14:paraId="4D6E47FC" w14:textId="77777777" w:rsidR="006D64FF" w:rsidRPr="006D64FF" w:rsidRDefault="006D64FF" w:rsidP="006D64FF">
      <w:pPr>
        <w:rPr>
          <w:lang w:val="es-AR"/>
        </w:rPr>
      </w:pPr>
    </w:p>
    <w:p w14:paraId="0BC48BA3" w14:textId="1124D263" w:rsidR="009C5D14" w:rsidRPr="00E249B7" w:rsidRDefault="00E94948" w:rsidP="00E249B7">
      <w:pPr>
        <w:pStyle w:val="Ttulo2"/>
        <w:rPr>
          <w:rFonts w:ascii="Arial" w:hAnsi="Arial" w:cs="Arial"/>
          <w:b/>
          <w:bCs/>
          <w:color w:val="000000" w:themeColor="text1"/>
          <w:sz w:val="28"/>
          <w:szCs w:val="28"/>
          <w:lang w:val="es-AR"/>
        </w:rPr>
      </w:pPr>
      <w:r w:rsidRPr="00E249B7">
        <w:rPr>
          <w:rFonts w:ascii="Arial" w:hAnsi="Arial" w:cs="Arial"/>
          <w:b/>
          <w:bCs/>
          <w:color w:val="000000" w:themeColor="text1"/>
          <w:sz w:val="28"/>
          <w:szCs w:val="28"/>
          <w:lang w:val="es-AR"/>
        </w:rPr>
        <w:t>4</w:t>
      </w:r>
      <w:r w:rsidR="009C5D14" w:rsidRPr="00E249B7">
        <w:rPr>
          <w:rFonts w:ascii="Arial" w:hAnsi="Arial" w:cs="Arial"/>
          <w:b/>
          <w:bCs/>
          <w:color w:val="000000" w:themeColor="text1"/>
          <w:sz w:val="28"/>
          <w:szCs w:val="28"/>
          <w:lang w:val="es-AR"/>
        </w:rPr>
        <w:t xml:space="preserve">. </w:t>
      </w:r>
      <w:r w:rsidR="00107368" w:rsidRPr="00E249B7">
        <w:rPr>
          <w:rFonts w:ascii="Arial" w:hAnsi="Arial" w:cs="Arial"/>
          <w:b/>
          <w:bCs/>
          <w:color w:val="000000" w:themeColor="text1"/>
          <w:sz w:val="28"/>
          <w:szCs w:val="28"/>
        </w:rPr>
        <w:t>P</w:t>
      </w:r>
      <w:r w:rsidR="00107368" w:rsidRPr="00E249B7">
        <w:rPr>
          <w:rFonts w:ascii="Arial" w:hAnsi="Arial" w:cs="Arial"/>
          <w:b/>
          <w:bCs/>
          <w:color w:val="000000" w:themeColor="text1"/>
          <w:sz w:val="28"/>
          <w:szCs w:val="28"/>
        </w:rPr>
        <w:t xml:space="preserve">rocesamiento de </w:t>
      </w:r>
      <w:r w:rsidR="00107368" w:rsidRPr="00E249B7">
        <w:rPr>
          <w:rFonts w:ascii="Arial" w:hAnsi="Arial" w:cs="Arial"/>
          <w:b/>
          <w:bCs/>
          <w:color w:val="000000" w:themeColor="text1"/>
          <w:sz w:val="28"/>
          <w:szCs w:val="28"/>
        </w:rPr>
        <w:t>D</w:t>
      </w:r>
      <w:r w:rsidR="00107368" w:rsidRPr="00E249B7">
        <w:rPr>
          <w:rFonts w:ascii="Arial" w:hAnsi="Arial" w:cs="Arial"/>
          <w:b/>
          <w:bCs/>
          <w:color w:val="000000" w:themeColor="text1"/>
          <w:sz w:val="28"/>
          <w:szCs w:val="28"/>
        </w:rPr>
        <w:t xml:space="preserve">atos en las </w:t>
      </w:r>
      <w:r w:rsidR="00107368" w:rsidRPr="00E249B7">
        <w:rPr>
          <w:rFonts w:ascii="Arial" w:hAnsi="Arial" w:cs="Arial"/>
          <w:b/>
          <w:bCs/>
          <w:color w:val="000000" w:themeColor="text1"/>
          <w:sz w:val="28"/>
          <w:szCs w:val="28"/>
        </w:rPr>
        <w:t>E</w:t>
      </w:r>
      <w:r w:rsidR="00107368" w:rsidRPr="00E249B7">
        <w:rPr>
          <w:rFonts w:ascii="Arial" w:hAnsi="Arial" w:cs="Arial"/>
          <w:b/>
          <w:bCs/>
          <w:color w:val="000000" w:themeColor="text1"/>
          <w:sz w:val="28"/>
          <w:szCs w:val="28"/>
        </w:rPr>
        <w:t xml:space="preserve">mpresas </w:t>
      </w:r>
      <w:r w:rsidR="00107368" w:rsidRPr="00E249B7">
        <w:rPr>
          <w:rFonts w:ascii="Arial" w:hAnsi="Arial" w:cs="Arial"/>
          <w:b/>
          <w:bCs/>
          <w:color w:val="000000" w:themeColor="text1"/>
          <w:sz w:val="28"/>
          <w:szCs w:val="28"/>
        </w:rPr>
        <w:t>M</w:t>
      </w:r>
      <w:r w:rsidR="00107368" w:rsidRPr="00E249B7">
        <w:rPr>
          <w:rFonts w:ascii="Arial" w:hAnsi="Arial" w:cs="Arial"/>
          <w:b/>
          <w:bCs/>
          <w:color w:val="000000" w:themeColor="text1"/>
          <w:sz w:val="28"/>
          <w:szCs w:val="28"/>
        </w:rPr>
        <w:t>odernas</w:t>
      </w:r>
    </w:p>
    <w:p w14:paraId="25813469" w14:textId="0EBE6389" w:rsidR="00107368" w:rsidRPr="00E249B7" w:rsidRDefault="009C5D14" w:rsidP="009C5D14">
      <w:pPr>
        <w:rPr>
          <w:rFonts w:ascii="Arial" w:hAnsi="Arial" w:cs="Arial"/>
          <w:sz w:val="24"/>
          <w:szCs w:val="24"/>
          <w:lang w:val="es-AR"/>
        </w:rPr>
      </w:pPr>
      <w:r w:rsidRPr="00E249B7">
        <w:rPr>
          <w:rFonts w:ascii="Arial" w:hAnsi="Arial" w:cs="Arial"/>
          <w:sz w:val="24"/>
          <w:szCs w:val="24"/>
          <w:lang w:val="es-AR"/>
        </w:rPr>
        <w:t xml:space="preserve">Tradicionalmente, las arquitecturas separaban físicamente el Procesamiento Transaccional en Línea (OLTP) del Procesamiento Analítico en Línea (OLAP). </w:t>
      </w:r>
    </w:p>
    <w:p w14:paraId="51554F13" w14:textId="37850C48" w:rsidR="00107368" w:rsidRDefault="00107368" w:rsidP="00107368">
      <w:pPr>
        <w:jc w:val="center"/>
        <w:rPr>
          <w:lang w:val="es-AR"/>
        </w:rPr>
      </w:pPr>
    </w:p>
    <w:p w14:paraId="100F33BD" w14:textId="00ABD863" w:rsidR="00107368" w:rsidRDefault="00107368" w:rsidP="009C5D14">
      <w:pPr>
        <w:rPr>
          <w:lang w:val="es-AR"/>
        </w:rPr>
      </w:pPr>
    </w:p>
    <w:p w14:paraId="298D568E" w14:textId="3D039E0A" w:rsidR="00107368" w:rsidRDefault="00107368" w:rsidP="009C5D14">
      <w:pPr>
        <w:rPr>
          <w:lang w:val="es-AR"/>
        </w:rPr>
      </w:pPr>
    </w:p>
    <w:p w14:paraId="681C5B0F" w14:textId="77DDF3C2" w:rsidR="00107368" w:rsidRDefault="00107368" w:rsidP="009C5D14">
      <w:pPr>
        <w:rPr>
          <w:lang w:val="es-AR"/>
        </w:rPr>
      </w:pPr>
    </w:p>
    <w:p w14:paraId="453CF12F" w14:textId="0A6C7C3D" w:rsidR="00107368" w:rsidRDefault="00107368" w:rsidP="009C5D14">
      <w:pPr>
        <w:rPr>
          <w:lang w:val="es-AR"/>
        </w:rPr>
      </w:pPr>
    </w:p>
    <w:p w14:paraId="110D5867" w14:textId="77777777" w:rsidR="00107368" w:rsidRDefault="00107368" w:rsidP="009C5D14">
      <w:pPr>
        <w:rPr>
          <w:lang w:val="es-AR"/>
        </w:rPr>
      </w:pPr>
    </w:p>
    <w:p w14:paraId="0AA5A9AC" w14:textId="77777777" w:rsidR="00107368" w:rsidRDefault="00107368" w:rsidP="009C5D14">
      <w:pPr>
        <w:rPr>
          <w:lang w:val="es-AR"/>
        </w:rPr>
      </w:pPr>
    </w:p>
    <w:p w14:paraId="6F994DCB" w14:textId="77777777" w:rsidR="00107368" w:rsidRDefault="00107368" w:rsidP="009C5D14">
      <w:pPr>
        <w:rPr>
          <w:lang w:val="es-AR"/>
        </w:rPr>
      </w:pPr>
    </w:p>
    <w:p w14:paraId="319AD252" w14:textId="7A4DAE4E" w:rsidR="006D64FF" w:rsidRPr="006D64FF" w:rsidRDefault="006D64FF" w:rsidP="009C5D14">
      <w:pPr>
        <w:rPr>
          <w:lang w:val="es-AR"/>
        </w:rPr>
      </w:pPr>
      <w:r>
        <w:rPr>
          <w:noProof/>
          <w:lang w:val="es-AR"/>
        </w:rPr>
        <w:drawing>
          <wp:anchor distT="0" distB="0" distL="114300" distR="114300" simplePos="0" relativeHeight="251658240" behindDoc="0" locked="0" layoutInCell="1" allowOverlap="1" wp14:anchorId="0C0A28DA" wp14:editId="73B040F1">
            <wp:simplePos x="0" y="0"/>
            <wp:positionH relativeFrom="margin">
              <wp:posOffset>62865</wp:posOffset>
            </wp:positionH>
            <wp:positionV relativeFrom="paragraph">
              <wp:posOffset>0</wp:posOffset>
            </wp:positionV>
            <wp:extent cx="4932895" cy="3689350"/>
            <wp:effectExtent l="0" t="0" r="1270" b="6350"/>
            <wp:wrapTopAndBottom/>
            <wp:docPr id="36710577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32895" cy="3689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A3EB906" w14:textId="2C78CE9B" w:rsidR="00107368" w:rsidRPr="00E249B7" w:rsidRDefault="00107368" w:rsidP="009C5D14">
      <w:pPr>
        <w:rPr>
          <w:rFonts w:ascii="Arial" w:hAnsi="Arial" w:cs="Arial"/>
          <w:sz w:val="24"/>
          <w:szCs w:val="24"/>
        </w:rPr>
      </w:pPr>
      <w:r w:rsidRPr="00E249B7">
        <w:rPr>
          <w:rFonts w:ascii="Arial" w:hAnsi="Arial" w:cs="Arial"/>
          <w:b/>
          <w:bCs/>
          <w:sz w:val="24"/>
          <w:szCs w:val="24"/>
        </w:rPr>
        <w:t>OLTP</w:t>
      </w:r>
      <w:r w:rsidRPr="00E249B7">
        <w:rPr>
          <w:rFonts w:ascii="Arial" w:hAnsi="Arial" w:cs="Arial"/>
          <w:sz w:val="24"/>
          <w:szCs w:val="24"/>
        </w:rPr>
        <w:t xml:space="preserve"> y </w:t>
      </w:r>
      <w:r w:rsidRPr="00E249B7">
        <w:rPr>
          <w:rFonts w:ascii="Arial" w:hAnsi="Arial" w:cs="Arial"/>
          <w:b/>
          <w:bCs/>
          <w:sz w:val="24"/>
          <w:szCs w:val="24"/>
        </w:rPr>
        <w:t>OLAP</w:t>
      </w:r>
      <w:r w:rsidRPr="00E249B7">
        <w:rPr>
          <w:rFonts w:ascii="Arial" w:hAnsi="Arial" w:cs="Arial"/>
          <w:sz w:val="24"/>
          <w:szCs w:val="24"/>
        </w:rPr>
        <w:t xml:space="preserve"> son los dos pilares de la gestión de bases de datos. </w:t>
      </w:r>
      <w:r w:rsidRPr="00E249B7">
        <w:rPr>
          <w:rFonts w:ascii="Arial" w:hAnsi="Arial" w:cs="Arial"/>
          <w:b/>
          <w:bCs/>
          <w:sz w:val="24"/>
          <w:szCs w:val="24"/>
        </w:rPr>
        <w:t>OLTP</w:t>
      </w:r>
      <w:r w:rsidRPr="00E249B7">
        <w:rPr>
          <w:rFonts w:ascii="Arial" w:hAnsi="Arial" w:cs="Arial"/>
          <w:sz w:val="24"/>
          <w:szCs w:val="24"/>
        </w:rPr>
        <w:t xml:space="preserve"> se enfoca en gestionar transacciones diarias en tiempo real (operar el negocio), mientras que </w:t>
      </w:r>
      <w:r w:rsidRPr="00E249B7">
        <w:rPr>
          <w:rFonts w:ascii="Arial" w:hAnsi="Arial" w:cs="Arial"/>
          <w:b/>
          <w:bCs/>
          <w:sz w:val="24"/>
          <w:szCs w:val="24"/>
        </w:rPr>
        <w:t>OLAP</w:t>
      </w:r>
      <w:r w:rsidRPr="00E249B7">
        <w:rPr>
          <w:rFonts w:ascii="Arial" w:hAnsi="Arial" w:cs="Arial"/>
          <w:sz w:val="24"/>
          <w:szCs w:val="24"/>
        </w:rPr>
        <w:t xml:space="preserve"> se dedica al análisis de grandes volúmenes de datos históricos (entender el negocio).</w:t>
      </w:r>
    </w:p>
    <w:p w14:paraId="5867A417" w14:textId="56E96D79" w:rsidR="00107368" w:rsidRPr="00E249B7" w:rsidRDefault="00107368" w:rsidP="00107368">
      <w:pPr>
        <w:rPr>
          <w:rFonts w:ascii="Arial" w:hAnsi="Arial" w:cs="Arial"/>
          <w:b/>
          <w:bCs/>
          <w:sz w:val="24"/>
          <w:szCs w:val="24"/>
          <w:lang w:val="es-AR"/>
        </w:rPr>
      </w:pPr>
      <w:r w:rsidRPr="00E249B7">
        <w:rPr>
          <w:rFonts w:ascii="Arial" w:hAnsi="Arial" w:cs="Arial"/>
          <w:b/>
          <w:bCs/>
          <w:sz w:val="24"/>
          <w:szCs w:val="24"/>
          <w:lang w:val="es-AR"/>
        </w:rPr>
        <w:t>¿Por qué se utiliza</w:t>
      </w:r>
      <w:r w:rsidR="00E249B7" w:rsidRPr="00E249B7">
        <w:rPr>
          <w:rFonts w:ascii="Arial" w:hAnsi="Arial" w:cs="Arial"/>
          <w:b/>
          <w:bCs/>
          <w:sz w:val="24"/>
          <w:szCs w:val="24"/>
          <w:lang w:val="es-AR"/>
        </w:rPr>
        <w:t>ba</w:t>
      </w:r>
      <w:r w:rsidRPr="00E249B7">
        <w:rPr>
          <w:rFonts w:ascii="Arial" w:hAnsi="Arial" w:cs="Arial"/>
          <w:b/>
          <w:bCs/>
          <w:sz w:val="24"/>
          <w:szCs w:val="24"/>
          <w:lang w:val="es-AR"/>
        </w:rPr>
        <w:t>n sistemas separados?</w:t>
      </w:r>
    </w:p>
    <w:p w14:paraId="1B0EE644" w14:textId="1D071E5A" w:rsidR="00107368" w:rsidRPr="00E249B7" w:rsidRDefault="00107368" w:rsidP="00107368">
      <w:pPr>
        <w:rPr>
          <w:rFonts w:ascii="Arial" w:hAnsi="Arial" w:cs="Arial"/>
          <w:sz w:val="24"/>
          <w:szCs w:val="24"/>
          <w:lang w:val="es-AR"/>
        </w:rPr>
      </w:pPr>
      <w:r w:rsidRPr="00E249B7">
        <w:rPr>
          <w:rFonts w:ascii="Arial" w:hAnsi="Arial" w:cs="Arial"/>
          <w:sz w:val="24"/>
          <w:szCs w:val="24"/>
          <w:lang w:val="es-AR"/>
        </w:rPr>
        <w:t xml:space="preserve">Las cargas de trabajo son tan distintas que utilizar un mismo sistema para ambas tareas degrada el rendimiento. Para mantener el negocio funcionando sin interrupciones, las empresas </w:t>
      </w:r>
      <w:proofErr w:type="spellStart"/>
      <w:r w:rsidRPr="00E249B7">
        <w:rPr>
          <w:rFonts w:ascii="Arial" w:hAnsi="Arial" w:cs="Arial"/>
          <w:sz w:val="24"/>
          <w:szCs w:val="24"/>
          <w:lang w:val="es-AR"/>
        </w:rPr>
        <w:t>s</w:t>
      </w:r>
      <w:r w:rsidR="00E249B7" w:rsidRPr="00E249B7">
        <w:rPr>
          <w:rFonts w:ascii="Arial" w:hAnsi="Arial" w:cs="Arial"/>
          <w:sz w:val="24"/>
          <w:szCs w:val="24"/>
          <w:lang w:val="es-AR"/>
        </w:rPr>
        <w:t>olia</w:t>
      </w:r>
      <w:r w:rsidRPr="00E249B7">
        <w:rPr>
          <w:rFonts w:ascii="Arial" w:hAnsi="Arial" w:cs="Arial"/>
          <w:sz w:val="24"/>
          <w:szCs w:val="24"/>
          <w:lang w:val="es-AR"/>
        </w:rPr>
        <w:t>n</w:t>
      </w:r>
      <w:proofErr w:type="spellEnd"/>
      <w:r w:rsidRPr="00E249B7">
        <w:rPr>
          <w:rFonts w:ascii="Arial" w:hAnsi="Arial" w:cs="Arial"/>
          <w:sz w:val="24"/>
          <w:szCs w:val="24"/>
          <w:lang w:val="es-AR"/>
        </w:rPr>
        <w:t xml:space="preserve"> usar una arquitectura híbrid</w:t>
      </w:r>
      <w:r w:rsidR="00E249B7" w:rsidRPr="00E249B7">
        <w:rPr>
          <w:rFonts w:ascii="Arial" w:hAnsi="Arial" w:cs="Arial"/>
          <w:sz w:val="24"/>
          <w:szCs w:val="24"/>
          <w:lang w:val="es-AR"/>
        </w:rPr>
        <w:t>a</w:t>
      </w:r>
      <w:r w:rsidRPr="00E249B7">
        <w:rPr>
          <w:rFonts w:ascii="Arial" w:hAnsi="Arial" w:cs="Arial"/>
          <w:sz w:val="24"/>
          <w:szCs w:val="24"/>
          <w:lang w:val="es-AR"/>
        </w:rPr>
        <w:t>. Mediante procesos de extracción y transformación, copi</w:t>
      </w:r>
      <w:r w:rsidR="00E249B7" w:rsidRPr="00E249B7">
        <w:rPr>
          <w:rFonts w:ascii="Arial" w:hAnsi="Arial" w:cs="Arial"/>
          <w:sz w:val="24"/>
          <w:szCs w:val="24"/>
          <w:lang w:val="es-AR"/>
        </w:rPr>
        <w:t>ab</w:t>
      </w:r>
      <w:r w:rsidRPr="00E249B7">
        <w:rPr>
          <w:rFonts w:ascii="Arial" w:hAnsi="Arial" w:cs="Arial"/>
          <w:sz w:val="24"/>
          <w:szCs w:val="24"/>
          <w:lang w:val="es-AR"/>
        </w:rPr>
        <w:t xml:space="preserve">an los datos transaccionales del sistema </w:t>
      </w:r>
      <w:r w:rsidRPr="00E249B7">
        <w:rPr>
          <w:rFonts w:ascii="Arial" w:hAnsi="Arial" w:cs="Arial"/>
          <w:b/>
          <w:bCs/>
          <w:sz w:val="24"/>
          <w:szCs w:val="24"/>
          <w:lang w:val="es-AR"/>
        </w:rPr>
        <w:t>OLTP</w:t>
      </w:r>
      <w:r w:rsidRPr="00E249B7">
        <w:rPr>
          <w:rFonts w:ascii="Arial" w:hAnsi="Arial" w:cs="Arial"/>
          <w:sz w:val="24"/>
          <w:szCs w:val="24"/>
          <w:lang w:val="es-AR"/>
        </w:rPr>
        <w:t xml:space="preserve"> y los centraliza</w:t>
      </w:r>
      <w:r w:rsidR="00E249B7" w:rsidRPr="00E249B7">
        <w:rPr>
          <w:rFonts w:ascii="Arial" w:hAnsi="Arial" w:cs="Arial"/>
          <w:sz w:val="24"/>
          <w:szCs w:val="24"/>
          <w:lang w:val="es-AR"/>
        </w:rPr>
        <w:t>ba</w:t>
      </w:r>
      <w:r w:rsidRPr="00E249B7">
        <w:rPr>
          <w:rFonts w:ascii="Arial" w:hAnsi="Arial" w:cs="Arial"/>
          <w:sz w:val="24"/>
          <w:szCs w:val="24"/>
          <w:lang w:val="es-AR"/>
        </w:rPr>
        <w:t xml:space="preserve">n en un </w:t>
      </w:r>
      <w:r w:rsidRPr="00E249B7">
        <w:rPr>
          <w:rFonts w:ascii="Arial" w:hAnsi="Arial" w:cs="Arial"/>
          <w:sz w:val="24"/>
          <w:szCs w:val="24"/>
          <w:lang w:val="es-AR"/>
        </w:rPr>
        <w:t>Data Lake</w:t>
      </w:r>
      <w:r w:rsidRPr="00E249B7">
        <w:rPr>
          <w:rFonts w:ascii="Arial" w:hAnsi="Arial" w:cs="Arial"/>
          <w:sz w:val="24"/>
          <w:szCs w:val="24"/>
          <w:lang w:val="es-AR"/>
        </w:rPr>
        <w:t xml:space="preserve"> </w:t>
      </w:r>
      <w:r w:rsidRPr="00E249B7">
        <w:rPr>
          <w:rFonts w:ascii="Arial" w:hAnsi="Arial" w:cs="Arial"/>
          <w:b/>
          <w:bCs/>
          <w:sz w:val="24"/>
          <w:szCs w:val="24"/>
          <w:lang w:val="es-AR"/>
        </w:rPr>
        <w:t>OLAP</w:t>
      </w:r>
      <w:r w:rsidRPr="00E249B7">
        <w:rPr>
          <w:rFonts w:ascii="Arial" w:hAnsi="Arial" w:cs="Arial"/>
          <w:sz w:val="24"/>
          <w:szCs w:val="24"/>
          <w:lang w:val="es-AR"/>
        </w:rPr>
        <w:t xml:space="preserve"> para su análisis.</w:t>
      </w:r>
    </w:p>
    <w:p w14:paraId="02D455AD" w14:textId="77777777" w:rsidR="00107368" w:rsidRDefault="00107368" w:rsidP="009C5D14">
      <w:pPr>
        <w:rPr>
          <w:lang w:val="es-AR"/>
        </w:rPr>
      </w:pPr>
    </w:p>
    <w:p w14:paraId="48C05620" w14:textId="36796509" w:rsidR="00E249B7" w:rsidRPr="00E249B7" w:rsidRDefault="00E249B7" w:rsidP="009C5D14">
      <w:pPr>
        <w:rPr>
          <w:rFonts w:ascii="Arial" w:hAnsi="Arial" w:cs="Arial"/>
          <w:b/>
          <w:bCs/>
          <w:sz w:val="24"/>
          <w:szCs w:val="24"/>
          <w:lang w:val="es-AR"/>
        </w:rPr>
      </w:pPr>
      <w:r w:rsidRPr="00E249B7">
        <w:rPr>
          <w:rFonts w:ascii="Arial" w:hAnsi="Arial" w:cs="Arial"/>
          <w:b/>
          <w:bCs/>
          <w:sz w:val="24"/>
          <w:szCs w:val="24"/>
        </w:rPr>
        <w:t>HTAP: Rompiendo el Muro entre Transacciones y Analítica</w:t>
      </w:r>
    </w:p>
    <w:p w14:paraId="0E2D985A" w14:textId="67ED00A5" w:rsidR="009C5D14" w:rsidRPr="00091CF2" w:rsidRDefault="009C5D14" w:rsidP="009C5D14">
      <w:pPr>
        <w:rPr>
          <w:rFonts w:ascii="Arial" w:hAnsi="Arial" w:cs="Arial"/>
          <w:sz w:val="24"/>
          <w:szCs w:val="24"/>
          <w:lang w:val="es-AR"/>
        </w:rPr>
      </w:pPr>
      <w:r w:rsidRPr="00091CF2">
        <w:rPr>
          <w:rFonts w:ascii="Arial" w:hAnsi="Arial" w:cs="Arial"/>
          <w:sz w:val="24"/>
          <w:szCs w:val="24"/>
          <w:lang w:val="es-AR"/>
        </w:rPr>
        <w:t xml:space="preserve">En 2013, se acuñó el término </w:t>
      </w:r>
      <w:r w:rsidRPr="00091CF2">
        <w:rPr>
          <w:rFonts w:ascii="Arial" w:hAnsi="Arial" w:cs="Arial"/>
          <w:b/>
          <w:bCs/>
          <w:sz w:val="24"/>
          <w:szCs w:val="24"/>
          <w:lang w:val="es-AR"/>
        </w:rPr>
        <w:t>HTAP</w:t>
      </w:r>
      <w:r w:rsidRPr="00091CF2">
        <w:rPr>
          <w:rFonts w:ascii="Arial" w:hAnsi="Arial" w:cs="Arial"/>
          <w:sz w:val="24"/>
          <w:szCs w:val="24"/>
          <w:lang w:val="es-AR"/>
        </w:rPr>
        <w:t xml:space="preserve"> (Procesamiento Híbrido Transaccional y Analítico) para describir arquitecturas que rompen este muro divisional. </w:t>
      </w:r>
    </w:p>
    <w:p w14:paraId="063A67A7" w14:textId="52FC2DF6" w:rsidR="009C5D14" w:rsidRPr="00091CF2" w:rsidRDefault="009C5D14" w:rsidP="009C5D14">
      <w:pPr>
        <w:rPr>
          <w:rFonts w:ascii="Arial" w:hAnsi="Arial" w:cs="Arial"/>
          <w:sz w:val="24"/>
          <w:szCs w:val="24"/>
          <w:lang w:val="es-AR"/>
        </w:rPr>
      </w:pPr>
      <w:r w:rsidRPr="00091CF2">
        <w:rPr>
          <w:rFonts w:ascii="Arial" w:hAnsi="Arial" w:cs="Arial"/>
          <w:sz w:val="24"/>
          <w:szCs w:val="24"/>
          <w:lang w:val="es-AR"/>
        </w:rPr>
        <w:t xml:space="preserve">El principio fundamental detrás de HTAP es mantener una única fuente de verdad capaz de manejar eficientemente tanto las cargas de trabajo transaccionales como las analíticas. Las plataformas HTAP están diseñadas para ejecutar ambos procesos de forma simultánea. </w:t>
      </w:r>
    </w:p>
    <w:p w14:paraId="6D3C0F38" w14:textId="45424739" w:rsidR="00612BAC" w:rsidRDefault="00612BAC" w:rsidP="00612BAC">
      <w:pPr>
        <w:rPr>
          <w:rFonts w:ascii="Arial" w:hAnsi="Arial" w:cs="Arial"/>
          <w:sz w:val="24"/>
          <w:szCs w:val="24"/>
          <w:lang w:val="es-AR"/>
        </w:rPr>
      </w:pPr>
      <w:r w:rsidRPr="00091CF2">
        <w:rPr>
          <w:rFonts w:ascii="Arial" w:hAnsi="Arial" w:cs="Arial"/>
          <w:sz w:val="24"/>
          <w:szCs w:val="24"/>
          <w:lang w:val="es-AR"/>
        </w:rPr>
        <w:t xml:space="preserve">Tradicionalmente, para analizar los datos de un sistema OLTP, se debían extraer, transformar y cargar (procesos ETL) hacia un sistema OLAP durante la </w:t>
      </w:r>
      <w:r w:rsidRPr="00091CF2">
        <w:rPr>
          <w:rFonts w:ascii="Arial" w:hAnsi="Arial" w:cs="Arial"/>
          <w:sz w:val="24"/>
          <w:szCs w:val="24"/>
          <w:lang w:val="es-AR"/>
        </w:rPr>
        <w:lastRenderedPageBreak/>
        <w:t xml:space="preserve">noche. HTAP elimina esta espera utilizando tecnologías avanzadas como el </w:t>
      </w:r>
      <w:r w:rsidRPr="008C5B20">
        <w:rPr>
          <w:rFonts w:ascii="Arial" w:hAnsi="Arial" w:cs="Arial"/>
          <w:b/>
          <w:bCs/>
          <w:sz w:val="24"/>
          <w:szCs w:val="24"/>
          <w:highlight w:val="yellow"/>
          <w:lang w:val="es-AR"/>
        </w:rPr>
        <w:t>almacenamiento en memoria</w:t>
      </w:r>
      <w:r w:rsidRPr="00091CF2">
        <w:rPr>
          <w:rFonts w:ascii="Arial" w:hAnsi="Arial" w:cs="Arial"/>
          <w:b/>
          <w:bCs/>
          <w:sz w:val="24"/>
          <w:szCs w:val="24"/>
          <w:lang w:val="es-AR"/>
        </w:rPr>
        <w:t xml:space="preserve"> (In-Memory)</w:t>
      </w:r>
      <w:r w:rsidRPr="00091CF2">
        <w:rPr>
          <w:rFonts w:ascii="Arial" w:hAnsi="Arial" w:cs="Arial"/>
          <w:sz w:val="24"/>
          <w:szCs w:val="24"/>
          <w:lang w:val="es-AR"/>
        </w:rPr>
        <w:t xml:space="preserve"> o copias en espejo optimizadas para diferentes tareas. Cuando un cliente realiza una compra, el sistema registra la transacción instantáneamente (OLTP) y, en ese mismo microsegundo, el algoritmo de analítica (OLAP) puede usar ese dato para calcular una recomendación personalizada. </w:t>
      </w:r>
    </w:p>
    <w:p w14:paraId="4804805D" w14:textId="25BD29C7" w:rsidR="00D2405F" w:rsidRDefault="00D2405F" w:rsidP="00612BAC">
      <w:pPr>
        <w:rPr>
          <w:rFonts w:ascii="Arial" w:hAnsi="Arial" w:cs="Arial"/>
          <w:sz w:val="24"/>
          <w:szCs w:val="24"/>
          <w:lang w:val="es-AR"/>
        </w:rPr>
      </w:pPr>
      <w:r>
        <w:rPr>
          <w:rFonts w:ascii="Arial" w:hAnsi="Arial" w:cs="Arial"/>
          <w:noProof/>
          <w:sz w:val="24"/>
          <w:szCs w:val="24"/>
          <w:lang w:val="es-AR"/>
        </w:rPr>
        <w:drawing>
          <wp:anchor distT="0" distB="0" distL="114300" distR="114300" simplePos="0" relativeHeight="251659264" behindDoc="1" locked="0" layoutInCell="1" allowOverlap="1" wp14:anchorId="31F93127" wp14:editId="63220EB9">
            <wp:simplePos x="0" y="0"/>
            <wp:positionH relativeFrom="margin">
              <wp:align>center</wp:align>
            </wp:positionH>
            <wp:positionV relativeFrom="paragraph">
              <wp:posOffset>297180</wp:posOffset>
            </wp:positionV>
            <wp:extent cx="6320790" cy="2546350"/>
            <wp:effectExtent l="0" t="0" r="3810" b="6350"/>
            <wp:wrapTopAndBottom/>
            <wp:docPr id="203401223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20790" cy="2546350"/>
                    </a:xfrm>
                    <a:prstGeom prst="rect">
                      <a:avLst/>
                    </a:prstGeom>
                    <a:noFill/>
                    <a:ln>
                      <a:noFill/>
                    </a:ln>
                  </pic:spPr>
                </pic:pic>
              </a:graphicData>
            </a:graphic>
          </wp:anchor>
        </w:drawing>
      </w:r>
    </w:p>
    <w:p w14:paraId="25BD2874" w14:textId="77777777" w:rsidR="00612BAC" w:rsidRPr="00345B41" w:rsidRDefault="00612BAC" w:rsidP="009C5D14">
      <w:pPr>
        <w:rPr>
          <w:lang w:val="es-AR"/>
        </w:rPr>
      </w:pPr>
    </w:p>
    <w:p w14:paraId="09A71291" w14:textId="1085F278" w:rsidR="009C5D14" w:rsidRPr="00E249B7" w:rsidRDefault="009C5D14" w:rsidP="009C5D14">
      <w:pPr>
        <w:rPr>
          <w:rFonts w:ascii="Arial" w:hAnsi="Arial" w:cs="Arial"/>
          <w:b/>
          <w:bCs/>
          <w:sz w:val="24"/>
          <w:szCs w:val="24"/>
          <w:lang w:val="es-AR"/>
        </w:rPr>
      </w:pPr>
      <w:r w:rsidRPr="00E249B7">
        <w:rPr>
          <w:rFonts w:ascii="Arial" w:hAnsi="Arial" w:cs="Arial"/>
          <w:b/>
          <w:bCs/>
          <w:sz w:val="24"/>
          <w:szCs w:val="24"/>
          <w:lang w:val="es-AR"/>
        </w:rPr>
        <w:t>El Impacto Técnico de HTAP</w:t>
      </w:r>
    </w:p>
    <w:p w14:paraId="697FEE2F" w14:textId="5DC8F8D5" w:rsidR="009C5D14" w:rsidRPr="00E249B7" w:rsidRDefault="009C5D14" w:rsidP="009C5D14">
      <w:pPr>
        <w:numPr>
          <w:ilvl w:val="0"/>
          <w:numId w:val="16"/>
        </w:numPr>
        <w:rPr>
          <w:rFonts w:ascii="Arial" w:hAnsi="Arial" w:cs="Arial"/>
          <w:sz w:val="24"/>
          <w:szCs w:val="24"/>
          <w:lang w:val="es-AR"/>
        </w:rPr>
      </w:pPr>
      <w:r w:rsidRPr="00E249B7">
        <w:rPr>
          <w:rFonts w:ascii="Arial" w:hAnsi="Arial" w:cs="Arial"/>
          <w:b/>
          <w:bCs/>
          <w:sz w:val="24"/>
          <w:szCs w:val="24"/>
          <w:lang w:val="es-AR"/>
        </w:rPr>
        <w:t>Eliminación del cuello de botella ETL:</w:t>
      </w:r>
      <w:r w:rsidRPr="00E249B7">
        <w:rPr>
          <w:rFonts w:ascii="Arial" w:hAnsi="Arial" w:cs="Arial"/>
          <w:sz w:val="24"/>
          <w:szCs w:val="24"/>
          <w:lang w:val="es-AR"/>
        </w:rPr>
        <w:t xml:space="preserve"> HTAP elimina la necesidad de mantener procesos independientes de Extracción, Transformación y Carga (ETL). </w:t>
      </w:r>
    </w:p>
    <w:p w14:paraId="6BE1730A" w14:textId="03588541" w:rsidR="009C5D14" w:rsidRPr="00E249B7" w:rsidRDefault="009C5D14" w:rsidP="009C5D14">
      <w:pPr>
        <w:numPr>
          <w:ilvl w:val="0"/>
          <w:numId w:val="16"/>
        </w:numPr>
        <w:rPr>
          <w:rFonts w:ascii="Arial" w:hAnsi="Arial" w:cs="Arial"/>
          <w:sz w:val="24"/>
          <w:szCs w:val="24"/>
          <w:lang w:val="es-AR"/>
        </w:rPr>
      </w:pPr>
      <w:r w:rsidRPr="00E249B7">
        <w:rPr>
          <w:rFonts w:ascii="Arial" w:hAnsi="Arial" w:cs="Arial"/>
          <w:b/>
          <w:bCs/>
          <w:sz w:val="24"/>
          <w:szCs w:val="24"/>
          <w:lang w:val="es-AR"/>
        </w:rPr>
        <w:t>Baja Latencia de Datos:</w:t>
      </w:r>
      <w:r w:rsidRPr="00E249B7">
        <w:rPr>
          <w:rFonts w:ascii="Arial" w:hAnsi="Arial" w:cs="Arial"/>
          <w:sz w:val="24"/>
          <w:szCs w:val="24"/>
          <w:lang w:val="es-AR"/>
        </w:rPr>
        <w:t xml:space="preserve"> Al remover los problemas de latencia implicados en mover datos desde bases de datos operacionales hacia el almacenamiento analítico, las organizaciones logran habilitar la toma de decisiones automatizadas en tiempo real. </w:t>
      </w:r>
    </w:p>
    <w:p w14:paraId="43072B09" w14:textId="1BD99F50" w:rsidR="009C5D14" w:rsidRPr="00E249B7" w:rsidRDefault="009C5D14" w:rsidP="009C5D14">
      <w:pPr>
        <w:numPr>
          <w:ilvl w:val="0"/>
          <w:numId w:val="16"/>
        </w:numPr>
        <w:rPr>
          <w:rFonts w:ascii="Arial" w:hAnsi="Arial" w:cs="Arial"/>
          <w:sz w:val="24"/>
          <w:szCs w:val="24"/>
          <w:lang w:val="es-AR"/>
        </w:rPr>
      </w:pPr>
      <w:r w:rsidRPr="00E249B7">
        <w:rPr>
          <w:rFonts w:ascii="Arial" w:hAnsi="Arial" w:cs="Arial"/>
          <w:b/>
          <w:bCs/>
          <w:sz w:val="24"/>
          <w:szCs w:val="24"/>
          <w:lang w:val="es-AR"/>
        </w:rPr>
        <w:t>Computación In-Memory (IMC):</w:t>
      </w:r>
      <w:r w:rsidRPr="00E249B7">
        <w:rPr>
          <w:rFonts w:ascii="Arial" w:hAnsi="Arial" w:cs="Arial"/>
          <w:sz w:val="24"/>
          <w:szCs w:val="24"/>
          <w:lang w:val="es-AR"/>
        </w:rPr>
        <w:t xml:space="preserve"> Las bases de datos híbridas modernas suelen utilizar plataformas de computación en memoria para potenciar el HTAP, logrando la velocidad necesaria sin el requerimiento de que </w:t>
      </w:r>
      <w:r w:rsidRPr="008C5B20">
        <w:rPr>
          <w:rFonts w:ascii="Arial" w:hAnsi="Arial" w:cs="Arial"/>
          <w:b/>
          <w:bCs/>
          <w:sz w:val="24"/>
          <w:szCs w:val="24"/>
          <w:highlight w:val="yellow"/>
          <w:lang w:val="es-AR"/>
        </w:rPr>
        <w:t>toda</w:t>
      </w:r>
      <w:r w:rsidRPr="00E249B7">
        <w:rPr>
          <w:rFonts w:ascii="Arial" w:hAnsi="Arial" w:cs="Arial"/>
          <w:sz w:val="24"/>
          <w:szCs w:val="24"/>
          <w:lang w:val="es-AR"/>
        </w:rPr>
        <w:t xml:space="preserve"> la base de datos viva en memoria, lo que permite seguir usando tablas relacionales a gran escala. </w:t>
      </w:r>
    </w:p>
    <w:p w14:paraId="4B3CEB80" w14:textId="77777777" w:rsidR="00E94948" w:rsidRDefault="00E94948" w:rsidP="009C5D14">
      <w:pPr>
        <w:rPr>
          <w:b/>
          <w:bCs/>
          <w:lang w:val="es-AR"/>
        </w:rPr>
      </w:pPr>
    </w:p>
    <w:p w14:paraId="050AE166" w14:textId="2E95C1C6" w:rsidR="009C5D14" w:rsidRPr="00091CF2" w:rsidRDefault="009C5D14" w:rsidP="009C5D14">
      <w:pPr>
        <w:rPr>
          <w:rFonts w:ascii="Arial" w:hAnsi="Arial" w:cs="Arial"/>
          <w:b/>
          <w:bCs/>
          <w:sz w:val="24"/>
          <w:szCs w:val="24"/>
          <w:lang w:val="es-AR"/>
        </w:rPr>
      </w:pPr>
      <w:r w:rsidRPr="00091CF2">
        <w:rPr>
          <w:rFonts w:ascii="Arial" w:hAnsi="Arial" w:cs="Arial"/>
          <w:b/>
          <w:bCs/>
          <w:sz w:val="24"/>
          <w:szCs w:val="24"/>
          <w:lang w:val="es-AR"/>
        </w:rPr>
        <w:t>Evolución de los Motores Tradicionales hacia HTAP</w:t>
      </w:r>
    </w:p>
    <w:p w14:paraId="0D75B377" w14:textId="0625C386" w:rsidR="009C5D14" w:rsidRPr="00091CF2" w:rsidRDefault="009C5D14" w:rsidP="009C5D14">
      <w:pPr>
        <w:rPr>
          <w:rFonts w:ascii="Arial" w:hAnsi="Arial" w:cs="Arial"/>
          <w:sz w:val="24"/>
          <w:szCs w:val="24"/>
          <w:lang w:val="es-AR"/>
        </w:rPr>
      </w:pPr>
      <w:r w:rsidRPr="00091CF2">
        <w:rPr>
          <w:rFonts w:ascii="Arial" w:hAnsi="Arial" w:cs="Arial"/>
          <w:sz w:val="24"/>
          <w:szCs w:val="24"/>
          <w:lang w:val="es-AR"/>
        </w:rPr>
        <w:t xml:space="preserve">Combinar bases de datos relacionales y NoSQL maximiza sus ventajas individuales mientras minimiza sus carencias. Sin embargo, los motores clásicos también han evolucionado hacia este modelo híbrido: </w:t>
      </w:r>
    </w:p>
    <w:p w14:paraId="7772928D" w14:textId="77777777" w:rsidR="009C5D14" w:rsidRPr="00091CF2" w:rsidRDefault="009C5D14" w:rsidP="009C5D14">
      <w:pPr>
        <w:numPr>
          <w:ilvl w:val="0"/>
          <w:numId w:val="17"/>
        </w:numPr>
        <w:rPr>
          <w:rFonts w:ascii="Arial" w:hAnsi="Arial" w:cs="Arial"/>
          <w:sz w:val="24"/>
          <w:szCs w:val="24"/>
          <w:lang w:val="es-AR"/>
        </w:rPr>
      </w:pPr>
      <w:r w:rsidRPr="00091CF2">
        <w:rPr>
          <w:rFonts w:ascii="Arial" w:hAnsi="Arial" w:cs="Arial"/>
          <w:b/>
          <w:bCs/>
          <w:sz w:val="24"/>
          <w:szCs w:val="24"/>
          <w:lang w:val="es-AR"/>
        </w:rPr>
        <w:t>PostgreSQL:</w:t>
      </w:r>
      <w:r w:rsidRPr="00091CF2">
        <w:rPr>
          <w:rFonts w:ascii="Arial" w:hAnsi="Arial" w:cs="Arial"/>
          <w:sz w:val="24"/>
          <w:szCs w:val="24"/>
          <w:lang w:val="es-AR"/>
        </w:rPr>
        <w:t xml:space="preserve"> Logra funcionalidad HTAP mediante extensiones y herramientas de virtualización de datos. A través de su </w:t>
      </w:r>
      <w:r w:rsidRPr="00091CF2">
        <w:rPr>
          <w:rFonts w:ascii="Arial" w:hAnsi="Arial" w:cs="Arial"/>
          <w:i/>
          <w:iCs/>
          <w:sz w:val="24"/>
          <w:szCs w:val="24"/>
          <w:lang w:val="es-AR"/>
        </w:rPr>
        <w:t xml:space="preserve">Foreign Data </w:t>
      </w:r>
      <w:proofErr w:type="spellStart"/>
      <w:r w:rsidRPr="00091CF2">
        <w:rPr>
          <w:rFonts w:ascii="Arial" w:hAnsi="Arial" w:cs="Arial"/>
          <w:i/>
          <w:iCs/>
          <w:sz w:val="24"/>
          <w:szCs w:val="24"/>
          <w:lang w:val="es-AR"/>
        </w:rPr>
        <w:lastRenderedPageBreak/>
        <w:t>Wrapper</w:t>
      </w:r>
      <w:proofErr w:type="spellEnd"/>
      <w:r w:rsidRPr="00091CF2">
        <w:rPr>
          <w:rFonts w:ascii="Arial" w:hAnsi="Arial" w:cs="Arial"/>
          <w:sz w:val="24"/>
          <w:szCs w:val="24"/>
          <w:lang w:val="es-AR"/>
        </w:rPr>
        <w:t xml:space="preserve"> (FDW), puede integrarse con almacenes analíticos especializados. Además, la extensión </w:t>
      </w:r>
      <w:proofErr w:type="spellStart"/>
      <w:r w:rsidRPr="00091CF2">
        <w:rPr>
          <w:rFonts w:ascii="Arial" w:hAnsi="Arial" w:cs="Arial"/>
          <w:i/>
          <w:iCs/>
          <w:sz w:val="24"/>
          <w:szCs w:val="24"/>
          <w:lang w:val="es-AR"/>
        </w:rPr>
        <w:t>TimescaleDB</w:t>
      </w:r>
      <w:proofErr w:type="spellEnd"/>
      <w:r w:rsidRPr="00091CF2">
        <w:rPr>
          <w:rFonts w:ascii="Arial" w:hAnsi="Arial" w:cs="Arial"/>
          <w:sz w:val="24"/>
          <w:szCs w:val="24"/>
          <w:lang w:val="es-AR"/>
        </w:rPr>
        <w:t xml:space="preserve"> permite consultas analíticas complejas de series temporales, y </w:t>
      </w:r>
      <w:proofErr w:type="spellStart"/>
      <w:r w:rsidRPr="00091CF2">
        <w:rPr>
          <w:rFonts w:ascii="Arial" w:hAnsi="Arial" w:cs="Arial"/>
          <w:i/>
          <w:iCs/>
          <w:sz w:val="24"/>
          <w:szCs w:val="24"/>
          <w:lang w:val="es-AR"/>
        </w:rPr>
        <w:t>Citus</w:t>
      </w:r>
      <w:proofErr w:type="spellEnd"/>
      <w:r w:rsidRPr="00091CF2">
        <w:rPr>
          <w:rFonts w:ascii="Arial" w:hAnsi="Arial" w:cs="Arial"/>
          <w:sz w:val="24"/>
          <w:szCs w:val="24"/>
          <w:lang w:val="es-AR"/>
        </w:rPr>
        <w:t xml:space="preserve"> le brinda capacidades de consulta distribuida en múltiples nodos. </w:t>
      </w:r>
    </w:p>
    <w:p w14:paraId="016D1F84" w14:textId="77777777" w:rsidR="009C5D14" w:rsidRPr="00091CF2" w:rsidRDefault="009C5D14" w:rsidP="009C5D14">
      <w:pPr>
        <w:numPr>
          <w:ilvl w:val="0"/>
          <w:numId w:val="17"/>
        </w:numPr>
        <w:rPr>
          <w:rFonts w:ascii="Arial" w:hAnsi="Arial" w:cs="Arial"/>
          <w:sz w:val="24"/>
          <w:szCs w:val="24"/>
          <w:lang w:val="es-AR"/>
        </w:rPr>
      </w:pPr>
      <w:r w:rsidRPr="00091CF2">
        <w:rPr>
          <w:rFonts w:ascii="Arial" w:hAnsi="Arial" w:cs="Arial"/>
          <w:b/>
          <w:bCs/>
          <w:sz w:val="24"/>
          <w:szCs w:val="24"/>
          <w:lang w:val="es-AR"/>
        </w:rPr>
        <w:t>MongoDB:</w:t>
      </w:r>
      <w:r w:rsidRPr="00091CF2">
        <w:rPr>
          <w:rFonts w:ascii="Arial" w:hAnsi="Arial" w:cs="Arial"/>
          <w:sz w:val="24"/>
          <w:szCs w:val="24"/>
          <w:lang w:val="es-AR"/>
        </w:rPr>
        <w:t xml:space="preserve"> Adopta capacidades HTAP utilizando funciones de flujo de cambios (</w:t>
      </w:r>
      <w:proofErr w:type="spellStart"/>
      <w:r w:rsidRPr="00091CF2">
        <w:rPr>
          <w:rFonts w:ascii="Arial" w:hAnsi="Arial" w:cs="Arial"/>
          <w:i/>
          <w:iCs/>
          <w:sz w:val="24"/>
          <w:szCs w:val="24"/>
          <w:lang w:val="es-AR"/>
        </w:rPr>
        <w:t>change</w:t>
      </w:r>
      <w:proofErr w:type="spellEnd"/>
      <w:r w:rsidRPr="00091CF2">
        <w:rPr>
          <w:rFonts w:ascii="Arial" w:hAnsi="Arial" w:cs="Arial"/>
          <w:i/>
          <w:iCs/>
          <w:sz w:val="24"/>
          <w:szCs w:val="24"/>
          <w:lang w:val="es-AR"/>
        </w:rPr>
        <w:t xml:space="preserve"> </w:t>
      </w:r>
      <w:proofErr w:type="spellStart"/>
      <w:r w:rsidRPr="00091CF2">
        <w:rPr>
          <w:rFonts w:ascii="Arial" w:hAnsi="Arial" w:cs="Arial"/>
          <w:i/>
          <w:iCs/>
          <w:sz w:val="24"/>
          <w:szCs w:val="24"/>
          <w:lang w:val="es-AR"/>
        </w:rPr>
        <w:t>streams</w:t>
      </w:r>
      <w:proofErr w:type="spellEnd"/>
      <w:r w:rsidRPr="00091CF2">
        <w:rPr>
          <w:rFonts w:ascii="Arial" w:hAnsi="Arial" w:cs="Arial"/>
          <w:sz w:val="24"/>
          <w:szCs w:val="24"/>
          <w:lang w:val="es-AR"/>
        </w:rPr>
        <w:t>) y sus tuberías de agregación (</w:t>
      </w:r>
      <w:proofErr w:type="spellStart"/>
      <w:r w:rsidRPr="00091CF2">
        <w:rPr>
          <w:rFonts w:ascii="Arial" w:hAnsi="Arial" w:cs="Arial"/>
          <w:i/>
          <w:iCs/>
          <w:sz w:val="24"/>
          <w:szCs w:val="24"/>
          <w:lang w:val="es-AR"/>
        </w:rPr>
        <w:t>aggregation</w:t>
      </w:r>
      <w:proofErr w:type="spellEnd"/>
      <w:r w:rsidRPr="00091CF2">
        <w:rPr>
          <w:rFonts w:ascii="Arial" w:hAnsi="Arial" w:cs="Arial"/>
          <w:i/>
          <w:iCs/>
          <w:sz w:val="24"/>
          <w:szCs w:val="24"/>
          <w:lang w:val="es-AR"/>
        </w:rPr>
        <w:t xml:space="preserve"> pipelines</w:t>
      </w:r>
      <w:r w:rsidRPr="00091CF2">
        <w:rPr>
          <w:rFonts w:ascii="Arial" w:hAnsi="Arial" w:cs="Arial"/>
          <w:sz w:val="24"/>
          <w:szCs w:val="24"/>
          <w:lang w:val="es-AR"/>
        </w:rPr>
        <w:t xml:space="preserve">). Esto permite análisis en tiempo real mientras mantiene las fortalezas transaccionales basadas en documentos de la plataforma. </w:t>
      </w:r>
    </w:p>
    <w:p w14:paraId="5C8C1AA8" w14:textId="77777777" w:rsidR="00E94948" w:rsidRDefault="00E94948" w:rsidP="009C5D14">
      <w:pPr>
        <w:rPr>
          <w:b/>
          <w:bCs/>
          <w:lang w:val="es-AR"/>
        </w:rPr>
      </w:pPr>
    </w:p>
    <w:p w14:paraId="3AEDB638" w14:textId="14D2DD13" w:rsidR="006D64FF" w:rsidRPr="006D64FF" w:rsidRDefault="006D64FF" w:rsidP="009C5D14">
      <w:pPr>
        <w:rPr>
          <w:rFonts w:ascii="Arial" w:hAnsi="Arial" w:cs="Arial"/>
          <w:b/>
          <w:bCs/>
          <w:sz w:val="28"/>
          <w:szCs w:val="28"/>
          <w:lang w:val="es-AR"/>
        </w:rPr>
      </w:pPr>
      <w:r w:rsidRPr="006D64FF">
        <w:rPr>
          <w:rFonts w:ascii="Arial" w:hAnsi="Arial" w:cs="Arial"/>
          <w:b/>
          <w:bCs/>
          <w:sz w:val="28"/>
          <w:szCs w:val="28"/>
        </w:rPr>
        <w:t>SEGUNDA PARTE: DE BASES DE DATOS A ECOSISTEMAS DISTRIBUIDOS</w:t>
      </w:r>
    </w:p>
    <w:p w14:paraId="25019FC5" w14:textId="77777777" w:rsidR="006D64FF" w:rsidRDefault="006D64FF" w:rsidP="009C5D14">
      <w:pPr>
        <w:rPr>
          <w:b/>
          <w:bCs/>
          <w:lang w:val="es-AR"/>
        </w:rPr>
      </w:pPr>
    </w:p>
    <w:p w14:paraId="33EDA4D0" w14:textId="77777777" w:rsidR="00C97708" w:rsidRDefault="00C97708" w:rsidP="00C97708">
      <w:pPr>
        <w:pStyle w:val="Ttulo2"/>
        <w:rPr>
          <w:rFonts w:ascii="Arial" w:hAnsi="Arial" w:cs="Arial"/>
          <w:b/>
          <w:bCs/>
          <w:color w:val="000000" w:themeColor="text1"/>
          <w:sz w:val="28"/>
          <w:szCs w:val="28"/>
          <w:lang w:val="es-AR"/>
        </w:rPr>
      </w:pPr>
      <w:r w:rsidRPr="00C97708">
        <w:rPr>
          <w:rFonts w:ascii="Arial" w:hAnsi="Arial" w:cs="Arial"/>
          <w:b/>
          <w:bCs/>
          <w:color w:val="000000" w:themeColor="text1"/>
          <w:sz w:val="28"/>
          <w:szCs w:val="28"/>
          <w:lang w:val="es-AR"/>
        </w:rPr>
        <w:t>5. Patrones Arquitectónicos de Integración: CQRS y CDC</w:t>
      </w:r>
    </w:p>
    <w:p w14:paraId="4ADE0B30" w14:textId="4FFE06FD" w:rsidR="00285BE8" w:rsidRPr="00285BE8" w:rsidRDefault="00285BE8" w:rsidP="00285BE8">
      <w:pPr>
        <w:spacing w:after="0"/>
        <w:rPr>
          <w:rFonts w:ascii="Arial" w:hAnsi="Arial" w:cs="Arial"/>
          <w:sz w:val="24"/>
          <w:szCs w:val="24"/>
          <w:lang w:val="es-AR"/>
        </w:rPr>
      </w:pPr>
      <w:r w:rsidRPr="00285BE8">
        <w:rPr>
          <w:rFonts w:ascii="Arial" w:hAnsi="Arial" w:cs="Arial"/>
          <w:sz w:val="24"/>
          <w:szCs w:val="24"/>
          <w:lang w:val="es-AR"/>
        </w:rPr>
        <w:t>Tener muchas bases de datos introduce un nuevo problema</w:t>
      </w:r>
      <w:r w:rsidRPr="008C5B20">
        <w:rPr>
          <w:rFonts w:ascii="Arial" w:hAnsi="Arial" w:cs="Arial"/>
          <w:sz w:val="24"/>
          <w:szCs w:val="24"/>
          <w:highlight w:val="yellow"/>
          <w:lang w:val="es-AR"/>
        </w:rPr>
        <w:t xml:space="preserve">: </w:t>
      </w:r>
      <w:r w:rsidRPr="008C5B20">
        <w:rPr>
          <w:rFonts w:ascii="Arial" w:hAnsi="Arial" w:cs="Arial"/>
          <w:b/>
          <w:bCs/>
          <w:sz w:val="24"/>
          <w:szCs w:val="24"/>
          <w:highlight w:val="yellow"/>
          <w:lang w:val="es-AR"/>
        </w:rPr>
        <w:t>La fragmentación de los datos</w:t>
      </w:r>
      <w:r w:rsidRPr="00285BE8">
        <w:rPr>
          <w:rFonts w:ascii="Arial" w:hAnsi="Arial" w:cs="Arial"/>
          <w:sz w:val="24"/>
          <w:szCs w:val="24"/>
          <w:lang w:val="es-AR"/>
        </w:rPr>
        <w:t xml:space="preserve">. Si un vendedor elimina un producto en MongoDB, ese producto debe desaparecer del índice de búsqueda en </w:t>
      </w:r>
      <w:proofErr w:type="spellStart"/>
      <w:r w:rsidRPr="00285BE8">
        <w:rPr>
          <w:rFonts w:ascii="Arial" w:hAnsi="Arial" w:cs="Arial"/>
          <w:sz w:val="24"/>
          <w:szCs w:val="24"/>
          <w:lang w:val="es-AR"/>
        </w:rPr>
        <w:t>Elasticsearch</w:t>
      </w:r>
      <w:proofErr w:type="spellEnd"/>
      <w:r w:rsidRPr="00285BE8">
        <w:rPr>
          <w:rFonts w:ascii="Arial" w:hAnsi="Arial" w:cs="Arial"/>
          <w:sz w:val="24"/>
          <w:szCs w:val="24"/>
          <w:lang w:val="es-AR"/>
        </w:rPr>
        <w:t>.</w:t>
      </w:r>
    </w:p>
    <w:p w14:paraId="3ED88FD0" w14:textId="41ABD77D" w:rsidR="00C97708" w:rsidRPr="00C97708" w:rsidRDefault="00C97708" w:rsidP="00C97708">
      <w:pPr>
        <w:rPr>
          <w:rFonts w:ascii="Arial" w:hAnsi="Arial" w:cs="Arial"/>
          <w:sz w:val="24"/>
          <w:szCs w:val="24"/>
          <w:lang w:val="es-AR"/>
        </w:rPr>
      </w:pPr>
      <w:r w:rsidRPr="00C97708">
        <w:rPr>
          <w:rFonts w:ascii="Arial" w:hAnsi="Arial" w:cs="Arial"/>
          <w:sz w:val="24"/>
          <w:szCs w:val="24"/>
          <w:lang w:val="es-AR"/>
        </w:rPr>
        <w:t xml:space="preserve">Para resolver cómo interactúan las diferentes bases de datos operacionales en un entorno híbrido, </w:t>
      </w:r>
      <w:r w:rsidRPr="00C97708">
        <w:rPr>
          <w:rFonts w:ascii="Arial" w:hAnsi="Arial" w:cs="Arial"/>
          <w:sz w:val="24"/>
          <w:szCs w:val="24"/>
          <w:lang w:val="es-AR"/>
        </w:rPr>
        <w:t>se</w:t>
      </w:r>
      <w:r w:rsidRPr="00C97708">
        <w:rPr>
          <w:rFonts w:ascii="Arial" w:hAnsi="Arial" w:cs="Arial"/>
          <w:sz w:val="24"/>
          <w:szCs w:val="24"/>
          <w:lang w:val="es-AR"/>
        </w:rPr>
        <w:t xml:space="preserve"> utilizan patrones de diseño comprobados</w:t>
      </w:r>
      <w:r w:rsidRPr="00C97708">
        <w:rPr>
          <w:rFonts w:ascii="Arial" w:hAnsi="Arial" w:cs="Arial"/>
          <w:sz w:val="24"/>
          <w:szCs w:val="24"/>
          <w:lang w:val="es-AR"/>
        </w:rPr>
        <w:t>:</w:t>
      </w:r>
    </w:p>
    <w:p w14:paraId="1511E6A5" w14:textId="7B39DF81" w:rsidR="00C97708" w:rsidRPr="00C97708" w:rsidRDefault="00285BE8" w:rsidP="00C97708">
      <w:pPr>
        <w:rPr>
          <w:rFonts w:ascii="Arial" w:hAnsi="Arial" w:cs="Arial"/>
          <w:b/>
          <w:bCs/>
          <w:sz w:val="24"/>
          <w:szCs w:val="24"/>
          <w:lang w:val="es-AR"/>
        </w:rPr>
      </w:pPr>
      <w:r>
        <w:rPr>
          <w:rFonts w:ascii="Arial" w:hAnsi="Arial" w:cs="Arial"/>
          <w:b/>
          <w:bCs/>
          <w:sz w:val="24"/>
          <w:szCs w:val="24"/>
          <w:lang w:val="es-AR"/>
        </w:rPr>
        <w:t>Primero:</w:t>
      </w:r>
      <w:r w:rsidR="00C97708" w:rsidRPr="00C97708">
        <w:rPr>
          <w:rFonts w:ascii="Arial" w:hAnsi="Arial" w:cs="Arial"/>
          <w:b/>
          <w:bCs/>
          <w:sz w:val="24"/>
          <w:szCs w:val="24"/>
          <w:lang w:val="es-AR"/>
        </w:rPr>
        <w:t xml:space="preserve"> Patrón CQRS (Segregación de Responsabilidades de Comando y Consulta)</w:t>
      </w:r>
    </w:p>
    <w:p w14:paraId="6ACA17BD" w14:textId="2F8291A0" w:rsidR="00C97708" w:rsidRDefault="00C97708" w:rsidP="00C97708">
      <w:pPr>
        <w:rPr>
          <w:rFonts w:ascii="Arial" w:hAnsi="Arial" w:cs="Arial"/>
          <w:sz w:val="24"/>
          <w:szCs w:val="24"/>
          <w:lang w:val="es-AR"/>
        </w:rPr>
      </w:pPr>
      <w:r w:rsidRPr="00C97708">
        <w:rPr>
          <w:rFonts w:ascii="Arial" w:hAnsi="Arial" w:cs="Arial"/>
          <w:sz w:val="24"/>
          <w:szCs w:val="24"/>
          <w:lang w:val="es-AR"/>
        </w:rPr>
        <w:t xml:space="preserve">CQRS propone separar físicamente las bases de datos que usamos para </w:t>
      </w:r>
      <w:r w:rsidRPr="008C5B20">
        <w:rPr>
          <w:rFonts w:ascii="Arial" w:hAnsi="Arial" w:cs="Arial"/>
          <w:b/>
          <w:bCs/>
          <w:sz w:val="24"/>
          <w:szCs w:val="24"/>
          <w:highlight w:val="yellow"/>
          <w:lang w:val="es-AR"/>
        </w:rPr>
        <w:t>escribir</w:t>
      </w:r>
      <w:r w:rsidRPr="00C97708">
        <w:rPr>
          <w:rFonts w:ascii="Arial" w:hAnsi="Arial" w:cs="Arial"/>
          <w:sz w:val="24"/>
          <w:szCs w:val="24"/>
          <w:lang w:val="es-AR"/>
        </w:rPr>
        <w:t xml:space="preserve"> (comandos) de las que usamos para </w:t>
      </w:r>
      <w:r w:rsidRPr="008C5B20">
        <w:rPr>
          <w:rFonts w:ascii="Arial" w:hAnsi="Arial" w:cs="Arial"/>
          <w:b/>
          <w:bCs/>
          <w:sz w:val="24"/>
          <w:szCs w:val="24"/>
          <w:highlight w:val="yellow"/>
          <w:lang w:val="es-AR"/>
        </w:rPr>
        <w:t>leer</w:t>
      </w:r>
      <w:r w:rsidRPr="00C97708">
        <w:rPr>
          <w:rFonts w:ascii="Arial" w:hAnsi="Arial" w:cs="Arial"/>
          <w:sz w:val="24"/>
          <w:szCs w:val="24"/>
          <w:lang w:val="es-AR"/>
        </w:rPr>
        <w:t xml:space="preserve"> (consultas). Nunca usamos el mismo modelo para ambas cosas.</w:t>
      </w:r>
    </w:p>
    <w:p w14:paraId="37E0E9F7" w14:textId="77777777" w:rsidR="00B408A3" w:rsidRPr="00C97708" w:rsidRDefault="00B408A3" w:rsidP="00C97708">
      <w:pPr>
        <w:rPr>
          <w:lang w:val="es-AR"/>
        </w:rPr>
      </w:pPr>
    </w:p>
    <w:tbl>
      <w:tblPr>
        <w:tblStyle w:val="Tablanormal1"/>
        <w:tblW w:w="0" w:type="auto"/>
        <w:tblLook w:val="04A0" w:firstRow="1" w:lastRow="0" w:firstColumn="1" w:lastColumn="0" w:noHBand="0" w:noVBand="1"/>
      </w:tblPr>
      <w:tblGrid>
        <w:gridCol w:w="1804"/>
        <w:gridCol w:w="3503"/>
        <w:gridCol w:w="3187"/>
      </w:tblGrid>
      <w:tr w:rsidR="00C97708" w:rsidRPr="00C97708" w14:paraId="07C09F8A" w14:textId="77777777" w:rsidTr="00B408A3">
        <w:trPr>
          <w:cnfStyle w:val="100000000000" w:firstRow="1" w:lastRow="0" w:firstColumn="0" w:lastColumn="0" w:oddVBand="0" w:evenVBand="0" w:oddHBand="0" w:evenHBand="0" w:firstRowFirstColumn="0" w:firstRowLastColumn="0" w:lastRowFirstColumn="0" w:lastRowLastColumn="0"/>
          <w:trHeight w:val="699"/>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5FD98A8" w14:textId="77777777" w:rsidR="00C97708" w:rsidRPr="00285BE8" w:rsidRDefault="00C97708" w:rsidP="00B408A3">
            <w:pPr>
              <w:spacing w:line="259" w:lineRule="auto"/>
              <w:jc w:val="center"/>
              <w:rPr>
                <w:rFonts w:ascii="Arial" w:hAnsi="Arial" w:cs="Arial"/>
                <w:sz w:val="24"/>
                <w:szCs w:val="24"/>
                <w:lang w:val="es-AR"/>
              </w:rPr>
            </w:pPr>
            <w:r w:rsidRPr="00285BE8">
              <w:rPr>
                <w:rFonts w:ascii="Arial" w:hAnsi="Arial" w:cs="Arial"/>
                <w:sz w:val="24"/>
                <w:szCs w:val="24"/>
                <w:lang w:val="es-AR"/>
              </w:rPr>
              <w:t>Característica</w:t>
            </w:r>
          </w:p>
        </w:tc>
        <w:tc>
          <w:tcPr>
            <w:tcW w:w="3601" w:type="dxa"/>
            <w:vAlign w:val="center"/>
            <w:hideMark/>
          </w:tcPr>
          <w:p w14:paraId="4CD64D8E" w14:textId="77777777" w:rsidR="00C97708" w:rsidRPr="00285BE8" w:rsidRDefault="00C97708" w:rsidP="00B408A3">
            <w:pPr>
              <w:spacing w:line="259"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AR"/>
              </w:rPr>
            </w:pPr>
            <w:r w:rsidRPr="00285BE8">
              <w:rPr>
                <w:rFonts w:ascii="Arial" w:hAnsi="Arial" w:cs="Arial"/>
                <w:sz w:val="24"/>
                <w:szCs w:val="24"/>
                <w:lang w:val="es-AR"/>
              </w:rPr>
              <w:t>Lado de "Comandos" (Escritura)</w:t>
            </w:r>
          </w:p>
        </w:tc>
        <w:tc>
          <w:tcPr>
            <w:tcW w:w="3254" w:type="dxa"/>
            <w:vAlign w:val="center"/>
            <w:hideMark/>
          </w:tcPr>
          <w:p w14:paraId="546A2956" w14:textId="77777777" w:rsidR="00C97708" w:rsidRPr="00285BE8" w:rsidRDefault="00C97708" w:rsidP="00B408A3">
            <w:pPr>
              <w:spacing w:line="259"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sz w:val="24"/>
                <w:szCs w:val="24"/>
                <w:lang w:val="es-AR"/>
              </w:rPr>
            </w:pPr>
            <w:r w:rsidRPr="00285BE8">
              <w:rPr>
                <w:rFonts w:ascii="Arial" w:hAnsi="Arial" w:cs="Arial"/>
                <w:sz w:val="24"/>
                <w:szCs w:val="24"/>
                <w:lang w:val="es-AR"/>
              </w:rPr>
              <w:t>Lado de "Consultas" (Lectura)</w:t>
            </w:r>
          </w:p>
        </w:tc>
      </w:tr>
      <w:tr w:rsidR="00C97708" w:rsidRPr="00C97708" w14:paraId="59927A4C" w14:textId="77777777" w:rsidTr="00285BE8">
        <w:trPr>
          <w:cnfStyle w:val="000000100000" w:firstRow="0" w:lastRow="0" w:firstColumn="0" w:lastColumn="0" w:oddVBand="0" w:evenVBand="0" w:oddHBand="1" w:evenHBand="0" w:firstRowFirstColumn="0" w:firstRowLastColumn="0" w:lastRowFirstColumn="0" w:lastRowLastColumn="0"/>
          <w:trHeight w:val="895"/>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themeFill="accent1" w:themeFillTint="33"/>
            <w:vAlign w:val="center"/>
            <w:hideMark/>
          </w:tcPr>
          <w:p w14:paraId="03B515B4" w14:textId="77777777" w:rsidR="00C97708" w:rsidRPr="00285BE8" w:rsidRDefault="00C97708" w:rsidP="00B408A3">
            <w:pPr>
              <w:spacing w:line="259" w:lineRule="auto"/>
              <w:rPr>
                <w:rFonts w:ascii="Arial" w:hAnsi="Arial" w:cs="Arial"/>
                <w:sz w:val="24"/>
                <w:szCs w:val="24"/>
                <w:lang w:val="es-AR"/>
              </w:rPr>
            </w:pPr>
            <w:r w:rsidRPr="00285BE8">
              <w:rPr>
                <w:rFonts w:ascii="Arial" w:hAnsi="Arial" w:cs="Arial"/>
                <w:sz w:val="24"/>
                <w:szCs w:val="24"/>
                <w:lang w:val="es-AR"/>
              </w:rPr>
              <w:t>Motor Típico</w:t>
            </w:r>
          </w:p>
        </w:tc>
        <w:tc>
          <w:tcPr>
            <w:tcW w:w="3601" w:type="dxa"/>
            <w:shd w:val="clear" w:color="auto" w:fill="C1E4F5" w:themeFill="accent1" w:themeFillTint="33"/>
            <w:vAlign w:val="center"/>
            <w:hideMark/>
          </w:tcPr>
          <w:p w14:paraId="550E4014" w14:textId="77777777" w:rsidR="00C97708" w:rsidRPr="00285BE8" w:rsidRDefault="00C97708" w:rsidP="00B408A3">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AR"/>
              </w:rPr>
            </w:pPr>
            <w:r w:rsidRPr="00285BE8">
              <w:rPr>
                <w:rFonts w:ascii="Arial" w:hAnsi="Arial" w:cs="Arial"/>
                <w:sz w:val="24"/>
                <w:szCs w:val="24"/>
                <w:lang w:val="es-AR"/>
              </w:rPr>
              <w:t>Relacional (PostgreSQL, SQL Server)</w:t>
            </w:r>
          </w:p>
        </w:tc>
        <w:tc>
          <w:tcPr>
            <w:tcW w:w="3254" w:type="dxa"/>
            <w:shd w:val="clear" w:color="auto" w:fill="C1E4F5" w:themeFill="accent1" w:themeFillTint="33"/>
            <w:vAlign w:val="center"/>
            <w:hideMark/>
          </w:tcPr>
          <w:p w14:paraId="1EBD271E" w14:textId="77777777" w:rsidR="00C97708" w:rsidRPr="00285BE8" w:rsidRDefault="00C97708" w:rsidP="00B408A3">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AR"/>
              </w:rPr>
            </w:pPr>
            <w:r w:rsidRPr="00285BE8">
              <w:rPr>
                <w:rFonts w:ascii="Arial" w:hAnsi="Arial" w:cs="Arial"/>
                <w:sz w:val="24"/>
                <w:szCs w:val="24"/>
                <w:lang w:val="es-AR"/>
              </w:rPr>
              <w:t>Documental (MongoDB) o Búsqueda (</w:t>
            </w:r>
            <w:proofErr w:type="spellStart"/>
            <w:r w:rsidRPr="00285BE8">
              <w:rPr>
                <w:rFonts w:ascii="Arial" w:hAnsi="Arial" w:cs="Arial"/>
                <w:sz w:val="24"/>
                <w:szCs w:val="24"/>
                <w:lang w:val="es-AR"/>
              </w:rPr>
              <w:t>Elasticsearch</w:t>
            </w:r>
            <w:proofErr w:type="spellEnd"/>
            <w:r w:rsidRPr="00285BE8">
              <w:rPr>
                <w:rFonts w:ascii="Arial" w:hAnsi="Arial" w:cs="Arial"/>
                <w:sz w:val="24"/>
                <w:szCs w:val="24"/>
                <w:lang w:val="es-AR"/>
              </w:rPr>
              <w:t>)</w:t>
            </w:r>
          </w:p>
        </w:tc>
      </w:tr>
      <w:tr w:rsidR="00C97708" w:rsidRPr="00C97708" w14:paraId="7EE8E680" w14:textId="77777777" w:rsidTr="00285BE8">
        <w:trPr>
          <w:trHeight w:val="1134"/>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14:paraId="636A8BA0" w14:textId="77777777" w:rsidR="00C97708" w:rsidRPr="00285BE8" w:rsidRDefault="00C97708" w:rsidP="00B408A3">
            <w:pPr>
              <w:spacing w:line="259" w:lineRule="auto"/>
              <w:rPr>
                <w:rFonts w:ascii="Arial" w:hAnsi="Arial" w:cs="Arial"/>
                <w:sz w:val="24"/>
                <w:szCs w:val="24"/>
                <w:lang w:val="es-AR"/>
              </w:rPr>
            </w:pPr>
            <w:r w:rsidRPr="00285BE8">
              <w:rPr>
                <w:rFonts w:ascii="Arial" w:hAnsi="Arial" w:cs="Arial"/>
                <w:sz w:val="24"/>
                <w:szCs w:val="24"/>
                <w:lang w:val="es-AR"/>
              </w:rPr>
              <w:t>Prioridad</w:t>
            </w:r>
          </w:p>
        </w:tc>
        <w:tc>
          <w:tcPr>
            <w:tcW w:w="3601" w:type="dxa"/>
            <w:vAlign w:val="center"/>
            <w:hideMark/>
          </w:tcPr>
          <w:p w14:paraId="097B670C" w14:textId="77777777" w:rsidR="00C97708" w:rsidRPr="00285BE8" w:rsidRDefault="00C97708" w:rsidP="00B408A3">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AR"/>
              </w:rPr>
            </w:pPr>
            <w:r w:rsidRPr="00285BE8">
              <w:rPr>
                <w:rFonts w:ascii="Arial" w:hAnsi="Arial" w:cs="Arial"/>
                <w:sz w:val="24"/>
                <w:szCs w:val="24"/>
                <w:lang w:val="es-AR"/>
              </w:rPr>
              <w:t>Integridad referencial, validación ACID.</w:t>
            </w:r>
          </w:p>
        </w:tc>
        <w:tc>
          <w:tcPr>
            <w:tcW w:w="3254" w:type="dxa"/>
            <w:vAlign w:val="center"/>
            <w:hideMark/>
          </w:tcPr>
          <w:p w14:paraId="5E2CFCBE" w14:textId="0D1692BA" w:rsidR="00C97708" w:rsidRPr="00285BE8" w:rsidRDefault="00C97708" w:rsidP="00B408A3">
            <w:pPr>
              <w:spacing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lang w:val="es-AR"/>
              </w:rPr>
            </w:pPr>
            <w:r w:rsidRPr="00285BE8">
              <w:rPr>
                <w:rFonts w:ascii="Arial" w:hAnsi="Arial" w:cs="Arial"/>
                <w:sz w:val="24"/>
                <w:szCs w:val="24"/>
                <w:lang w:val="es-AR"/>
              </w:rPr>
              <w:t xml:space="preserve">Velocidad extrema, flexibilidad, latencia </w:t>
            </w:r>
            <w:r w:rsidR="00B408A3" w:rsidRPr="00285BE8">
              <w:rPr>
                <w:rFonts w:ascii="Arial" w:hAnsi="Arial" w:cs="Arial"/>
                <w:sz w:val="24"/>
                <w:szCs w:val="24"/>
                <w:lang w:val="es-AR"/>
              </w:rPr>
              <w:t xml:space="preserve">muy </w:t>
            </w:r>
            <w:r w:rsidRPr="00285BE8">
              <w:rPr>
                <w:rFonts w:ascii="Arial" w:hAnsi="Arial" w:cs="Arial"/>
                <w:sz w:val="24"/>
                <w:szCs w:val="24"/>
                <w:lang w:val="es-AR"/>
              </w:rPr>
              <w:t>baja.</w:t>
            </w:r>
          </w:p>
        </w:tc>
      </w:tr>
      <w:tr w:rsidR="00C97708" w:rsidRPr="00C97708" w14:paraId="1452FBEA" w14:textId="77777777" w:rsidTr="00285BE8">
        <w:trPr>
          <w:cnfStyle w:val="000000100000" w:firstRow="0" w:lastRow="0" w:firstColumn="0" w:lastColumn="0" w:oddVBand="0" w:evenVBand="0" w:oddHBand="1" w:evenHBand="0" w:firstRowFirstColumn="0" w:firstRowLastColumn="0" w:lastRowFirstColumn="0" w:lastRowLastColumn="0"/>
          <w:trHeight w:val="1109"/>
        </w:trPr>
        <w:tc>
          <w:tcPr>
            <w:cnfStyle w:val="001000000000" w:firstRow="0" w:lastRow="0" w:firstColumn="1" w:lastColumn="0" w:oddVBand="0" w:evenVBand="0" w:oddHBand="0" w:evenHBand="0" w:firstRowFirstColumn="0" w:firstRowLastColumn="0" w:lastRowFirstColumn="0" w:lastRowLastColumn="0"/>
            <w:tcW w:w="0" w:type="auto"/>
            <w:shd w:val="clear" w:color="auto" w:fill="C1E4F5" w:themeFill="accent1" w:themeFillTint="33"/>
            <w:vAlign w:val="center"/>
            <w:hideMark/>
          </w:tcPr>
          <w:p w14:paraId="47DFC8C4" w14:textId="77777777" w:rsidR="00C97708" w:rsidRPr="00285BE8" w:rsidRDefault="00C97708" w:rsidP="00B408A3">
            <w:pPr>
              <w:spacing w:line="259" w:lineRule="auto"/>
              <w:rPr>
                <w:rFonts w:ascii="Arial" w:hAnsi="Arial" w:cs="Arial"/>
                <w:sz w:val="24"/>
                <w:szCs w:val="24"/>
                <w:lang w:val="es-AR"/>
              </w:rPr>
            </w:pPr>
            <w:r w:rsidRPr="00285BE8">
              <w:rPr>
                <w:rFonts w:ascii="Arial" w:hAnsi="Arial" w:cs="Arial"/>
                <w:sz w:val="24"/>
                <w:szCs w:val="24"/>
                <w:lang w:val="es-AR"/>
              </w:rPr>
              <w:t>Estructura</w:t>
            </w:r>
          </w:p>
        </w:tc>
        <w:tc>
          <w:tcPr>
            <w:tcW w:w="3601" w:type="dxa"/>
            <w:shd w:val="clear" w:color="auto" w:fill="C1E4F5" w:themeFill="accent1" w:themeFillTint="33"/>
            <w:vAlign w:val="center"/>
            <w:hideMark/>
          </w:tcPr>
          <w:p w14:paraId="6F25E23D" w14:textId="77777777" w:rsidR="00C97708" w:rsidRPr="00285BE8" w:rsidRDefault="00C97708" w:rsidP="00B408A3">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AR"/>
              </w:rPr>
            </w:pPr>
            <w:r w:rsidRPr="00285BE8">
              <w:rPr>
                <w:rFonts w:ascii="Arial" w:hAnsi="Arial" w:cs="Arial"/>
                <w:sz w:val="24"/>
                <w:szCs w:val="24"/>
                <w:lang w:val="es-AR"/>
              </w:rPr>
              <w:t>Altamente normalizado (3NF) sin redundancias.</w:t>
            </w:r>
          </w:p>
        </w:tc>
        <w:tc>
          <w:tcPr>
            <w:tcW w:w="3254" w:type="dxa"/>
            <w:shd w:val="clear" w:color="auto" w:fill="C1E4F5" w:themeFill="accent1" w:themeFillTint="33"/>
            <w:vAlign w:val="center"/>
            <w:hideMark/>
          </w:tcPr>
          <w:p w14:paraId="1B65329A" w14:textId="77777777" w:rsidR="00C97708" w:rsidRPr="00285BE8" w:rsidRDefault="00C97708" w:rsidP="00B408A3">
            <w:pPr>
              <w:spacing w:line="259" w:lineRule="auto"/>
              <w:cnfStyle w:val="000000100000" w:firstRow="0" w:lastRow="0" w:firstColumn="0" w:lastColumn="0" w:oddVBand="0" w:evenVBand="0" w:oddHBand="1" w:evenHBand="0" w:firstRowFirstColumn="0" w:firstRowLastColumn="0" w:lastRowFirstColumn="0" w:lastRowLastColumn="0"/>
              <w:rPr>
                <w:rFonts w:ascii="Arial" w:hAnsi="Arial" w:cs="Arial"/>
                <w:sz w:val="24"/>
                <w:szCs w:val="24"/>
                <w:lang w:val="es-AR"/>
              </w:rPr>
            </w:pPr>
            <w:r w:rsidRPr="00285BE8">
              <w:rPr>
                <w:rFonts w:ascii="Arial" w:hAnsi="Arial" w:cs="Arial"/>
                <w:sz w:val="24"/>
                <w:szCs w:val="24"/>
                <w:lang w:val="es-AR"/>
              </w:rPr>
              <w:t>Totalmente desnormalizado, optimizado para la vista.</w:t>
            </w:r>
          </w:p>
        </w:tc>
      </w:tr>
    </w:tbl>
    <w:p w14:paraId="5178EC47" w14:textId="77777777" w:rsidR="00C97708" w:rsidRDefault="00C97708" w:rsidP="00C97708">
      <w:pPr>
        <w:rPr>
          <w:rFonts w:ascii="Segoe UI Emoji" w:hAnsi="Segoe UI Emoji" w:cs="Segoe UI Emoji"/>
          <w:lang w:val="es-AR"/>
        </w:rPr>
      </w:pPr>
    </w:p>
    <w:p w14:paraId="4E96FBCD" w14:textId="311361C8" w:rsidR="00C97708" w:rsidRPr="00C97708" w:rsidRDefault="00C97708" w:rsidP="00C97708">
      <w:pPr>
        <w:rPr>
          <w:rFonts w:ascii="Arial" w:hAnsi="Arial" w:cs="Arial"/>
          <w:sz w:val="24"/>
          <w:szCs w:val="24"/>
          <w:lang w:val="es-AR"/>
        </w:rPr>
      </w:pPr>
      <w:r w:rsidRPr="00C97708">
        <w:rPr>
          <w:rFonts w:ascii="Arial" w:hAnsi="Arial" w:cs="Arial"/>
          <w:b/>
          <w:bCs/>
          <w:sz w:val="24"/>
          <w:szCs w:val="24"/>
          <w:lang w:val="es-AR"/>
        </w:rPr>
        <w:lastRenderedPageBreak/>
        <w:t>Ejemplo Práctico:</w:t>
      </w:r>
      <w:r w:rsidRPr="00C97708">
        <w:rPr>
          <w:rFonts w:ascii="Arial" w:hAnsi="Arial" w:cs="Arial"/>
          <w:sz w:val="24"/>
          <w:szCs w:val="24"/>
          <w:lang w:val="es-AR"/>
        </w:rPr>
        <w:t xml:space="preserve"> En un sistema de reservas de hotel, confirmar la reserva ocurre en PostgreSQL para garantizar que no se sobrevenda la habitación (Escritura). Inmediatamente, se genera un JSON con toda la info</w:t>
      </w:r>
      <w:r w:rsidRPr="00C97708">
        <w:rPr>
          <w:rFonts w:ascii="Arial" w:hAnsi="Arial" w:cs="Arial"/>
          <w:sz w:val="24"/>
          <w:szCs w:val="24"/>
          <w:lang w:val="es-AR"/>
        </w:rPr>
        <w:t>rmación</w:t>
      </w:r>
      <w:r w:rsidRPr="00C97708">
        <w:rPr>
          <w:rFonts w:ascii="Arial" w:hAnsi="Arial" w:cs="Arial"/>
          <w:sz w:val="24"/>
          <w:szCs w:val="24"/>
          <w:lang w:val="es-AR"/>
        </w:rPr>
        <w:t xml:space="preserve"> (fechas, imágenes, hotel) y se guarda en MongoDB. Cuando el usuario entra a "Mis Reservas", lee directamente de MongoDB en milisegundos (Lectura).</w:t>
      </w:r>
    </w:p>
    <w:p w14:paraId="1C2545EB" w14:textId="77777777" w:rsidR="00C97708" w:rsidRDefault="00C97708" w:rsidP="00C97708">
      <w:pPr>
        <w:rPr>
          <w:b/>
          <w:bCs/>
          <w:lang w:val="en-US"/>
        </w:rPr>
      </w:pPr>
    </w:p>
    <w:p w14:paraId="1146BF5E" w14:textId="5A790AED" w:rsidR="00C97708" w:rsidRPr="00B408A3" w:rsidRDefault="00285BE8" w:rsidP="00C97708">
      <w:pPr>
        <w:rPr>
          <w:rFonts w:ascii="Arial" w:hAnsi="Arial" w:cs="Arial"/>
          <w:b/>
          <w:bCs/>
          <w:sz w:val="24"/>
          <w:szCs w:val="24"/>
          <w:lang w:val="en-US"/>
        </w:rPr>
      </w:pPr>
      <w:r>
        <w:rPr>
          <w:rFonts w:ascii="Arial" w:hAnsi="Arial" w:cs="Arial"/>
          <w:b/>
          <w:bCs/>
          <w:sz w:val="24"/>
          <w:szCs w:val="24"/>
          <w:lang w:val="en-US"/>
        </w:rPr>
        <w:t>Segundo:</w:t>
      </w:r>
      <w:r w:rsidR="00C97708" w:rsidRPr="00B408A3">
        <w:rPr>
          <w:rFonts w:ascii="Arial" w:hAnsi="Arial" w:cs="Arial"/>
          <w:b/>
          <w:bCs/>
          <w:sz w:val="24"/>
          <w:szCs w:val="24"/>
          <w:lang w:val="en-US"/>
        </w:rPr>
        <w:t xml:space="preserve"> Change Data Capture (CDC) con Kafka</w:t>
      </w:r>
    </w:p>
    <w:p w14:paraId="62282F18" w14:textId="77777777" w:rsidR="00C97708" w:rsidRPr="00B408A3" w:rsidRDefault="00C97708" w:rsidP="00C97708">
      <w:pPr>
        <w:rPr>
          <w:rFonts w:ascii="Arial" w:hAnsi="Arial" w:cs="Arial"/>
          <w:sz w:val="24"/>
          <w:szCs w:val="24"/>
          <w:lang w:val="es-AR"/>
        </w:rPr>
      </w:pPr>
      <w:r w:rsidRPr="00B408A3">
        <w:rPr>
          <w:rFonts w:ascii="Arial" w:hAnsi="Arial" w:cs="Arial"/>
          <w:sz w:val="24"/>
          <w:szCs w:val="24"/>
          <w:lang w:val="es-AR"/>
        </w:rPr>
        <w:t>Si CQRS separa la escritura de la lectura, ¿cómo logramos que ambos lados se sincronicen?</w:t>
      </w:r>
    </w:p>
    <w:p w14:paraId="5A9A6350" w14:textId="769B905F" w:rsidR="00C97708" w:rsidRPr="00B408A3" w:rsidRDefault="00C97708" w:rsidP="00C97708">
      <w:pPr>
        <w:rPr>
          <w:rFonts w:ascii="Arial" w:hAnsi="Arial" w:cs="Arial"/>
          <w:sz w:val="24"/>
          <w:szCs w:val="24"/>
          <w:lang w:val="es-AR"/>
        </w:rPr>
      </w:pPr>
      <w:r w:rsidRPr="00B408A3">
        <w:rPr>
          <w:rFonts w:ascii="Arial" w:hAnsi="Arial" w:cs="Arial"/>
          <w:b/>
          <w:bCs/>
          <w:sz w:val="24"/>
          <w:szCs w:val="24"/>
          <w:lang w:val="es-AR"/>
        </w:rPr>
        <w:t xml:space="preserve">Debemos </w:t>
      </w:r>
      <w:r w:rsidRPr="00B408A3">
        <w:rPr>
          <w:rFonts w:ascii="Arial" w:hAnsi="Arial" w:cs="Arial"/>
          <w:b/>
          <w:bCs/>
          <w:sz w:val="24"/>
          <w:szCs w:val="24"/>
          <w:lang w:val="es-AR"/>
        </w:rPr>
        <w:t>R</w:t>
      </w:r>
      <w:r w:rsidRPr="00B408A3">
        <w:rPr>
          <w:rFonts w:ascii="Arial" w:hAnsi="Arial" w:cs="Arial"/>
          <w:b/>
          <w:bCs/>
          <w:sz w:val="24"/>
          <w:szCs w:val="24"/>
          <w:lang w:val="es-AR"/>
        </w:rPr>
        <w:t>ecordar</w:t>
      </w:r>
      <w:r w:rsidRPr="00B408A3">
        <w:rPr>
          <w:rFonts w:ascii="Arial" w:hAnsi="Arial" w:cs="Arial"/>
          <w:b/>
          <w:bCs/>
          <w:sz w:val="24"/>
          <w:szCs w:val="24"/>
          <w:lang w:val="es-AR"/>
        </w:rPr>
        <w:t>:</w:t>
      </w:r>
      <w:r w:rsidRPr="00B408A3">
        <w:rPr>
          <w:rFonts w:ascii="Arial" w:hAnsi="Arial" w:cs="Arial"/>
          <w:sz w:val="24"/>
          <w:szCs w:val="24"/>
          <w:lang w:val="es-AR"/>
        </w:rPr>
        <w:t xml:space="preserve"> Nunca oblig</w:t>
      </w:r>
      <w:r w:rsidRPr="00B408A3">
        <w:rPr>
          <w:rFonts w:ascii="Arial" w:hAnsi="Arial" w:cs="Arial"/>
          <w:sz w:val="24"/>
          <w:szCs w:val="24"/>
          <w:lang w:val="es-AR"/>
        </w:rPr>
        <w:t>ar</w:t>
      </w:r>
      <w:r w:rsidRPr="00B408A3">
        <w:rPr>
          <w:rFonts w:ascii="Arial" w:hAnsi="Arial" w:cs="Arial"/>
          <w:sz w:val="24"/>
          <w:szCs w:val="24"/>
          <w:lang w:val="es-AR"/>
        </w:rPr>
        <w:t xml:space="preserve"> a </w:t>
      </w:r>
      <w:r w:rsidRPr="00B408A3">
        <w:rPr>
          <w:rFonts w:ascii="Arial" w:hAnsi="Arial" w:cs="Arial"/>
          <w:sz w:val="24"/>
          <w:szCs w:val="24"/>
          <w:lang w:val="es-AR"/>
        </w:rPr>
        <w:t>nuestra</w:t>
      </w:r>
      <w:r w:rsidRPr="00B408A3">
        <w:rPr>
          <w:rFonts w:ascii="Arial" w:hAnsi="Arial" w:cs="Arial"/>
          <w:sz w:val="24"/>
          <w:szCs w:val="24"/>
          <w:lang w:val="es-AR"/>
        </w:rPr>
        <w:t xml:space="preserve"> aplicación a realizar una "doble escritura" síncrona en dos bases de datos, ya que es</w:t>
      </w:r>
      <w:r w:rsidRPr="00B408A3">
        <w:rPr>
          <w:rFonts w:ascii="Arial" w:hAnsi="Arial" w:cs="Arial"/>
          <w:sz w:val="24"/>
          <w:szCs w:val="24"/>
          <w:lang w:val="es-AR"/>
        </w:rPr>
        <w:t xml:space="preserve"> un proceso</w:t>
      </w:r>
      <w:r w:rsidRPr="00B408A3">
        <w:rPr>
          <w:rFonts w:ascii="Arial" w:hAnsi="Arial" w:cs="Arial"/>
          <w:sz w:val="24"/>
          <w:szCs w:val="24"/>
          <w:lang w:val="es-AR"/>
        </w:rPr>
        <w:t xml:space="preserve"> lento y propenso a errores. </w:t>
      </w:r>
    </w:p>
    <w:p w14:paraId="3AA3A388" w14:textId="691D6A52" w:rsidR="00C97708" w:rsidRPr="00B408A3" w:rsidRDefault="00C97708" w:rsidP="00C97708">
      <w:pPr>
        <w:rPr>
          <w:rFonts w:ascii="Arial" w:hAnsi="Arial" w:cs="Arial"/>
          <w:sz w:val="24"/>
          <w:szCs w:val="24"/>
          <w:lang w:val="es-AR"/>
        </w:rPr>
      </w:pPr>
      <w:r w:rsidRPr="00B408A3">
        <w:rPr>
          <w:rFonts w:ascii="Arial" w:hAnsi="Arial" w:cs="Arial"/>
          <w:sz w:val="24"/>
          <w:szCs w:val="24"/>
          <w:lang w:val="es-AR"/>
        </w:rPr>
        <w:t xml:space="preserve">Utilizamos el </w:t>
      </w:r>
      <w:r w:rsidRPr="008C5B20">
        <w:rPr>
          <w:rFonts w:ascii="Arial" w:hAnsi="Arial" w:cs="Arial"/>
          <w:b/>
          <w:bCs/>
          <w:sz w:val="24"/>
          <w:szCs w:val="24"/>
          <w:highlight w:val="yellow"/>
          <w:lang w:val="es-AR"/>
        </w:rPr>
        <w:t>CDC</w:t>
      </w:r>
      <w:r w:rsidRPr="00B408A3">
        <w:rPr>
          <w:rFonts w:ascii="Arial" w:hAnsi="Arial" w:cs="Arial"/>
          <w:sz w:val="24"/>
          <w:szCs w:val="24"/>
          <w:lang w:val="es-AR"/>
        </w:rPr>
        <w:t>.</w:t>
      </w:r>
    </w:p>
    <w:p w14:paraId="32C55CE4" w14:textId="3C0639A3" w:rsidR="00C97708" w:rsidRPr="00B408A3" w:rsidRDefault="00C97708" w:rsidP="00C97708">
      <w:pPr>
        <w:rPr>
          <w:rFonts w:ascii="Arial" w:hAnsi="Arial" w:cs="Arial"/>
          <w:sz w:val="24"/>
          <w:szCs w:val="24"/>
          <w:lang w:val="es-AR"/>
        </w:rPr>
      </w:pPr>
      <w:r w:rsidRPr="00B408A3">
        <w:rPr>
          <w:rFonts w:ascii="Arial" w:hAnsi="Arial" w:cs="Arial"/>
          <w:sz w:val="24"/>
          <w:szCs w:val="24"/>
          <w:lang w:val="es-AR"/>
        </w:rPr>
        <w:t>Una herramienta CDC "escucha" los cambios directamente en el archivo de transacciones de la base de datos principal, sin afectar su rendimiento, y genera un evento asíncrono.</w:t>
      </w:r>
    </w:p>
    <w:p w14:paraId="02D0E2DE" w14:textId="300A616F" w:rsidR="00344457" w:rsidRDefault="00B408A3" w:rsidP="00C97708">
      <w:pPr>
        <w:rPr>
          <w:lang w:val="es-AR"/>
        </w:rPr>
      </w:pPr>
      <w:r>
        <w:rPr>
          <w:noProof/>
          <w:lang w:val="es-AR"/>
        </w:rPr>
        <w:drawing>
          <wp:anchor distT="0" distB="0" distL="114300" distR="114300" simplePos="0" relativeHeight="251660288" behindDoc="0" locked="0" layoutInCell="1" allowOverlap="1" wp14:anchorId="11086DC0" wp14:editId="28FCD364">
            <wp:simplePos x="0" y="0"/>
            <wp:positionH relativeFrom="margin">
              <wp:align>center</wp:align>
            </wp:positionH>
            <wp:positionV relativeFrom="paragraph">
              <wp:posOffset>225425</wp:posOffset>
            </wp:positionV>
            <wp:extent cx="6541267" cy="1149350"/>
            <wp:effectExtent l="0" t="0" r="0" b="0"/>
            <wp:wrapTopAndBottom/>
            <wp:docPr id="112036655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41267" cy="1149350"/>
                    </a:xfrm>
                    <a:prstGeom prst="rect">
                      <a:avLst/>
                    </a:prstGeom>
                    <a:noFill/>
                    <a:ln>
                      <a:noFill/>
                    </a:ln>
                  </pic:spPr>
                </pic:pic>
              </a:graphicData>
            </a:graphic>
          </wp:anchor>
        </w:drawing>
      </w:r>
    </w:p>
    <w:p w14:paraId="586A678F" w14:textId="1ABBC1E6" w:rsidR="00344457" w:rsidRDefault="00344457" w:rsidP="00B408A3">
      <w:pPr>
        <w:jc w:val="center"/>
        <w:rPr>
          <w:lang w:val="es-AR"/>
        </w:rPr>
      </w:pPr>
    </w:p>
    <w:p w14:paraId="4CC922D8" w14:textId="77777777" w:rsidR="00344457" w:rsidRPr="00B408A3" w:rsidRDefault="00344457" w:rsidP="00344457">
      <w:pPr>
        <w:rPr>
          <w:rFonts w:ascii="Arial" w:hAnsi="Arial" w:cs="Arial"/>
          <w:b/>
          <w:bCs/>
          <w:sz w:val="24"/>
          <w:szCs w:val="24"/>
          <w:lang w:val="es-AR"/>
        </w:rPr>
      </w:pPr>
      <w:r w:rsidRPr="00B408A3">
        <w:rPr>
          <w:rFonts w:ascii="Arial" w:hAnsi="Arial" w:cs="Arial"/>
          <w:b/>
          <w:bCs/>
          <w:sz w:val="24"/>
          <w:szCs w:val="24"/>
          <w:lang w:val="es-AR"/>
        </w:rPr>
        <w:t>Paso 1: La Escritura (El origen del dato)</w:t>
      </w:r>
    </w:p>
    <w:p w14:paraId="594E562D" w14:textId="73F0FEAF" w:rsidR="00344457" w:rsidRPr="00B408A3" w:rsidRDefault="00344457" w:rsidP="00344457">
      <w:pPr>
        <w:numPr>
          <w:ilvl w:val="0"/>
          <w:numId w:val="34"/>
        </w:numPr>
        <w:rPr>
          <w:rFonts w:ascii="Arial" w:hAnsi="Arial" w:cs="Arial"/>
          <w:sz w:val="24"/>
          <w:szCs w:val="24"/>
          <w:lang w:val="es-AR"/>
        </w:rPr>
      </w:pPr>
      <w:r w:rsidRPr="00B408A3">
        <w:rPr>
          <w:rFonts w:ascii="Arial" w:hAnsi="Arial" w:cs="Arial"/>
          <w:b/>
          <w:bCs/>
          <w:sz w:val="24"/>
          <w:szCs w:val="24"/>
          <w:lang w:val="es-AR"/>
        </w:rPr>
        <w:t>Qué pasa:</w:t>
      </w:r>
      <w:r w:rsidRPr="00B408A3">
        <w:rPr>
          <w:rFonts w:ascii="Arial" w:hAnsi="Arial" w:cs="Arial"/>
          <w:sz w:val="24"/>
          <w:szCs w:val="24"/>
          <w:lang w:val="es-AR"/>
        </w:rPr>
        <w:t xml:space="preserve"> Un usuario interactúa con </w:t>
      </w:r>
      <w:r w:rsidRPr="00B408A3">
        <w:rPr>
          <w:rFonts w:ascii="Arial" w:hAnsi="Arial" w:cs="Arial"/>
          <w:sz w:val="24"/>
          <w:szCs w:val="24"/>
          <w:lang w:val="es-AR"/>
        </w:rPr>
        <w:t>la</w:t>
      </w:r>
      <w:r w:rsidRPr="00B408A3">
        <w:rPr>
          <w:rFonts w:ascii="Arial" w:hAnsi="Arial" w:cs="Arial"/>
          <w:sz w:val="24"/>
          <w:szCs w:val="24"/>
          <w:lang w:val="es-AR"/>
        </w:rPr>
        <w:t xml:space="preserve"> aplicación (por ejemplo, actualiza su dirección de envío). </w:t>
      </w:r>
      <w:r w:rsidRPr="00B408A3">
        <w:rPr>
          <w:rFonts w:ascii="Arial" w:hAnsi="Arial" w:cs="Arial"/>
          <w:sz w:val="24"/>
          <w:szCs w:val="24"/>
          <w:lang w:val="es-AR"/>
        </w:rPr>
        <w:t>La</w:t>
      </w:r>
      <w:r w:rsidRPr="00B408A3">
        <w:rPr>
          <w:rFonts w:ascii="Arial" w:hAnsi="Arial" w:cs="Arial"/>
          <w:sz w:val="24"/>
          <w:szCs w:val="24"/>
          <w:lang w:val="es-AR"/>
        </w:rPr>
        <w:t xml:space="preserve"> aplicación (App) envía un comando UPDATE tradicional a la base de datos relacional (PostgreSQL).</w:t>
      </w:r>
    </w:p>
    <w:p w14:paraId="2D4CEC11" w14:textId="77777777" w:rsidR="00344457" w:rsidRPr="00B408A3" w:rsidRDefault="00344457" w:rsidP="00344457">
      <w:pPr>
        <w:numPr>
          <w:ilvl w:val="0"/>
          <w:numId w:val="34"/>
        </w:numPr>
        <w:rPr>
          <w:rFonts w:ascii="Arial" w:hAnsi="Arial" w:cs="Arial"/>
          <w:sz w:val="24"/>
          <w:szCs w:val="24"/>
          <w:lang w:val="es-AR"/>
        </w:rPr>
      </w:pPr>
      <w:r w:rsidRPr="00B408A3">
        <w:rPr>
          <w:rFonts w:ascii="Arial" w:hAnsi="Arial" w:cs="Arial"/>
          <w:b/>
          <w:bCs/>
          <w:sz w:val="24"/>
          <w:szCs w:val="24"/>
          <w:lang w:val="es-AR"/>
        </w:rPr>
        <w:t>Por qué importa:</w:t>
      </w:r>
      <w:r w:rsidRPr="00B408A3">
        <w:rPr>
          <w:rFonts w:ascii="Arial" w:hAnsi="Arial" w:cs="Arial"/>
          <w:sz w:val="24"/>
          <w:szCs w:val="24"/>
          <w:lang w:val="es-AR"/>
        </w:rPr>
        <w:t xml:space="preserve"> La aplicación </w:t>
      </w:r>
      <w:r w:rsidRPr="008C5B20">
        <w:rPr>
          <w:rFonts w:ascii="Arial" w:hAnsi="Arial" w:cs="Arial"/>
          <w:b/>
          <w:bCs/>
          <w:sz w:val="24"/>
          <w:szCs w:val="24"/>
          <w:highlight w:val="yellow"/>
          <w:lang w:val="es-AR"/>
        </w:rPr>
        <w:t>solo se preocupa por guardar el dato una vez</w:t>
      </w:r>
      <w:r w:rsidRPr="00B408A3">
        <w:rPr>
          <w:rFonts w:ascii="Arial" w:hAnsi="Arial" w:cs="Arial"/>
          <w:sz w:val="24"/>
          <w:szCs w:val="24"/>
          <w:lang w:val="es-AR"/>
        </w:rPr>
        <w:t xml:space="preserve"> en el lugar más seguro posible. PostgreSQL valida las reglas de negocio (integridad, tipos de datos) y confirma la transacción. La app no tiene idea de que existen Mongo o </w:t>
      </w:r>
      <w:proofErr w:type="spellStart"/>
      <w:r w:rsidRPr="00B408A3">
        <w:rPr>
          <w:rFonts w:ascii="Arial" w:hAnsi="Arial" w:cs="Arial"/>
          <w:sz w:val="24"/>
          <w:szCs w:val="24"/>
          <w:lang w:val="es-AR"/>
        </w:rPr>
        <w:t>Elastic</w:t>
      </w:r>
      <w:proofErr w:type="spellEnd"/>
      <w:r w:rsidRPr="00B408A3">
        <w:rPr>
          <w:rFonts w:ascii="Arial" w:hAnsi="Arial" w:cs="Arial"/>
          <w:sz w:val="24"/>
          <w:szCs w:val="24"/>
          <w:lang w:val="es-AR"/>
        </w:rPr>
        <w:t>.</w:t>
      </w:r>
    </w:p>
    <w:p w14:paraId="41419F98" w14:textId="77777777" w:rsidR="00344457" w:rsidRPr="00B408A3" w:rsidRDefault="00344457" w:rsidP="00344457">
      <w:pPr>
        <w:rPr>
          <w:rFonts w:ascii="Arial" w:hAnsi="Arial" w:cs="Arial"/>
          <w:b/>
          <w:bCs/>
          <w:sz w:val="24"/>
          <w:szCs w:val="24"/>
          <w:lang w:val="es-AR"/>
        </w:rPr>
      </w:pPr>
    </w:p>
    <w:p w14:paraId="7B091B58" w14:textId="7F67840B" w:rsidR="00344457" w:rsidRPr="00B408A3" w:rsidRDefault="00344457" w:rsidP="00344457">
      <w:pPr>
        <w:rPr>
          <w:rFonts w:ascii="Arial" w:hAnsi="Arial" w:cs="Arial"/>
          <w:b/>
          <w:bCs/>
          <w:sz w:val="24"/>
          <w:szCs w:val="24"/>
          <w:lang w:val="es-AR"/>
        </w:rPr>
      </w:pPr>
      <w:r w:rsidRPr="00B408A3">
        <w:rPr>
          <w:rFonts w:ascii="Arial" w:hAnsi="Arial" w:cs="Arial"/>
          <w:b/>
          <w:bCs/>
          <w:sz w:val="24"/>
          <w:szCs w:val="24"/>
          <w:lang w:val="es-AR"/>
        </w:rPr>
        <w:t>Paso 2: La Caja Negra (El registro interno)</w:t>
      </w:r>
    </w:p>
    <w:p w14:paraId="4C9E65D2" w14:textId="1B4DB451" w:rsidR="00344457" w:rsidRPr="00B408A3" w:rsidRDefault="00344457" w:rsidP="00344457">
      <w:pPr>
        <w:numPr>
          <w:ilvl w:val="0"/>
          <w:numId w:val="35"/>
        </w:numPr>
        <w:rPr>
          <w:rFonts w:ascii="Arial" w:hAnsi="Arial" w:cs="Arial"/>
          <w:sz w:val="24"/>
          <w:szCs w:val="24"/>
          <w:lang w:val="es-AR"/>
        </w:rPr>
      </w:pPr>
      <w:r w:rsidRPr="00B408A3">
        <w:rPr>
          <w:rFonts w:ascii="Arial" w:hAnsi="Arial" w:cs="Arial"/>
          <w:b/>
          <w:bCs/>
          <w:sz w:val="24"/>
          <w:szCs w:val="24"/>
          <w:lang w:val="es-AR"/>
        </w:rPr>
        <w:t>Qué pasa:</w:t>
      </w:r>
      <w:r w:rsidRPr="00B408A3">
        <w:rPr>
          <w:rFonts w:ascii="Arial" w:hAnsi="Arial" w:cs="Arial"/>
          <w:sz w:val="24"/>
          <w:szCs w:val="24"/>
          <w:lang w:val="es-AR"/>
        </w:rPr>
        <w:t xml:space="preserve"> Toda base de datos seria tiene un archivo llamado </w:t>
      </w:r>
      <w:r w:rsidRPr="00B408A3">
        <w:rPr>
          <w:rFonts w:ascii="Arial" w:hAnsi="Arial" w:cs="Arial"/>
          <w:b/>
          <w:bCs/>
          <w:sz w:val="24"/>
          <w:szCs w:val="24"/>
          <w:lang w:val="es-AR"/>
        </w:rPr>
        <w:t>WAL (Write-</w:t>
      </w:r>
      <w:proofErr w:type="spellStart"/>
      <w:r w:rsidRPr="00B408A3">
        <w:rPr>
          <w:rFonts w:ascii="Arial" w:hAnsi="Arial" w:cs="Arial"/>
          <w:b/>
          <w:bCs/>
          <w:sz w:val="24"/>
          <w:szCs w:val="24"/>
          <w:lang w:val="es-AR"/>
        </w:rPr>
        <w:t>Ahead</w:t>
      </w:r>
      <w:proofErr w:type="spellEnd"/>
      <w:r w:rsidRPr="00B408A3">
        <w:rPr>
          <w:rFonts w:ascii="Arial" w:hAnsi="Arial" w:cs="Arial"/>
          <w:b/>
          <w:bCs/>
          <w:sz w:val="24"/>
          <w:szCs w:val="24"/>
          <w:lang w:val="es-AR"/>
        </w:rPr>
        <w:t xml:space="preserve"> Log)</w:t>
      </w:r>
      <w:r w:rsidRPr="00B408A3">
        <w:rPr>
          <w:rFonts w:ascii="Arial" w:hAnsi="Arial" w:cs="Arial"/>
          <w:sz w:val="24"/>
          <w:szCs w:val="24"/>
          <w:lang w:val="es-AR"/>
        </w:rPr>
        <w:t xml:space="preserve">. Antes de que PostgreSQL modifique las tablas en el disco duro, anota en este archivo secuencial: </w:t>
      </w:r>
      <w:r w:rsidRPr="00B408A3">
        <w:rPr>
          <w:rFonts w:ascii="Arial" w:hAnsi="Arial" w:cs="Arial"/>
          <w:i/>
          <w:iCs/>
          <w:sz w:val="24"/>
          <w:szCs w:val="24"/>
          <w:lang w:val="es-AR"/>
        </w:rPr>
        <w:t>"A las 14:00hs, el usuario 5 cambió su dirección a 'Calle Falsa 123'"</w:t>
      </w:r>
      <w:r w:rsidRPr="00B408A3">
        <w:rPr>
          <w:rFonts w:ascii="Arial" w:hAnsi="Arial" w:cs="Arial"/>
          <w:sz w:val="24"/>
          <w:szCs w:val="24"/>
          <w:lang w:val="es-AR"/>
        </w:rPr>
        <w:t>.</w:t>
      </w:r>
    </w:p>
    <w:p w14:paraId="73B50380" w14:textId="73E3D5B0" w:rsidR="00344457" w:rsidRPr="00B408A3" w:rsidRDefault="00344457" w:rsidP="00344457">
      <w:pPr>
        <w:numPr>
          <w:ilvl w:val="0"/>
          <w:numId w:val="35"/>
        </w:numPr>
        <w:rPr>
          <w:rFonts w:ascii="Arial" w:hAnsi="Arial" w:cs="Arial"/>
          <w:sz w:val="24"/>
          <w:szCs w:val="24"/>
          <w:lang w:val="es-AR"/>
        </w:rPr>
      </w:pPr>
      <w:r w:rsidRPr="00B408A3">
        <w:rPr>
          <w:rFonts w:ascii="Arial" w:hAnsi="Arial" w:cs="Arial"/>
          <w:b/>
          <w:bCs/>
          <w:sz w:val="24"/>
          <w:szCs w:val="24"/>
          <w:lang w:val="es-AR"/>
        </w:rPr>
        <w:lastRenderedPageBreak/>
        <w:t>Por qué importa:</w:t>
      </w:r>
      <w:r w:rsidRPr="00B408A3">
        <w:rPr>
          <w:rFonts w:ascii="Arial" w:hAnsi="Arial" w:cs="Arial"/>
          <w:sz w:val="24"/>
          <w:szCs w:val="24"/>
          <w:lang w:val="es-AR"/>
        </w:rPr>
        <w:t xml:space="preserve"> Este log es automático </w:t>
      </w:r>
      <w:r w:rsidR="006D1A92" w:rsidRPr="00B408A3">
        <w:rPr>
          <w:rFonts w:ascii="Arial" w:hAnsi="Arial" w:cs="Arial"/>
          <w:sz w:val="24"/>
          <w:szCs w:val="24"/>
          <w:lang w:val="es-AR"/>
        </w:rPr>
        <w:t>y e</w:t>
      </w:r>
      <w:r w:rsidRPr="00B408A3">
        <w:rPr>
          <w:rFonts w:ascii="Arial" w:hAnsi="Arial" w:cs="Arial"/>
          <w:sz w:val="24"/>
          <w:szCs w:val="24"/>
          <w:lang w:val="es-AR"/>
        </w:rPr>
        <w:t>s el registro exacto de todo lo que mutó en la base de datos.</w:t>
      </w:r>
    </w:p>
    <w:p w14:paraId="67B6A1E5" w14:textId="698E8D9C" w:rsidR="006D1A92" w:rsidRPr="00B408A3" w:rsidRDefault="006D1A92" w:rsidP="006D1A92">
      <w:pPr>
        <w:rPr>
          <w:rFonts w:ascii="Arial" w:hAnsi="Arial" w:cs="Arial"/>
          <w:i/>
          <w:iCs/>
        </w:rPr>
      </w:pPr>
      <w:r w:rsidRPr="00B408A3">
        <w:rPr>
          <w:rFonts w:ascii="Arial" w:hAnsi="Arial" w:cs="Arial"/>
          <w:b/>
          <w:bCs/>
          <w:lang w:val="es-AR"/>
        </w:rPr>
        <w:t>Nota técnica:</w:t>
      </w:r>
      <w:r w:rsidRPr="00B408A3">
        <w:rPr>
          <w:rFonts w:ascii="Arial" w:hAnsi="Arial" w:cs="Arial"/>
          <w:lang w:val="es-AR"/>
        </w:rPr>
        <w:t xml:space="preserve"> </w:t>
      </w:r>
      <w:r w:rsidRPr="00B408A3">
        <w:rPr>
          <w:rFonts w:ascii="Arial" w:hAnsi="Arial" w:cs="Arial"/>
          <w:i/>
          <w:iCs/>
        </w:rPr>
        <w:t xml:space="preserve">Por defecto, PostgreSQL escribe en el WAL lo estrictamente necesario para recuperarse a sí mismo de un fallo físico. Pero para que un "espía" externo como </w:t>
      </w:r>
      <w:proofErr w:type="spellStart"/>
      <w:r w:rsidRPr="00B408A3">
        <w:rPr>
          <w:rFonts w:ascii="Arial" w:hAnsi="Arial" w:cs="Arial"/>
          <w:i/>
          <w:iCs/>
        </w:rPr>
        <w:t>Debezium</w:t>
      </w:r>
      <w:proofErr w:type="spellEnd"/>
      <w:r w:rsidRPr="00B408A3">
        <w:rPr>
          <w:rFonts w:ascii="Arial" w:hAnsi="Arial" w:cs="Arial"/>
          <w:i/>
          <w:iCs/>
        </w:rPr>
        <w:t xml:space="preserve"> entienda qué fila exacta cambió y qué decía antes, el WAL necesita s</w:t>
      </w:r>
      <w:r w:rsidRPr="00B408A3">
        <w:rPr>
          <w:rFonts w:ascii="Arial" w:hAnsi="Arial" w:cs="Arial"/>
          <w:i/>
          <w:iCs/>
        </w:rPr>
        <w:t>aber más</w:t>
      </w:r>
      <w:r w:rsidRPr="00B408A3">
        <w:rPr>
          <w:rFonts w:ascii="Arial" w:hAnsi="Arial" w:cs="Arial"/>
          <w:i/>
          <w:iCs/>
        </w:rPr>
        <w:t>.</w:t>
      </w:r>
    </w:p>
    <w:p w14:paraId="646DC8C6" w14:textId="6B13167B" w:rsidR="006D1A92" w:rsidRPr="00B408A3" w:rsidRDefault="006D1A92" w:rsidP="006D1A92">
      <w:pPr>
        <w:rPr>
          <w:rFonts w:ascii="Arial" w:hAnsi="Arial" w:cs="Arial"/>
          <w:i/>
          <w:iCs/>
          <w:lang w:val="es-AR"/>
        </w:rPr>
      </w:pPr>
      <w:r w:rsidRPr="00B408A3">
        <w:rPr>
          <w:rFonts w:ascii="Arial" w:hAnsi="Arial" w:cs="Arial"/>
          <w:i/>
          <w:iCs/>
          <w:lang w:val="es-AR"/>
        </w:rPr>
        <w:t>Para ello</w:t>
      </w:r>
      <w:r w:rsidRPr="00B408A3">
        <w:rPr>
          <w:rFonts w:ascii="Arial" w:hAnsi="Arial" w:cs="Arial"/>
          <w:i/>
          <w:iCs/>
          <w:lang w:val="es-AR"/>
        </w:rPr>
        <w:t>, entra</w:t>
      </w:r>
      <w:r w:rsidRPr="00B408A3">
        <w:rPr>
          <w:rFonts w:ascii="Arial" w:hAnsi="Arial" w:cs="Arial"/>
          <w:i/>
          <w:iCs/>
          <w:lang w:val="es-AR"/>
        </w:rPr>
        <w:t>mo</w:t>
      </w:r>
      <w:r w:rsidRPr="00B408A3">
        <w:rPr>
          <w:rFonts w:ascii="Arial" w:hAnsi="Arial" w:cs="Arial"/>
          <w:i/>
          <w:iCs/>
          <w:lang w:val="es-AR"/>
        </w:rPr>
        <w:t>s al archivo de configuración de</w:t>
      </w:r>
      <w:r w:rsidRPr="00B408A3">
        <w:rPr>
          <w:rFonts w:ascii="Arial" w:hAnsi="Arial" w:cs="Arial"/>
          <w:i/>
          <w:iCs/>
          <w:lang w:val="es-AR"/>
        </w:rPr>
        <w:t>l</w:t>
      </w:r>
      <w:r w:rsidRPr="00B408A3">
        <w:rPr>
          <w:rFonts w:ascii="Arial" w:hAnsi="Arial" w:cs="Arial"/>
          <w:i/>
          <w:iCs/>
          <w:lang w:val="es-AR"/>
        </w:rPr>
        <w:t xml:space="preserve"> servidor (el </w:t>
      </w:r>
      <w:proofErr w:type="spellStart"/>
      <w:r w:rsidRPr="00B408A3">
        <w:rPr>
          <w:rFonts w:ascii="Arial" w:hAnsi="Arial" w:cs="Arial"/>
          <w:i/>
          <w:iCs/>
          <w:lang w:val="es-AR"/>
        </w:rPr>
        <w:t>postgresql.conf</w:t>
      </w:r>
      <w:proofErr w:type="spellEnd"/>
      <w:r w:rsidRPr="00B408A3">
        <w:rPr>
          <w:rFonts w:ascii="Arial" w:hAnsi="Arial" w:cs="Arial"/>
          <w:i/>
          <w:iCs/>
          <w:lang w:val="es-AR"/>
        </w:rPr>
        <w:t>) y hace</w:t>
      </w:r>
      <w:r w:rsidRPr="00B408A3">
        <w:rPr>
          <w:rFonts w:ascii="Arial" w:hAnsi="Arial" w:cs="Arial"/>
          <w:i/>
          <w:iCs/>
          <w:lang w:val="es-AR"/>
        </w:rPr>
        <w:t>mo</w:t>
      </w:r>
      <w:r w:rsidRPr="00B408A3">
        <w:rPr>
          <w:rFonts w:ascii="Arial" w:hAnsi="Arial" w:cs="Arial"/>
          <w:i/>
          <w:iCs/>
          <w:lang w:val="es-AR"/>
        </w:rPr>
        <w:t>s este cambio:</w:t>
      </w:r>
    </w:p>
    <w:p w14:paraId="62BC3410" w14:textId="3C301052" w:rsidR="006D1A92" w:rsidRPr="00B408A3" w:rsidRDefault="006D1A92" w:rsidP="006D1A92">
      <w:pPr>
        <w:rPr>
          <w:rFonts w:ascii="Arial" w:hAnsi="Arial" w:cs="Arial"/>
          <w:i/>
          <w:iCs/>
          <w:lang w:val="es-AR"/>
        </w:rPr>
      </w:pPr>
      <w:r w:rsidRPr="00B408A3">
        <w:rPr>
          <w:rFonts w:ascii="Arial" w:hAnsi="Arial" w:cs="Arial"/>
          <w:b/>
          <w:bCs/>
          <w:i/>
          <w:iCs/>
          <w:lang w:val="es-AR"/>
        </w:rPr>
        <w:t>1. Cambiar el nivel del WAL:</w:t>
      </w:r>
      <w:r w:rsidRPr="00B408A3">
        <w:rPr>
          <w:rFonts w:ascii="Arial" w:hAnsi="Arial" w:cs="Arial"/>
          <w:i/>
          <w:iCs/>
          <w:lang w:val="es-AR"/>
        </w:rPr>
        <w:t xml:space="preserve"> Tene</w:t>
      </w:r>
      <w:r w:rsidRPr="00B408A3">
        <w:rPr>
          <w:rFonts w:ascii="Arial" w:hAnsi="Arial" w:cs="Arial"/>
          <w:i/>
          <w:iCs/>
          <w:lang w:val="es-AR"/>
        </w:rPr>
        <w:t>mo</w:t>
      </w:r>
      <w:r w:rsidRPr="00B408A3">
        <w:rPr>
          <w:rFonts w:ascii="Arial" w:hAnsi="Arial" w:cs="Arial"/>
          <w:i/>
          <w:iCs/>
          <w:lang w:val="es-AR"/>
        </w:rPr>
        <w:t xml:space="preserve">s que cambiar un parámetro llamado </w:t>
      </w:r>
      <w:proofErr w:type="spellStart"/>
      <w:r w:rsidRPr="00B408A3">
        <w:rPr>
          <w:rFonts w:ascii="Arial" w:hAnsi="Arial" w:cs="Arial"/>
          <w:i/>
          <w:iCs/>
          <w:lang w:val="es-AR"/>
        </w:rPr>
        <w:t>wal_level</w:t>
      </w:r>
      <w:proofErr w:type="spellEnd"/>
      <w:r w:rsidRPr="00B408A3">
        <w:rPr>
          <w:rFonts w:ascii="Arial" w:hAnsi="Arial" w:cs="Arial"/>
          <w:i/>
          <w:iCs/>
          <w:lang w:val="es-AR"/>
        </w:rPr>
        <w:t>. Por defecto viene en modo replica, pero debe</w:t>
      </w:r>
      <w:r w:rsidRPr="00B408A3">
        <w:rPr>
          <w:rFonts w:ascii="Arial" w:hAnsi="Arial" w:cs="Arial"/>
          <w:i/>
          <w:iCs/>
          <w:lang w:val="es-AR"/>
        </w:rPr>
        <w:t>mo</w:t>
      </w:r>
      <w:r w:rsidRPr="00B408A3">
        <w:rPr>
          <w:rFonts w:ascii="Arial" w:hAnsi="Arial" w:cs="Arial"/>
          <w:i/>
          <w:iCs/>
          <w:lang w:val="es-AR"/>
        </w:rPr>
        <w:t xml:space="preserve">s cambiarlo a </w:t>
      </w:r>
      <w:proofErr w:type="spellStart"/>
      <w:r w:rsidRPr="00B408A3">
        <w:rPr>
          <w:rFonts w:ascii="Arial" w:hAnsi="Arial" w:cs="Arial"/>
          <w:b/>
          <w:bCs/>
          <w:i/>
          <w:iCs/>
          <w:lang w:val="es-AR"/>
        </w:rPr>
        <w:t>logical</w:t>
      </w:r>
      <w:proofErr w:type="spellEnd"/>
      <w:r w:rsidRPr="00B408A3">
        <w:rPr>
          <w:rFonts w:ascii="Arial" w:hAnsi="Arial" w:cs="Arial"/>
          <w:i/>
          <w:iCs/>
          <w:lang w:val="es-AR"/>
        </w:rPr>
        <w:t xml:space="preserve">. Al ponerlo en </w:t>
      </w:r>
      <w:proofErr w:type="spellStart"/>
      <w:r w:rsidRPr="00B408A3">
        <w:rPr>
          <w:rFonts w:ascii="Arial" w:hAnsi="Arial" w:cs="Arial"/>
          <w:i/>
          <w:iCs/>
          <w:lang w:val="es-AR"/>
        </w:rPr>
        <w:t>logical</w:t>
      </w:r>
      <w:proofErr w:type="spellEnd"/>
      <w:r w:rsidRPr="00B408A3">
        <w:rPr>
          <w:rFonts w:ascii="Arial" w:hAnsi="Arial" w:cs="Arial"/>
          <w:i/>
          <w:iCs/>
          <w:lang w:val="es-AR"/>
        </w:rPr>
        <w:t>, le</w:t>
      </w:r>
      <w:r w:rsidRPr="00B408A3">
        <w:rPr>
          <w:rFonts w:ascii="Arial" w:hAnsi="Arial" w:cs="Arial"/>
          <w:i/>
          <w:iCs/>
          <w:lang w:val="es-AR"/>
        </w:rPr>
        <w:t xml:space="preserve"> </w:t>
      </w:r>
      <w:r w:rsidRPr="00B408A3">
        <w:rPr>
          <w:rFonts w:ascii="Arial" w:hAnsi="Arial" w:cs="Arial"/>
          <w:i/>
          <w:iCs/>
          <w:lang w:val="es-AR"/>
        </w:rPr>
        <w:t>d</w:t>
      </w:r>
      <w:r w:rsidRPr="00B408A3">
        <w:rPr>
          <w:rFonts w:ascii="Arial" w:hAnsi="Arial" w:cs="Arial"/>
          <w:i/>
          <w:iCs/>
          <w:lang w:val="es-AR"/>
        </w:rPr>
        <w:t>ecimos</w:t>
      </w:r>
      <w:r w:rsidRPr="00B408A3">
        <w:rPr>
          <w:rFonts w:ascii="Arial" w:hAnsi="Arial" w:cs="Arial"/>
          <w:i/>
          <w:iCs/>
          <w:lang w:val="es-AR"/>
        </w:rPr>
        <w:t xml:space="preserve"> a </w:t>
      </w:r>
      <w:proofErr w:type="spellStart"/>
      <w:r w:rsidRPr="00B408A3">
        <w:rPr>
          <w:rFonts w:ascii="Arial" w:hAnsi="Arial" w:cs="Arial"/>
          <w:i/>
          <w:iCs/>
          <w:lang w:val="es-AR"/>
        </w:rPr>
        <w:t>Postgres</w:t>
      </w:r>
      <w:proofErr w:type="spellEnd"/>
      <w:r w:rsidRPr="00B408A3">
        <w:rPr>
          <w:rFonts w:ascii="Arial" w:hAnsi="Arial" w:cs="Arial"/>
          <w:i/>
          <w:iCs/>
          <w:lang w:val="es-AR"/>
        </w:rPr>
        <w:t>: "</w:t>
      </w:r>
      <w:r w:rsidRPr="00B408A3">
        <w:rPr>
          <w:rFonts w:ascii="Arial" w:hAnsi="Arial" w:cs="Arial"/>
          <w:i/>
          <w:iCs/>
          <w:lang w:val="es-AR"/>
        </w:rPr>
        <w:t>Añadí</w:t>
      </w:r>
      <w:r w:rsidRPr="00B408A3">
        <w:rPr>
          <w:rFonts w:ascii="Arial" w:hAnsi="Arial" w:cs="Arial"/>
          <w:i/>
          <w:iCs/>
          <w:lang w:val="es-AR"/>
        </w:rPr>
        <w:t xml:space="preserve"> al archivo físico WAL la información lógica de cada fila (el valor viejo y el valor nuevo) para que herramientas externas puedan leerlo".</w:t>
      </w:r>
    </w:p>
    <w:p w14:paraId="6926255F" w14:textId="5E0AA1E1" w:rsidR="006D1A92" w:rsidRPr="00B408A3" w:rsidRDefault="006D1A92" w:rsidP="006D1A92">
      <w:pPr>
        <w:rPr>
          <w:rFonts w:ascii="Arial" w:hAnsi="Arial" w:cs="Arial"/>
          <w:i/>
          <w:iCs/>
          <w:lang w:val="es-AR"/>
        </w:rPr>
      </w:pPr>
      <w:r w:rsidRPr="00B408A3">
        <w:rPr>
          <w:rFonts w:ascii="Arial" w:hAnsi="Arial" w:cs="Arial"/>
          <w:b/>
          <w:bCs/>
          <w:i/>
          <w:iCs/>
          <w:lang w:val="es-AR"/>
        </w:rPr>
        <w:t>2. Asignar permisos:</w:t>
      </w:r>
      <w:r w:rsidRPr="00B408A3">
        <w:rPr>
          <w:rFonts w:ascii="Arial" w:hAnsi="Arial" w:cs="Arial"/>
          <w:i/>
          <w:iCs/>
          <w:lang w:val="es-AR"/>
        </w:rPr>
        <w:t xml:space="preserve"> PostgreSQL es muy seguro. No deja que cualquiera lea su "caja negra". Debe</w:t>
      </w:r>
      <w:r w:rsidRPr="00B408A3">
        <w:rPr>
          <w:rFonts w:ascii="Arial" w:hAnsi="Arial" w:cs="Arial"/>
          <w:i/>
          <w:iCs/>
          <w:lang w:val="es-AR"/>
        </w:rPr>
        <w:t>mo</w:t>
      </w:r>
      <w:r w:rsidRPr="00B408A3">
        <w:rPr>
          <w:rFonts w:ascii="Arial" w:hAnsi="Arial" w:cs="Arial"/>
          <w:i/>
          <w:iCs/>
          <w:lang w:val="es-AR"/>
        </w:rPr>
        <w:t xml:space="preserve">s crear un usuario de base de datos específico para </w:t>
      </w:r>
      <w:proofErr w:type="spellStart"/>
      <w:r w:rsidRPr="00B408A3">
        <w:rPr>
          <w:rFonts w:ascii="Arial" w:hAnsi="Arial" w:cs="Arial"/>
          <w:i/>
          <w:iCs/>
          <w:lang w:val="es-AR"/>
        </w:rPr>
        <w:t>Debezium</w:t>
      </w:r>
      <w:proofErr w:type="spellEnd"/>
      <w:r w:rsidRPr="00B408A3">
        <w:rPr>
          <w:rFonts w:ascii="Arial" w:hAnsi="Arial" w:cs="Arial"/>
          <w:i/>
          <w:iCs/>
          <w:lang w:val="es-AR"/>
        </w:rPr>
        <w:t xml:space="preserve"> y darle un permiso especial llamado REPLICATION.</w:t>
      </w:r>
    </w:p>
    <w:p w14:paraId="506719E2" w14:textId="77777777" w:rsidR="006D1A92" w:rsidRPr="00B408A3" w:rsidRDefault="006D1A92" w:rsidP="00344457">
      <w:pPr>
        <w:rPr>
          <w:rFonts w:ascii="Arial" w:hAnsi="Arial" w:cs="Arial"/>
          <w:b/>
          <w:bCs/>
          <w:sz w:val="24"/>
          <w:szCs w:val="24"/>
          <w:lang w:val="es-AR"/>
        </w:rPr>
      </w:pPr>
    </w:p>
    <w:p w14:paraId="02543A05" w14:textId="0CFFE7AA" w:rsidR="00344457" w:rsidRPr="00B408A3" w:rsidRDefault="00344457" w:rsidP="00344457">
      <w:pPr>
        <w:rPr>
          <w:rFonts w:ascii="Arial" w:hAnsi="Arial" w:cs="Arial"/>
          <w:b/>
          <w:bCs/>
          <w:sz w:val="24"/>
          <w:szCs w:val="24"/>
          <w:lang w:val="es-AR"/>
        </w:rPr>
      </w:pPr>
      <w:r w:rsidRPr="00B408A3">
        <w:rPr>
          <w:rFonts w:ascii="Arial" w:hAnsi="Arial" w:cs="Arial"/>
          <w:b/>
          <w:bCs/>
          <w:sz w:val="24"/>
          <w:szCs w:val="24"/>
          <w:lang w:val="es-AR"/>
        </w:rPr>
        <w:t>Paso 3: El Espía y el Megáfono (Captura y Distribución)</w:t>
      </w:r>
    </w:p>
    <w:p w14:paraId="33DB8422" w14:textId="2D3E6EC6" w:rsidR="00344457" w:rsidRPr="00B408A3" w:rsidRDefault="00344457" w:rsidP="00344457">
      <w:pPr>
        <w:numPr>
          <w:ilvl w:val="0"/>
          <w:numId w:val="36"/>
        </w:numPr>
        <w:rPr>
          <w:rFonts w:ascii="Arial" w:hAnsi="Arial" w:cs="Arial"/>
          <w:sz w:val="24"/>
          <w:szCs w:val="24"/>
          <w:lang w:val="es-AR"/>
        </w:rPr>
      </w:pPr>
      <w:r w:rsidRPr="00B408A3">
        <w:rPr>
          <w:rFonts w:ascii="Arial" w:hAnsi="Arial" w:cs="Arial"/>
          <w:b/>
          <w:bCs/>
          <w:sz w:val="24"/>
          <w:szCs w:val="24"/>
          <w:lang w:val="es-AR"/>
        </w:rPr>
        <w:t>Qué pasa:</w:t>
      </w:r>
      <w:r w:rsidRPr="00B408A3">
        <w:rPr>
          <w:rFonts w:ascii="Arial" w:hAnsi="Arial" w:cs="Arial"/>
          <w:sz w:val="24"/>
          <w:szCs w:val="24"/>
          <w:lang w:val="es-AR"/>
        </w:rPr>
        <w:t xml:space="preserve"> </w:t>
      </w:r>
      <w:proofErr w:type="spellStart"/>
      <w:r w:rsidRPr="00B408A3">
        <w:rPr>
          <w:rFonts w:ascii="Arial" w:hAnsi="Arial" w:cs="Arial"/>
          <w:b/>
          <w:bCs/>
          <w:sz w:val="24"/>
          <w:szCs w:val="24"/>
          <w:lang w:val="es-AR"/>
        </w:rPr>
        <w:t>Debezium</w:t>
      </w:r>
      <w:proofErr w:type="spellEnd"/>
      <w:r w:rsidRPr="00B408A3">
        <w:rPr>
          <w:rFonts w:ascii="Arial" w:hAnsi="Arial" w:cs="Arial"/>
          <w:sz w:val="24"/>
          <w:szCs w:val="24"/>
          <w:lang w:val="es-AR"/>
        </w:rPr>
        <w:t xml:space="preserve"> es una herramienta que actúa como un espía: lee el archivo WAL de PostgreSQL en tiempo real. Al detectar el cambio de dirección, lo empaqueta como un "evento" y se lo entrega a </w:t>
      </w:r>
      <w:r w:rsidRPr="008C5B20">
        <w:rPr>
          <w:rFonts w:ascii="Arial" w:hAnsi="Arial" w:cs="Arial"/>
          <w:b/>
          <w:bCs/>
          <w:sz w:val="24"/>
          <w:szCs w:val="24"/>
          <w:highlight w:val="yellow"/>
          <w:lang w:val="es-AR"/>
        </w:rPr>
        <w:t>Apache Kafka</w:t>
      </w:r>
      <w:r w:rsidRPr="00B408A3">
        <w:rPr>
          <w:rFonts w:ascii="Arial" w:hAnsi="Arial" w:cs="Arial"/>
          <w:sz w:val="24"/>
          <w:szCs w:val="24"/>
          <w:lang w:val="es-AR"/>
        </w:rPr>
        <w:t xml:space="preserve"> (nuestro bus de mensajes o megáfono central).</w:t>
      </w:r>
    </w:p>
    <w:p w14:paraId="0768D975" w14:textId="4BAB4EF4" w:rsidR="00344457" w:rsidRPr="00B408A3" w:rsidRDefault="00344457" w:rsidP="00344457">
      <w:pPr>
        <w:numPr>
          <w:ilvl w:val="0"/>
          <w:numId w:val="36"/>
        </w:numPr>
        <w:rPr>
          <w:rFonts w:ascii="Arial" w:hAnsi="Arial" w:cs="Arial"/>
          <w:sz w:val="24"/>
          <w:szCs w:val="24"/>
          <w:lang w:val="es-AR"/>
        </w:rPr>
      </w:pPr>
      <w:r w:rsidRPr="00B408A3">
        <w:rPr>
          <w:rFonts w:ascii="Arial" w:hAnsi="Arial" w:cs="Arial"/>
          <w:b/>
          <w:bCs/>
          <w:sz w:val="24"/>
          <w:szCs w:val="24"/>
          <w:lang w:val="es-AR"/>
        </w:rPr>
        <w:t>Por qué importa:</w:t>
      </w:r>
      <w:r w:rsidRPr="00B408A3">
        <w:rPr>
          <w:rFonts w:ascii="Arial" w:hAnsi="Arial" w:cs="Arial"/>
          <w:sz w:val="24"/>
          <w:szCs w:val="24"/>
          <w:lang w:val="es-AR"/>
        </w:rPr>
        <w:t xml:space="preserve"> Porque no estamos haciendo consultas SELECT a PostgreSQL para ver qué cambió</w:t>
      </w:r>
      <w:r w:rsidR="006D1A92" w:rsidRPr="00B408A3">
        <w:rPr>
          <w:rFonts w:ascii="Arial" w:hAnsi="Arial" w:cs="Arial"/>
          <w:sz w:val="24"/>
          <w:szCs w:val="24"/>
          <w:lang w:val="es-AR"/>
        </w:rPr>
        <w:t>, l</w:t>
      </w:r>
      <w:r w:rsidRPr="00B408A3">
        <w:rPr>
          <w:rFonts w:ascii="Arial" w:hAnsi="Arial" w:cs="Arial"/>
          <w:sz w:val="24"/>
          <w:szCs w:val="24"/>
          <w:lang w:val="es-AR"/>
        </w:rPr>
        <w:t xml:space="preserve">eer el archivo WAL no consume recursos de la base de datos principal. </w:t>
      </w:r>
    </w:p>
    <w:p w14:paraId="687D027B" w14:textId="77777777" w:rsidR="006D1A92" w:rsidRPr="00B408A3" w:rsidRDefault="006D1A92" w:rsidP="00344457">
      <w:pPr>
        <w:rPr>
          <w:rFonts w:ascii="Arial" w:hAnsi="Arial" w:cs="Arial"/>
          <w:b/>
          <w:bCs/>
          <w:sz w:val="24"/>
          <w:szCs w:val="24"/>
          <w:lang w:val="es-AR"/>
        </w:rPr>
      </w:pPr>
    </w:p>
    <w:p w14:paraId="5C6B0D75" w14:textId="0600D1CB" w:rsidR="00344457" w:rsidRPr="00B408A3" w:rsidRDefault="00344457" w:rsidP="00344457">
      <w:pPr>
        <w:rPr>
          <w:rFonts w:ascii="Arial" w:hAnsi="Arial" w:cs="Arial"/>
          <w:b/>
          <w:bCs/>
          <w:sz w:val="24"/>
          <w:szCs w:val="24"/>
          <w:lang w:val="es-AR"/>
        </w:rPr>
      </w:pPr>
      <w:r w:rsidRPr="00B408A3">
        <w:rPr>
          <w:rFonts w:ascii="Arial" w:hAnsi="Arial" w:cs="Arial"/>
          <w:b/>
          <w:bCs/>
          <w:sz w:val="24"/>
          <w:szCs w:val="24"/>
          <w:lang w:val="es-AR"/>
        </w:rPr>
        <w:t>Paso 4: La Sincronización Asíncrona (Actualizando el mundo)</w:t>
      </w:r>
    </w:p>
    <w:p w14:paraId="44C5C016" w14:textId="77777777" w:rsidR="00344457" w:rsidRPr="00B408A3" w:rsidRDefault="00344457" w:rsidP="00344457">
      <w:pPr>
        <w:numPr>
          <w:ilvl w:val="0"/>
          <w:numId w:val="37"/>
        </w:numPr>
        <w:rPr>
          <w:rFonts w:ascii="Arial" w:hAnsi="Arial" w:cs="Arial"/>
          <w:sz w:val="24"/>
          <w:szCs w:val="24"/>
          <w:lang w:val="es-AR"/>
        </w:rPr>
      </w:pPr>
      <w:r w:rsidRPr="00B408A3">
        <w:rPr>
          <w:rFonts w:ascii="Arial" w:hAnsi="Arial" w:cs="Arial"/>
          <w:b/>
          <w:bCs/>
          <w:sz w:val="24"/>
          <w:szCs w:val="24"/>
          <w:lang w:val="es-AR"/>
        </w:rPr>
        <w:t>Qué pasa:</w:t>
      </w:r>
      <w:r w:rsidRPr="00B408A3">
        <w:rPr>
          <w:rFonts w:ascii="Arial" w:hAnsi="Arial" w:cs="Arial"/>
          <w:sz w:val="24"/>
          <w:szCs w:val="24"/>
          <w:lang w:val="es-AR"/>
        </w:rPr>
        <w:t xml:space="preserve"> Apache Kafka grita el evento a quienes estén suscritos.</w:t>
      </w:r>
    </w:p>
    <w:p w14:paraId="7166EEF8" w14:textId="77777777" w:rsidR="00344457" w:rsidRPr="00B408A3" w:rsidRDefault="00344457" w:rsidP="00344457">
      <w:pPr>
        <w:numPr>
          <w:ilvl w:val="1"/>
          <w:numId w:val="37"/>
        </w:numPr>
        <w:rPr>
          <w:rFonts w:ascii="Arial" w:hAnsi="Arial" w:cs="Arial"/>
          <w:sz w:val="24"/>
          <w:szCs w:val="24"/>
          <w:lang w:val="es-AR"/>
        </w:rPr>
      </w:pPr>
      <w:r w:rsidRPr="00B408A3">
        <w:rPr>
          <w:rFonts w:ascii="Arial" w:hAnsi="Arial" w:cs="Arial"/>
          <w:sz w:val="24"/>
          <w:szCs w:val="24"/>
          <w:lang w:val="es-AR"/>
        </w:rPr>
        <w:t xml:space="preserve">El microservicio encargado de </w:t>
      </w:r>
      <w:r w:rsidRPr="00B408A3">
        <w:rPr>
          <w:rFonts w:ascii="Arial" w:hAnsi="Arial" w:cs="Arial"/>
          <w:b/>
          <w:bCs/>
          <w:sz w:val="24"/>
          <w:szCs w:val="24"/>
          <w:lang w:val="es-AR"/>
        </w:rPr>
        <w:t>MongoDB</w:t>
      </w:r>
      <w:r w:rsidRPr="00B408A3">
        <w:rPr>
          <w:rFonts w:ascii="Arial" w:hAnsi="Arial" w:cs="Arial"/>
          <w:sz w:val="24"/>
          <w:szCs w:val="24"/>
          <w:lang w:val="es-AR"/>
        </w:rPr>
        <w:t xml:space="preserve"> escucha el evento y actualiza el documento JSON del usuario para que, cuando entre a su perfil, vea su nueva dirección casi al instante.</w:t>
      </w:r>
    </w:p>
    <w:p w14:paraId="14EA9E47" w14:textId="77777777" w:rsidR="00344457" w:rsidRPr="00B408A3" w:rsidRDefault="00344457" w:rsidP="00344457">
      <w:pPr>
        <w:numPr>
          <w:ilvl w:val="1"/>
          <w:numId w:val="37"/>
        </w:numPr>
        <w:rPr>
          <w:rFonts w:ascii="Arial" w:hAnsi="Arial" w:cs="Arial"/>
          <w:sz w:val="24"/>
          <w:szCs w:val="24"/>
          <w:lang w:val="es-AR"/>
        </w:rPr>
      </w:pPr>
      <w:r w:rsidRPr="00B408A3">
        <w:rPr>
          <w:rFonts w:ascii="Arial" w:hAnsi="Arial" w:cs="Arial"/>
          <w:sz w:val="24"/>
          <w:szCs w:val="24"/>
          <w:lang w:val="es-AR"/>
        </w:rPr>
        <w:t xml:space="preserve">El microservicio encargado de </w:t>
      </w:r>
      <w:proofErr w:type="spellStart"/>
      <w:r w:rsidRPr="00B408A3">
        <w:rPr>
          <w:rFonts w:ascii="Arial" w:hAnsi="Arial" w:cs="Arial"/>
          <w:b/>
          <w:bCs/>
          <w:sz w:val="24"/>
          <w:szCs w:val="24"/>
          <w:lang w:val="es-AR"/>
        </w:rPr>
        <w:t>Elasticsearch</w:t>
      </w:r>
      <w:proofErr w:type="spellEnd"/>
      <w:r w:rsidRPr="00B408A3">
        <w:rPr>
          <w:rFonts w:ascii="Arial" w:hAnsi="Arial" w:cs="Arial"/>
          <w:sz w:val="24"/>
          <w:szCs w:val="24"/>
          <w:lang w:val="es-AR"/>
        </w:rPr>
        <w:t xml:space="preserve"> escucha el mismo evento y actualiza su índice de texto para que, si alguien busca esa nueva dirección, aparezca en los resultados.</w:t>
      </w:r>
    </w:p>
    <w:p w14:paraId="70207BCF" w14:textId="58C5AC7A" w:rsidR="00344457" w:rsidRPr="00B408A3" w:rsidRDefault="00344457" w:rsidP="00C97708">
      <w:pPr>
        <w:numPr>
          <w:ilvl w:val="0"/>
          <w:numId w:val="37"/>
        </w:numPr>
        <w:rPr>
          <w:rFonts w:ascii="Arial" w:hAnsi="Arial" w:cs="Arial"/>
          <w:sz w:val="24"/>
          <w:szCs w:val="24"/>
          <w:lang w:val="es-AR"/>
        </w:rPr>
      </w:pPr>
      <w:r w:rsidRPr="00B408A3">
        <w:rPr>
          <w:rFonts w:ascii="Arial" w:hAnsi="Arial" w:cs="Arial"/>
          <w:b/>
          <w:bCs/>
          <w:sz w:val="24"/>
          <w:szCs w:val="24"/>
          <w:lang w:val="es-AR"/>
        </w:rPr>
        <w:t>Por qué importa (Asíncrono):</w:t>
      </w:r>
      <w:r w:rsidRPr="00B408A3">
        <w:rPr>
          <w:rFonts w:ascii="Arial" w:hAnsi="Arial" w:cs="Arial"/>
          <w:sz w:val="24"/>
          <w:szCs w:val="24"/>
          <w:lang w:val="es-AR"/>
        </w:rPr>
        <w:t xml:space="preserve"> Si </w:t>
      </w:r>
      <w:proofErr w:type="spellStart"/>
      <w:r w:rsidRPr="00B408A3">
        <w:rPr>
          <w:rFonts w:ascii="Arial" w:hAnsi="Arial" w:cs="Arial"/>
          <w:sz w:val="24"/>
          <w:szCs w:val="24"/>
          <w:lang w:val="es-AR"/>
        </w:rPr>
        <w:t>Elasticsearch</w:t>
      </w:r>
      <w:proofErr w:type="spellEnd"/>
      <w:r w:rsidRPr="00B408A3">
        <w:rPr>
          <w:rFonts w:ascii="Arial" w:hAnsi="Arial" w:cs="Arial"/>
          <w:sz w:val="24"/>
          <w:szCs w:val="24"/>
          <w:lang w:val="es-AR"/>
        </w:rPr>
        <w:t xml:space="preserve"> se cae o está en mantenimiento, no pasa nada</w:t>
      </w:r>
      <w:r w:rsidR="006D1A92" w:rsidRPr="00B408A3">
        <w:rPr>
          <w:rFonts w:ascii="Arial" w:hAnsi="Arial" w:cs="Arial"/>
          <w:sz w:val="24"/>
          <w:szCs w:val="24"/>
          <w:lang w:val="es-AR"/>
        </w:rPr>
        <w:t>,</w:t>
      </w:r>
      <w:r w:rsidRPr="00B408A3">
        <w:rPr>
          <w:rFonts w:ascii="Arial" w:hAnsi="Arial" w:cs="Arial"/>
          <w:sz w:val="24"/>
          <w:szCs w:val="24"/>
          <w:lang w:val="es-AR"/>
        </w:rPr>
        <w:t xml:space="preserve"> PostgreSQL sigue funcionando y Kafka guarda el mensaje. Cuando </w:t>
      </w:r>
      <w:proofErr w:type="spellStart"/>
      <w:r w:rsidRPr="00B408A3">
        <w:rPr>
          <w:rFonts w:ascii="Arial" w:hAnsi="Arial" w:cs="Arial"/>
          <w:sz w:val="24"/>
          <w:szCs w:val="24"/>
          <w:lang w:val="es-AR"/>
        </w:rPr>
        <w:t>Elastic</w:t>
      </w:r>
      <w:proofErr w:type="spellEnd"/>
      <w:r w:rsidRPr="00B408A3">
        <w:rPr>
          <w:rFonts w:ascii="Arial" w:hAnsi="Arial" w:cs="Arial"/>
          <w:sz w:val="24"/>
          <w:szCs w:val="24"/>
          <w:lang w:val="es-AR"/>
        </w:rPr>
        <w:t xml:space="preserve"> vuelva a encenderse, leerá los mensajes pendientes de Kafka y se </w:t>
      </w:r>
      <w:r w:rsidR="00B408A3" w:rsidRPr="00B408A3">
        <w:rPr>
          <w:rFonts w:ascii="Arial" w:hAnsi="Arial" w:cs="Arial"/>
          <w:sz w:val="24"/>
          <w:szCs w:val="24"/>
          <w:lang w:val="es-AR"/>
        </w:rPr>
        <w:t>actualizará</w:t>
      </w:r>
      <w:r w:rsidRPr="00B408A3">
        <w:rPr>
          <w:rFonts w:ascii="Arial" w:hAnsi="Arial" w:cs="Arial"/>
          <w:sz w:val="24"/>
          <w:szCs w:val="24"/>
          <w:lang w:val="es-AR"/>
        </w:rPr>
        <w:t xml:space="preserve"> automáticamente (Consistencia Eventual).</w:t>
      </w:r>
    </w:p>
    <w:p w14:paraId="5F376D3B" w14:textId="77777777" w:rsidR="00344457" w:rsidRDefault="00344457" w:rsidP="00C97708">
      <w:pPr>
        <w:rPr>
          <w:b/>
          <w:bCs/>
          <w:lang w:val="es-AR"/>
        </w:rPr>
      </w:pPr>
    </w:p>
    <w:p w14:paraId="7C4F6A43" w14:textId="07E826AD" w:rsidR="00C97708" w:rsidRPr="00344457" w:rsidRDefault="00C97708" w:rsidP="00344457">
      <w:pPr>
        <w:pStyle w:val="Ttulo2"/>
        <w:rPr>
          <w:rFonts w:ascii="Arial" w:hAnsi="Arial" w:cs="Arial"/>
          <w:b/>
          <w:bCs/>
          <w:color w:val="000000" w:themeColor="text1"/>
          <w:sz w:val="28"/>
          <w:szCs w:val="28"/>
          <w:lang w:val="es-AR"/>
        </w:rPr>
      </w:pPr>
      <w:r w:rsidRPr="00344457">
        <w:rPr>
          <w:rFonts w:ascii="Arial" w:hAnsi="Arial" w:cs="Arial"/>
          <w:b/>
          <w:bCs/>
          <w:color w:val="000000" w:themeColor="text1"/>
          <w:sz w:val="28"/>
          <w:szCs w:val="28"/>
          <w:lang w:val="es-AR"/>
        </w:rPr>
        <w:lastRenderedPageBreak/>
        <w:t>6. El Fin de la Atomicidad Centralizada: Transacciones Distribuidas</w:t>
      </w:r>
    </w:p>
    <w:p w14:paraId="0DAC7611" w14:textId="3E82B762" w:rsidR="00C97708" w:rsidRPr="00794FFA" w:rsidRDefault="00C97708" w:rsidP="00C97708">
      <w:pPr>
        <w:rPr>
          <w:rFonts w:ascii="Arial" w:hAnsi="Arial" w:cs="Arial"/>
          <w:sz w:val="24"/>
          <w:szCs w:val="24"/>
          <w:lang w:val="es-AR"/>
        </w:rPr>
      </w:pPr>
      <w:r w:rsidRPr="00794FFA">
        <w:rPr>
          <w:rFonts w:ascii="Arial" w:hAnsi="Arial" w:cs="Arial"/>
          <w:sz w:val="24"/>
          <w:szCs w:val="24"/>
          <w:lang w:val="es-AR"/>
        </w:rPr>
        <w:t xml:space="preserve">En un sistema monolítico con una sola base de datos SQL, garantizamos la seguridad con propiedades ACID. Si falla un paso, ejecutamos un ROLLBACK y el motor deshace todo. En arquitecturas híbridas distribuidas, una operación puede involucrar a PostgreSQL, Redis y una API externa. </w:t>
      </w:r>
      <w:r w:rsidRPr="008C5B20">
        <w:rPr>
          <w:rFonts w:ascii="Arial" w:hAnsi="Arial" w:cs="Arial"/>
          <w:b/>
          <w:bCs/>
          <w:sz w:val="24"/>
          <w:szCs w:val="24"/>
          <w:highlight w:val="yellow"/>
          <w:lang w:val="es-AR"/>
        </w:rPr>
        <w:t>No existe un "</w:t>
      </w:r>
      <w:proofErr w:type="spellStart"/>
      <w:r w:rsidRPr="008C5B20">
        <w:rPr>
          <w:rFonts w:ascii="Arial" w:hAnsi="Arial" w:cs="Arial"/>
          <w:b/>
          <w:bCs/>
          <w:sz w:val="24"/>
          <w:szCs w:val="24"/>
          <w:highlight w:val="yellow"/>
          <w:lang w:val="es-AR"/>
        </w:rPr>
        <w:t>Rollback</w:t>
      </w:r>
      <w:proofErr w:type="spellEnd"/>
      <w:r w:rsidRPr="008C5B20">
        <w:rPr>
          <w:rFonts w:ascii="Arial" w:hAnsi="Arial" w:cs="Arial"/>
          <w:b/>
          <w:bCs/>
          <w:sz w:val="24"/>
          <w:szCs w:val="24"/>
          <w:highlight w:val="yellow"/>
          <w:lang w:val="es-AR"/>
        </w:rPr>
        <w:t>" global</w:t>
      </w:r>
      <w:r w:rsidRPr="00794FFA">
        <w:rPr>
          <w:rFonts w:ascii="Arial" w:hAnsi="Arial" w:cs="Arial"/>
          <w:sz w:val="24"/>
          <w:szCs w:val="24"/>
          <w:lang w:val="es-AR"/>
        </w:rPr>
        <w:t>.</w:t>
      </w:r>
    </w:p>
    <w:p w14:paraId="2B5EDBA3" w14:textId="77777777" w:rsidR="00344457" w:rsidRPr="00794FFA" w:rsidRDefault="00C97708" w:rsidP="00C97708">
      <w:pPr>
        <w:rPr>
          <w:rFonts w:ascii="Arial" w:hAnsi="Arial" w:cs="Arial"/>
          <w:sz w:val="24"/>
          <w:szCs w:val="24"/>
          <w:lang w:val="es-AR"/>
        </w:rPr>
      </w:pPr>
      <w:r w:rsidRPr="00794FFA">
        <w:rPr>
          <w:rFonts w:ascii="Arial" w:hAnsi="Arial" w:cs="Arial"/>
          <w:sz w:val="24"/>
          <w:szCs w:val="24"/>
          <w:lang w:val="es-AR"/>
        </w:rPr>
        <w:t xml:space="preserve">Para solucionar esto, utilizamos el </w:t>
      </w:r>
      <w:r w:rsidRPr="008C5B20">
        <w:rPr>
          <w:rFonts w:ascii="Arial" w:hAnsi="Arial" w:cs="Arial"/>
          <w:b/>
          <w:bCs/>
          <w:sz w:val="24"/>
          <w:szCs w:val="24"/>
          <w:highlight w:val="yellow"/>
          <w:lang w:val="es-AR"/>
        </w:rPr>
        <w:t>Patrón Saga</w:t>
      </w:r>
      <w:r w:rsidRPr="00794FFA">
        <w:rPr>
          <w:rFonts w:ascii="Arial" w:hAnsi="Arial" w:cs="Arial"/>
          <w:sz w:val="24"/>
          <w:szCs w:val="24"/>
          <w:lang w:val="es-AR"/>
        </w:rPr>
        <w:t xml:space="preserve">. </w:t>
      </w:r>
    </w:p>
    <w:p w14:paraId="19EF628F" w14:textId="77777777" w:rsidR="00794FFA" w:rsidRPr="00794FFA" w:rsidRDefault="00794FFA" w:rsidP="00794FFA">
      <w:pPr>
        <w:rPr>
          <w:rFonts w:ascii="Arial" w:hAnsi="Arial" w:cs="Arial"/>
          <w:sz w:val="24"/>
          <w:szCs w:val="24"/>
          <w:lang w:val="es-AR"/>
        </w:rPr>
      </w:pPr>
      <w:r w:rsidRPr="00794FFA">
        <w:rPr>
          <w:rFonts w:ascii="Arial" w:hAnsi="Arial" w:cs="Arial"/>
          <w:sz w:val="24"/>
          <w:szCs w:val="24"/>
          <w:lang w:val="es-AR"/>
        </w:rPr>
        <w:t>Una Saga es una secuencia de transacciones locales coordinadas. Cada servicio realiza su propia transacción en su propia base de datos y luego publica un evento para desencadenar el siguiente paso.</w:t>
      </w:r>
    </w:p>
    <w:p w14:paraId="2C3A290B" w14:textId="0FA4BA61" w:rsidR="00C97708" w:rsidRPr="00794FFA" w:rsidRDefault="00C97708" w:rsidP="00C97708">
      <w:pPr>
        <w:rPr>
          <w:rFonts w:ascii="Arial" w:hAnsi="Arial" w:cs="Arial"/>
          <w:sz w:val="24"/>
          <w:szCs w:val="24"/>
          <w:lang w:val="es-AR"/>
        </w:rPr>
      </w:pPr>
      <w:r w:rsidRPr="00794FFA">
        <w:rPr>
          <w:rFonts w:ascii="Arial" w:hAnsi="Arial" w:cs="Arial"/>
          <w:sz w:val="24"/>
          <w:szCs w:val="24"/>
          <w:lang w:val="es-AR"/>
        </w:rPr>
        <w:t xml:space="preserve">Si un paso falla, el sistema ejecuta </w:t>
      </w:r>
      <w:r w:rsidRPr="008C5B20">
        <w:rPr>
          <w:rFonts w:ascii="Arial" w:hAnsi="Arial" w:cs="Arial"/>
          <w:b/>
          <w:bCs/>
          <w:sz w:val="24"/>
          <w:szCs w:val="24"/>
          <w:highlight w:val="yellow"/>
          <w:lang w:val="es-AR"/>
        </w:rPr>
        <w:t>Transacciones Compensatorias</w:t>
      </w:r>
      <w:r w:rsidRPr="00794FFA">
        <w:rPr>
          <w:rFonts w:ascii="Arial" w:hAnsi="Arial" w:cs="Arial"/>
          <w:sz w:val="24"/>
          <w:szCs w:val="24"/>
          <w:lang w:val="es-AR"/>
        </w:rPr>
        <w:t>: operaciones diseñadas específicamente para deshacer lógicamente el trabajo de los pasos anteriores.</w:t>
      </w:r>
    </w:p>
    <w:p w14:paraId="2C0463FD" w14:textId="77777777" w:rsidR="00794FFA" w:rsidRPr="00794FFA" w:rsidRDefault="00794FFA" w:rsidP="00C97708">
      <w:pPr>
        <w:rPr>
          <w:rFonts w:ascii="Arial" w:hAnsi="Arial" w:cs="Arial"/>
          <w:b/>
          <w:bCs/>
          <w:sz w:val="24"/>
          <w:szCs w:val="24"/>
          <w:lang w:val="es-AR"/>
        </w:rPr>
      </w:pPr>
    </w:p>
    <w:p w14:paraId="4E454DAF" w14:textId="3D8ED815" w:rsidR="00C97708" w:rsidRPr="00794FFA" w:rsidRDefault="00C97708" w:rsidP="00C97708">
      <w:pPr>
        <w:rPr>
          <w:rFonts w:ascii="Arial" w:hAnsi="Arial" w:cs="Arial"/>
          <w:sz w:val="24"/>
          <w:szCs w:val="24"/>
          <w:lang w:val="es-AR"/>
        </w:rPr>
      </w:pPr>
      <w:r w:rsidRPr="00794FFA">
        <w:rPr>
          <w:rFonts w:ascii="Arial" w:hAnsi="Arial" w:cs="Arial"/>
          <w:b/>
          <w:bCs/>
          <w:sz w:val="24"/>
          <w:szCs w:val="24"/>
          <w:lang w:val="es-AR"/>
        </w:rPr>
        <w:t>Modelos de Implementación de Sagas:</w:t>
      </w:r>
    </w:p>
    <w:p w14:paraId="6DFFDC39" w14:textId="503EAB13" w:rsidR="00794FFA" w:rsidRPr="00794FFA" w:rsidRDefault="00C97708" w:rsidP="00E56048">
      <w:pPr>
        <w:rPr>
          <w:rFonts w:ascii="Arial" w:hAnsi="Arial" w:cs="Arial"/>
          <w:sz w:val="24"/>
          <w:szCs w:val="24"/>
          <w:lang w:val="es-AR"/>
        </w:rPr>
      </w:pPr>
      <w:r w:rsidRPr="00794FFA">
        <w:rPr>
          <w:rFonts w:ascii="Arial" w:hAnsi="Arial" w:cs="Arial"/>
          <w:b/>
          <w:bCs/>
          <w:sz w:val="24"/>
          <w:szCs w:val="24"/>
          <w:lang w:val="es-AR"/>
        </w:rPr>
        <w:t>Coreografía:</w:t>
      </w:r>
      <w:r w:rsidRPr="00794FFA">
        <w:rPr>
          <w:rFonts w:ascii="Arial" w:hAnsi="Arial" w:cs="Arial"/>
          <w:sz w:val="24"/>
          <w:szCs w:val="24"/>
          <w:lang w:val="es-AR"/>
        </w:rPr>
        <w:t xml:space="preserve"> Cada base de datos reacciona a los eventos de las demás de forma autónoma. Es ideal para flujos cortos y muy desacoplados, pero difícil de rastrear si la arquitectura crece demasiado.</w:t>
      </w:r>
    </w:p>
    <w:p w14:paraId="4EE19343" w14:textId="7D2750B0" w:rsidR="00794FFA" w:rsidRDefault="00794FFA" w:rsidP="00794FFA">
      <w:pPr>
        <w:jc w:val="center"/>
        <w:rPr>
          <w:lang w:val="es-AR"/>
        </w:rPr>
      </w:pPr>
      <w:r>
        <w:rPr>
          <w:noProof/>
          <w:lang w:val="es-AR"/>
        </w:rPr>
        <w:drawing>
          <wp:inline distT="0" distB="0" distL="0" distR="0" wp14:anchorId="56C96DF5" wp14:editId="149BB366">
            <wp:extent cx="4419600" cy="1900064"/>
            <wp:effectExtent l="0" t="0" r="0" b="5080"/>
            <wp:docPr id="1459815806"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422340" cy="1901242"/>
                    </a:xfrm>
                    <a:prstGeom prst="rect">
                      <a:avLst/>
                    </a:prstGeom>
                    <a:noFill/>
                    <a:ln>
                      <a:noFill/>
                    </a:ln>
                  </pic:spPr>
                </pic:pic>
              </a:graphicData>
            </a:graphic>
          </wp:inline>
        </w:drawing>
      </w:r>
    </w:p>
    <w:p w14:paraId="485233D8" w14:textId="2F01D571" w:rsidR="00794FFA" w:rsidRDefault="00794FFA" w:rsidP="00794FFA">
      <w:pPr>
        <w:rPr>
          <w:rFonts w:ascii="Arial" w:hAnsi="Arial" w:cs="Arial"/>
          <w:i/>
          <w:iCs/>
        </w:rPr>
      </w:pPr>
      <w:r w:rsidRPr="00794FFA">
        <w:rPr>
          <w:rFonts w:ascii="Arial" w:hAnsi="Arial" w:cs="Arial"/>
          <w:sz w:val="24"/>
          <w:szCs w:val="24"/>
        </w:rPr>
        <w:t>En el siguiente diagrama de arquitectura, la coreografía de la saga tiene tres participantes: el servicio de pedidos, el servicio de inventario y el servicio de pago. Se requieren tres pasos para completar la transacción: T1, T2 y T3. Tres transacciones compensatorias restauran los datos al estado inicial: C1, C2 y C3.</w:t>
      </w:r>
      <w:r w:rsidRPr="00794FFA">
        <w:rPr>
          <w:rFonts w:ascii="Arial" w:hAnsi="Arial" w:cs="Arial"/>
          <w:i/>
          <w:iCs/>
        </w:rPr>
        <w:t xml:space="preserve"> </w:t>
      </w:r>
      <w:r w:rsidRPr="00794FFA">
        <w:rPr>
          <w:rFonts w:ascii="Arial" w:hAnsi="Arial" w:cs="Arial"/>
          <w:i/>
          <w:iCs/>
        </w:rPr>
        <w:t>Fuente: AWS.</w:t>
      </w:r>
    </w:p>
    <w:p w14:paraId="3F7C1EBB" w14:textId="77777777" w:rsidR="00E56048" w:rsidRDefault="00E56048" w:rsidP="00794FFA">
      <w:pPr>
        <w:rPr>
          <w:rFonts w:ascii="Arial" w:hAnsi="Arial" w:cs="Arial"/>
          <w:sz w:val="24"/>
          <w:szCs w:val="24"/>
        </w:rPr>
      </w:pPr>
    </w:p>
    <w:p w14:paraId="0667BC2D" w14:textId="6863DC30" w:rsidR="00E56048" w:rsidRPr="00A31B77" w:rsidRDefault="00E56048" w:rsidP="00E56048">
      <w:pPr>
        <w:rPr>
          <w:rFonts w:ascii="Arial" w:hAnsi="Arial" w:cs="Arial"/>
          <w:b/>
          <w:bCs/>
          <w:sz w:val="24"/>
          <w:szCs w:val="24"/>
          <w:lang w:val="es-AR"/>
        </w:rPr>
      </w:pPr>
      <w:r w:rsidRPr="00A31B77">
        <w:rPr>
          <w:rFonts w:ascii="Arial" w:hAnsi="Arial" w:cs="Arial"/>
          <w:b/>
          <w:bCs/>
          <w:sz w:val="24"/>
          <w:szCs w:val="24"/>
          <w:lang w:val="es-AR"/>
        </w:rPr>
        <w:t xml:space="preserve">Implementación en Coreografía </w:t>
      </w:r>
    </w:p>
    <w:p w14:paraId="54AAC4F1" w14:textId="5C765C2F" w:rsidR="00E56048" w:rsidRPr="00A31B77" w:rsidRDefault="00E56048" w:rsidP="00E56048">
      <w:pPr>
        <w:rPr>
          <w:rFonts w:ascii="Arial" w:hAnsi="Arial" w:cs="Arial"/>
          <w:sz w:val="24"/>
          <w:szCs w:val="24"/>
          <w:lang w:val="es-AR"/>
        </w:rPr>
      </w:pPr>
      <w:r w:rsidRPr="00A31B77">
        <w:rPr>
          <w:rFonts w:ascii="Arial" w:hAnsi="Arial" w:cs="Arial"/>
          <w:sz w:val="24"/>
          <w:szCs w:val="24"/>
          <w:lang w:val="es-AR"/>
        </w:rPr>
        <w:t xml:space="preserve">En la Coreografía, la Saga vive dispersa en el código fuente de </w:t>
      </w:r>
      <w:r>
        <w:rPr>
          <w:rFonts w:ascii="Arial" w:hAnsi="Arial" w:cs="Arial"/>
          <w:sz w:val="24"/>
          <w:szCs w:val="24"/>
          <w:lang w:val="es-AR"/>
        </w:rPr>
        <w:t xml:space="preserve">nuestros </w:t>
      </w:r>
      <w:r w:rsidRPr="008C5B20">
        <w:rPr>
          <w:rFonts w:ascii="Arial" w:hAnsi="Arial" w:cs="Arial"/>
          <w:b/>
          <w:bCs/>
          <w:sz w:val="24"/>
          <w:szCs w:val="24"/>
          <w:highlight w:val="yellow"/>
          <w:lang w:val="es-AR"/>
        </w:rPr>
        <w:t>Microservicios</w:t>
      </w:r>
      <w:r w:rsidRPr="00A31B77">
        <w:rPr>
          <w:rFonts w:ascii="Arial" w:hAnsi="Arial" w:cs="Arial"/>
          <w:sz w:val="24"/>
          <w:szCs w:val="24"/>
          <w:lang w:val="es-AR"/>
        </w:rPr>
        <w:t xml:space="preserve"> (</w:t>
      </w:r>
      <w:r>
        <w:rPr>
          <w:rFonts w:ascii="Arial" w:hAnsi="Arial" w:cs="Arial"/>
          <w:sz w:val="24"/>
          <w:szCs w:val="24"/>
          <w:lang w:val="es-AR"/>
        </w:rPr>
        <w:t>el</w:t>
      </w:r>
      <w:r w:rsidRPr="00A31B77">
        <w:rPr>
          <w:rFonts w:ascii="Arial" w:hAnsi="Arial" w:cs="Arial"/>
          <w:sz w:val="24"/>
          <w:szCs w:val="24"/>
          <w:lang w:val="es-AR"/>
        </w:rPr>
        <w:t xml:space="preserve"> backend en Node.js, Java, Python, etc.) y se comunican a través de un </w:t>
      </w:r>
      <w:r w:rsidRPr="008C5B20">
        <w:rPr>
          <w:rFonts w:ascii="Arial" w:hAnsi="Arial" w:cs="Arial"/>
          <w:b/>
          <w:bCs/>
          <w:sz w:val="24"/>
          <w:szCs w:val="24"/>
          <w:highlight w:val="yellow"/>
          <w:lang w:val="es-AR"/>
        </w:rPr>
        <w:t>Broker de Mensajes</w:t>
      </w:r>
      <w:r w:rsidRPr="00A31B77">
        <w:rPr>
          <w:rFonts w:ascii="Arial" w:hAnsi="Arial" w:cs="Arial"/>
          <w:sz w:val="24"/>
          <w:szCs w:val="24"/>
          <w:lang w:val="es-AR"/>
        </w:rPr>
        <w:t xml:space="preserve"> (como Apache Kafka o </w:t>
      </w:r>
      <w:proofErr w:type="spellStart"/>
      <w:r w:rsidRPr="00A31B77">
        <w:rPr>
          <w:rFonts w:ascii="Arial" w:hAnsi="Arial" w:cs="Arial"/>
          <w:sz w:val="24"/>
          <w:szCs w:val="24"/>
          <w:lang w:val="es-AR"/>
        </w:rPr>
        <w:t>RabbitMQ</w:t>
      </w:r>
      <w:proofErr w:type="spellEnd"/>
      <w:r w:rsidRPr="00A31B77">
        <w:rPr>
          <w:rFonts w:ascii="Arial" w:hAnsi="Arial" w:cs="Arial"/>
          <w:sz w:val="24"/>
          <w:szCs w:val="24"/>
          <w:lang w:val="es-AR"/>
        </w:rPr>
        <w:t>).</w:t>
      </w:r>
    </w:p>
    <w:p w14:paraId="36522D0A" w14:textId="5C41ABC6" w:rsidR="00E56048" w:rsidRPr="00A31B77" w:rsidRDefault="00E56048" w:rsidP="00E56048">
      <w:pPr>
        <w:numPr>
          <w:ilvl w:val="0"/>
          <w:numId w:val="38"/>
        </w:numPr>
        <w:rPr>
          <w:rFonts w:ascii="Arial" w:hAnsi="Arial" w:cs="Arial"/>
          <w:sz w:val="24"/>
          <w:szCs w:val="24"/>
          <w:lang w:val="es-AR"/>
        </w:rPr>
      </w:pPr>
      <w:r w:rsidRPr="00A31B77">
        <w:rPr>
          <w:rFonts w:ascii="Arial" w:hAnsi="Arial" w:cs="Arial"/>
          <w:b/>
          <w:bCs/>
          <w:sz w:val="24"/>
          <w:szCs w:val="24"/>
          <w:lang w:val="es-AR"/>
        </w:rPr>
        <w:lastRenderedPageBreak/>
        <w:t>¿Cómo se crea?</w:t>
      </w:r>
      <w:r w:rsidRPr="00A31B77">
        <w:rPr>
          <w:rFonts w:ascii="Arial" w:hAnsi="Arial" w:cs="Arial"/>
          <w:sz w:val="24"/>
          <w:szCs w:val="24"/>
          <w:lang w:val="es-AR"/>
        </w:rPr>
        <w:t xml:space="preserve"> </w:t>
      </w:r>
      <w:r>
        <w:rPr>
          <w:rFonts w:ascii="Arial" w:hAnsi="Arial" w:cs="Arial"/>
          <w:sz w:val="24"/>
          <w:szCs w:val="24"/>
          <w:lang w:val="es-AR"/>
        </w:rPr>
        <w:t xml:space="preserve">Se </w:t>
      </w:r>
      <w:r w:rsidRPr="00A31B77">
        <w:rPr>
          <w:rFonts w:ascii="Arial" w:hAnsi="Arial" w:cs="Arial"/>
          <w:sz w:val="24"/>
          <w:szCs w:val="24"/>
          <w:lang w:val="es-AR"/>
        </w:rPr>
        <w:t xml:space="preserve">escribe el código en el Servicio de Pagos para que, si la tarjeta es rechazada, publique un mensaje en Kafka que diga: </w:t>
      </w:r>
      <w:r w:rsidRPr="00A31B77">
        <w:rPr>
          <w:rFonts w:ascii="Arial" w:hAnsi="Arial" w:cs="Arial"/>
          <w:i/>
          <w:iCs/>
          <w:sz w:val="24"/>
          <w:szCs w:val="24"/>
          <w:lang w:val="es-AR"/>
        </w:rPr>
        <w:t>"El Pago 123 falló"</w:t>
      </w:r>
      <w:r w:rsidRPr="00A31B77">
        <w:rPr>
          <w:rFonts w:ascii="Arial" w:hAnsi="Arial" w:cs="Arial"/>
          <w:sz w:val="24"/>
          <w:szCs w:val="24"/>
          <w:lang w:val="es-AR"/>
        </w:rPr>
        <w:t>.</w:t>
      </w:r>
    </w:p>
    <w:p w14:paraId="0996AA29" w14:textId="7E7535B4" w:rsidR="00E56048" w:rsidRPr="00A31B77" w:rsidRDefault="00E56048" w:rsidP="00E56048">
      <w:pPr>
        <w:numPr>
          <w:ilvl w:val="0"/>
          <w:numId w:val="38"/>
        </w:numPr>
        <w:rPr>
          <w:rFonts w:ascii="Arial" w:hAnsi="Arial" w:cs="Arial"/>
          <w:sz w:val="24"/>
          <w:szCs w:val="24"/>
          <w:lang w:val="es-AR"/>
        </w:rPr>
      </w:pPr>
      <w:r w:rsidRPr="00A31B77">
        <w:rPr>
          <w:rFonts w:ascii="Arial" w:hAnsi="Arial" w:cs="Arial"/>
          <w:b/>
          <w:bCs/>
          <w:sz w:val="24"/>
          <w:szCs w:val="24"/>
          <w:lang w:val="es-AR"/>
        </w:rPr>
        <w:t>La Transacción Compensatoria:</w:t>
      </w:r>
      <w:r>
        <w:rPr>
          <w:rFonts w:ascii="Arial" w:hAnsi="Arial" w:cs="Arial"/>
          <w:sz w:val="24"/>
          <w:szCs w:val="24"/>
          <w:lang w:val="es-AR"/>
        </w:rPr>
        <w:t xml:space="preserve"> Se</w:t>
      </w:r>
      <w:r w:rsidRPr="00A31B77">
        <w:rPr>
          <w:rFonts w:ascii="Arial" w:hAnsi="Arial" w:cs="Arial"/>
          <w:sz w:val="24"/>
          <w:szCs w:val="24"/>
          <w:lang w:val="es-AR"/>
        </w:rPr>
        <w:t xml:space="preserve"> programa una función en </w:t>
      </w:r>
      <w:r>
        <w:rPr>
          <w:rFonts w:ascii="Arial" w:hAnsi="Arial" w:cs="Arial"/>
          <w:sz w:val="24"/>
          <w:szCs w:val="24"/>
          <w:lang w:val="es-AR"/>
        </w:rPr>
        <w:t xml:space="preserve">el </w:t>
      </w:r>
      <w:r w:rsidRPr="00A31B77">
        <w:rPr>
          <w:rFonts w:ascii="Arial" w:hAnsi="Arial" w:cs="Arial"/>
          <w:sz w:val="24"/>
          <w:szCs w:val="24"/>
          <w:lang w:val="es-AR"/>
        </w:rPr>
        <w:t>Servicio de Inventario</w:t>
      </w:r>
      <w:r>
        <w:rPr>
          <w:rFonts w:ascii="Arial" w:hAnsi="Arial" w:cs="Arial"/>
          <w:sz w:val="24"/>
          <w:szCs w:val="24"/>
          <w:lang w:val="es-AR"/>
        </w:rPr>
        <w:t>,</w:t>
      </w:r>
      <w:r w:rsidRPr="00A31B77">
        <w:rPr>
          <w:rFonts w:ascii="Arial" w:hAnsi="Arial" w:cs="Arial"/>
          <w:sz w:val="24"/>
          <w:szCs w:val="24"/>
          <w:lang w:val="es-AR"/>
        </w:rPr>
        <w:t xml:space="preserve"> que "escucha" a Kafka. Cuando escucha que el Pago 123 falló, esa función ejecuta automáticamente un UPDATE inventario SET stock = stock + 1 WHERE </w:t>
      </w:r>
      <w:proofErr w:type="spellStart"/>
      <w:r w:rsidRPr="00A31B77">
        <w:rPr>
          <w:rFonts w:ascii="Arial" w:hAnsi="Arial" w:cs="Arial"/>
          <w:sz w:val="24"/>
          <w:szCs w:val="24"/>
          <w:lang w:val="es-AR"/>
        </w:rPr>
        <w:t>id_reserva</w:t>
      </w:r>
      <w:proofErr w:type="spellEnd"/>
      <w:r w:rsidRPr="00A31B77">
        <w:rPr>
          <w:rFonts w:ascii="Arial" w:hAnsi="Arial" w:cs="Arial"/>
          <w:sz w:val="24"/>
          <w:szCs w:val="24"/>
          <w:lang w:val="es-AR"/>
        </w:rPr>
        <w:t xml:space="preserve"> = 123 en su propia base de datos (PostgreSQL) para devolver el producto a la estantería.</w:t>
      </w:r>
    </w:p>
    <w:p w14:paraId="347EFAC9" w14:textId="77777777" w:rsidR="00E56048" w:rsidRPr="00E56048" w:rsidRDefault="00E56048" w:rsidP="00794FFA">
      <w:pPr>
        <w:rPr>
          <w:rFonts w:ascii="Arial" w:hAnsi="Arial" w:cs="Arial"/>
          <w:sz w:val="24"/>
          <w:szCs w:val="24"/>
          <w:lang w:val="es-AR"/>
        </w:rPr>
      </w:pPr>
    </w:p>
    <w:p w14:paraId="546EE6AE" w14:textId="77777777" w:rsidR="00C97708" w:rsidRPr="00794FFA" w:rsidRDefault="00C97708" w:rsidP="00E56048">
      <w:pPr>
        <w:rPr>
          <w:rFonts w:ascii="Arial" w:hAnsi="Arial" w:cs="Arial"/>
          <w:sz w:val="24"/>
          <w:szCs w:val="24"/>
          <w:lang w:val="es-AR"/>
        </w:rPr>
      </w:pPr>
      <w:r w:rsidRPr="00794FFA">
        <w:rPr>
          <w:rFonts w:ascii="Arial" w:hAnsi="Arial" w:cs="Arial"/>
          <w:b/>
          <w:bCs/>
          <w:sz w:val="24"/>
          <w:szCs w:val="24"/>
          <w:lang w:val="es-AR"/>
        </w:rPr>
        <w:t>Orquestación:</w:t>
      </w:r>
      <w:r w:rsidRPr="00794FFA">
        <w:rPr>
          <w:rFonts w:ascii="Arial" w:hAnsi="Arial" w:cs="Arial"/>
          <w:sz w:val="24"/>
          <w:szCs w:val="24"/>
          <w:lang w:val="es-AR"/>
        </w:rPr>
        <w:t xml:space="preserve"> Un controlador central envía comandos específicos a cada base de datos. Tiene control absoluto sobre qué transacción compensatoria disparar, pero introduce un punto de fallo lógico central.</w:t>
      </w:r>
    </w:p>
    <w:p w14:paraId="395C5424" w14:textId="363AE75D" w:rsidR="00B408A3" w:rsidRDefault="00794FFA" w:rsidP="00794FFA">
      <w:pPr>
        <w:jc w:val="center"/>
        <w:rPr>
          <w:b/>
          <w:bCs/>
          <w:lang w:val="es-AR"/>
        </w:rPr>
      </w:pPr>
      <w:r>
        <w:rPr>
          <w:b/>
          <w:bCs/>
          <w:noProof/>
          <w:lang w:val="es-AR"/>
        </w:rPr>
        <w:drawing>
          <wp:inline distT="0" distB="0" distL="0" distR="0" wp14:anchorId="0CCAABB6" wp14:editId="562A1F30">
            <wp:extent cx="3487858" cy="2806700"/>
            <wp:effectExtent l="0" t="0" r="0" b="0"/>
            <wp:docPr id="211712610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93061" cy="2810887"/>
                    </a:xfrm>
                    <a:prstGeom prst="rect">
                      <a:avLst/>
                    </a:prstGeom>
                    <a:noFill/>
                    <a:ln>
                      <a:noFill/>
                    </a:ln>
                  </pic:spPr>
                </pic:pic>
              </a:graphicData>
            </a:graphic>
          </wp:inline>
        </w:drawing>
      </w:r>
    </w:p>
    <w:p w14:paraId="12AF63CE" w14:textId="77777777" w:rsidR="00794FFA" w:rsidRDefault="00794FFA" w:rsidP="00B408A3">
      <w:pPr>
        <w:rPr>
          <w:b/>
          <w:bCs/>
          <w:lang w:val="es-AR"/>
        </w:rPr>
      </w:pPr>
    </w:p>
    <w:p w14:paraId="1C827E3D" w14:textId="6B3FCA79" w:rsidR="00794FFA" w:rsidRPr="00794FFA" w:rsidRDefault="00794FFA" w:rsidP="00B408A3">
      <w:pPr>
        <w:rPr>
          <w:lang w:val="es-AR"/>
        </w:rPr>
      </w:pPr>
      <w:r w:rsidRPr="00794FFA">
        <w:rPr>
          <w:rFonts w:ascii="Arial" w:hAnsi="Arial" w:cs="Arial"/>
          <w:sz w:val="24"/>
          <w:szCs w:val="24"/>
        </w:rPr>
        <w:t>En el siguiente diagrama de arquitectura, la orquestador de la saga tiene tres participantes: el servicio de pedidos, el servicio de inventario y el servicio de pago. Se requieren tres pasos para completar la transacción: T1, T2 y T3. El orquestador de la saga conoce los pasos y los ejecuta en el orden requerido. Cuando se produce un error en el paso T3 (falta de pago), el orquestador ejecuta las transacciones de compensación C1 y C2 para restaurar los datos al estado inicial.</w:t>
      </w:r>
      <w:r>
        <w:t xml:space="preserve"> </w:t>
      </w:r>
      <w:r w:rsidRPr="00794FFA">
        <w:rPr>
          <w:rFonts w:ascii="Arial" w:hAnsi="Arial" w:cs="Arial"/>
          <w:i/>
          <w:iCs/>
        </w:rPr>
        <w:t>Fuente: AWS.</w:t>
      </w:r>
    </w:p>
    <w:p w14:paraId="268F7DD6" w14:textId="77777777" w:rsidR="00794FFA" w:rsidRDefault="00794FFA" w:rsidP="00B408A3">
      <w:pPr>
        <w:rPr>
          <w:b/>
          <w:bCs/>
          <w:lang w:val="es-AR"/>
        </w:rPr>
      </w:pPr>
    </w:p>
    <w:p w14:paraId="3FAE41FB" w14:textId="40A4C9DF" w:rsidR="00E56048" w:rsidRPr="00A31B77" w:rsidRDefault="00E56048" w:rsidP="00E56048">
      <w:pPr>
        <w:rPr>
          <w:rFonts w:ascii="Arial" w:hAnsi="Arial" w:cs="Arial"/>
          <w:b/>
          <w:bCs/>
          <w:sz w:val="24"/>
          <w:szCs w:val="24"/>
          <w:lang w:val="es-AR"/>
        </w:rPr>
      </w:pPr>
      <w:r w:rsidRPr="00A31B77">
        <w:rPr>
          <w:rFonts w:ascii="Arial" w:hAnsi="Arial" w:cs="Arial"/>
          <w:b/>
          <w:bCs/>
          <w:sz w:val="24"/>
          <w:szCs w:val="24"/>
          <w:lang w:val="es-AR"/>
        </w:rPr>
        <w:t>Implementación en Orquestación (El enfoque del Gestor Central)</w:t>
      </w:r>
    </w:p>
    <w:p w14:paraId="1B2621AA" w14:textId="0CE14E33" w:rsidR="00E56048" w:rsidRPr="00A31B77" w:rsidRDefault="00E56048" w:rsidP="00E56048">
      <w:pPr>
        <w:rPr>
          <w:rFonts w:ascii="Arial" w:hAnsi="Arial" w:cs="Arial"/>
          <w:sz w:val="24"/>
          <w:szCs w:val="24"/>
          <w:lang w:val="es-AR"/>
        </w:rPr>
      </w:pPr>
      <w:r w:rsidRPr="00A31B77">
        <w:rPr>
          <w:rFonts w:ascii="Arial" w:hAnsi="Arial" w:cs="Arial"/>
          <w:sz w:val="24"/>
          <w:szCs w:val="24"/>
          <w:lang w:val="es-AR"/>
        </w:rPr>
        <w:t xml:space="preserve">En la Orquestación, la Saga vive en un </w:t>
      </w:r>
      <w:r w:rsidRPr="008C5B20">
        <w:rPr>
          <w:rFonts w:ascii="Arial" w:hAnsi="Arial" w:cs="Arial"/>
          <w:b/>
          <w:bCs/>
          <w:sz w:val="24"/>
          <w:szCs w:val="24"/>
          <w:highlight w:val="yellow"/>
          <w:lang w:val="es-AR"/>
        </w:rPr>
        <w:t>Motor de Flujos de Trabajo</w:t>
      </w:r>
      <w:r w:rsidRPr="00A31B77">
        <w:rPr>
          <w:rFonts w:ascii="Arial" w:hAnsi="Arial" w:cs="Arial"/>
          <w:b/>
          <w:bCs/>
          <w:sz w:val="24"/>
          <w:szCs w:val="24"/>
          <w:lang w:val="es-AR"/>
        </w:rPr>
        <w:t xml:space="preserve"> (</w:t>
      </w:r>
      <w:proofErr w:type="spellStart"/>
      <w:r w:rsidRPr="00A31B77">
        <w:rPr>
          <w:rFonts w:ascii="Arial" w:hAnsi="Arial" w:cs="Arial"/>
          <w:b/>
          <w:bCs/>
          <w:sz w:val="24"/>
          <w:szCs w:val="24"/>
          <w:lang w:val="es-AR"/>
        </w:rPr>
        <w:t>Workflow</w:t>
      </w:r>
      <w:proofErr w:type="spellEnd"/>
      <w:r w:rsidRPr="00A31B77">
        <w:rPr>
          <w:rFonts w:ascii="Arial" w:hAnsi="Arial" w:cs="Arial"/>
          <w:b/>
          <w:bCs/>
          <w:sz w:val="24"/>
          <w:szCs w:val="24"/>
          <w:lang w:val="es-AR"/>
        </w:rPr>
        <w:t xml:space="preserve"> </w:t>
      </w:r>
      <w:proofErr w:type="spellStart"/>
      <w:r w:rsidRPr="00A31B77">
        <w:rPr>
          <w:rFonts w:ascii="Arial" w:hAnsi="Arial" w:cs="Arial"/>
          <w:b/>
          <w:bCs/>
          <w:sz w:val="24"/>
          <w:szCs w:val="24"/>
          <w:lang w:val="es-AR"/>
        </w:rPr>
        <w:t>Engine</w:t>
      </w:r>
      <w:proofErr w:type="spellEnd"/>
      <w:r w:rsidRPr="00A31B77">
        <w:rPr>
          <w:rFonts w:ascii="Arial" w:hAnsi="Arial" w:cs="Arial"/>
          <w:b/>
          <w:bCs/>
          <w:sz w:val="24"/>
          <w:szCs w:val="24"/>
          <w:lang w:val="es-AR"/>
        </w:rPr>
        <w:t>)</w:t>
      </w:r>
      <w:r w:rsidRPr="00A31B77">
        <w:rPr>
          <w:rFonts w:ascii="Arial" w:hAnsi="Arial" w:cs="Arial"/>
          <w:sz w:val="24"/>
          <w:szCs w:val="24"/>
          <w:lang w:val="es-AR"/>
        </w:rPr>
        <w:t xml:space="preserve"> especializado. Es un software independiente que se encarga exclusivamente de dirigir el tráfico y el estado de la operación.</w:t>
      </w:r>
    </w:p>
    <w:p w14:paraId="20E62451" w14:textId="08770A03" w:rsidR="00E56048" w:rsidRPr="00A31B77" w:rsidRDefault="00E56048" w:rsidP="00E56048">
      <w:pPr>
        <w:numPr>
          <w:ilvl w:val="0"/>
          <w:numId w:val="39"/>
        </w:numPr>
        <w:rPr>
          <w:rFonts w:ascii="Arial" w:hAnsi="Arial" w:cs="Arial"/>
          <w:sz w:val="24"/>
          <w:szCs w:val="24"/>
          <w:lang w:val="es-AR"/>
        </w:rPr>
      </w:pPr>
      <w:r w:rsidRPr="00A31B77">
        <w:rPr>
          <w:rFonts w:ascii="Arial" w:hAnsi="Arial" w:cs="Arial"/>
          <w:b/>
          <w:bCs/>
          <w:sz w:val="24"/>
          <w:szCs w:val="24"/>
          <w:lang w:val="es-AR"/>
        </w:rPr>
        <w:lastRenderedPageBreak/>
        <w:t xml:space="preserve">¿Dónde </w:t>
      </w:r>
      <w:r>
        <w:rPr>
          <w:rFonts w:ascii="Arial" w:hAnsi="Arial" w:cs="Arial"/>
          <w:b/>
          <w:bCs/>
          <w:sz w:val="24"/>
          <w:szCs w:val="24"/>
          <w:lang w:val="es-AR"/>
        </w:rPr>
        <w:t>se aloja</w:t>
      </w:r>
      <w:r w:rsidRPr="00A31B77">
        <w:rPr>
          <w:rFonts w:ascii="Arial" w:hAnsi="Arial" w:cs="Arial"/>
          <w:b/>
          <w:bCs/>
          <w:sz w:val="24"/>
          <w:szCs w:val="24"/>
          <w:lang w:val="es-AR"/>
        </w:rPr>
        <w:t>?</w:t>
      </w:r>
      <w:r w:rsidRPr="00A31B77">
        <w:rPr>
          <w:rFonts w:ascii="Arial" w:hAnsi="Arial" w:cs="Arial"/>
          <w:sz w:val="24"/>
          <w:szCs w:val="24"/>
          <w:lang w:val="es-AR"/>
        </w:rPr>
        <w:t xml:space="preserve"> Vive en herramientas comerciales o de código abierto como </w:t>
      </w:r>
      <w:r w:rsidRPr="00A31B77">
        <w:rPr>
          <w:rFonts w:ascii="Arial" w:hAnsi="Arial" w:cs="Arial"/>
          <w:b/>
          <w:bCs/>
          <w:sz w:val="24"/>
          <w:szCs w:val="24"/>
          <w:lang w:val="es-AR"/>
        </w:rPr>
        <w:t xml:space="preserve">AWS Step </w:t>
      </w:r>
      <w:proofErr w:type="spellStart"/>
      <w:r w:rsidRPr="00A31B77">
        <w:rPr>
          <w:rFonts w:ascii="Arial" w:hAnsi="Arial" w:cs="Arial"/>
          <w:b/>
          <w:bCs/>
          <w:sz w:val="24"/>
          <w:szCs w:val="24"/>
          <w:lang w:val="es-AR"/>
        </w:rPr>
        <w:t>Functions</w:t>
      </w:r>
      <w:proofErr w:type="spellEnd"/>
      <w:r w:rsidRPr="00A31B77">
        <w:rPr>
          <w:rFonts w:ascii="Arial" w:hAnsi="Arial" w:cs="Arial"/>
          <w:sz w:val="24"/>
          <w:szCs w:val="24"/>
          <w:lang w:val="es-AR"/>
        </w:rPr>
        <w:t xml:space="preserve">, </w:t>
      </w:r>
      <w:r w:rsidRPr="00A31B77">
        <w:rPr>
          <w:rFonts w:ascii="Arial" w:hAnsi="Arial" w:cs="Arial"/>
          <w:b/>
          <w:bCs/>
          <w:sz w:val="24"/>
          <w:szCs w:val="24"/>
          <w:lang w:val="es-AR"/>
        </w:rPr>
        <w:t>Temporal.io</w:t>
      </w:r>
      <w:r w:rsidRPr="00A31B77">
        <w:rPr>
          <w:rFonts w:ascii="Arial" w:hAnsi="Arial" w:cs="Arial"/>
          <w:sz w:val="24"/>
          <w:szCs w:val="24"/>
          <w:lang w:val="es-AR"/>
        </w:rPr>
        <w:t xml:space="preserve"> o </w:t>
      </w:r>
      <w:proofErr w:type="spellStart"/>
      <w:r w:rsidRPr="00A31B77">
        <w:rPr>
          <w:rFonts w:ascii="Arial" w:hAnsi="Arial" w:cs="Arial"/>
          <w:b/>
          <w:bCs/>
          <w:sz w:val="24"/>
          <w:szCs w:val="24"/>
          <w:lang w:val="es-AR"/>
        </w:rPr>
        <w:t>Camunda</w:t>
      </w:r>
      <w:proofErr w:type="spellEnd"/>
      <w:r w:rsidRPr="00A31B77">
        <w:rPr>
          <w:rFonts w:ascii="Arial" w:hAnsi="Arial" w:cs="Arial"/>
          <w:sz w:val="24"/>
          <w:szCs w:val="24"/>
          <w:lang w:val="es-AR"/>
        </w:rPr>
        <w:t>.</w:t>
      </w:r>
    </w:p>
    <w:p w14:paraId="380BFBB0" w14:textId="4BC8DD9D" w:rsidR="00E56048" w:rsidRPr="00A31B77" w:rsidRDefault="00E56048" w:rsidP="00E56048">
      <w:pPr>
        <w:numPr>
          <w:ilvl w:val="0"/>
          <w:numId w:val="39"/>
        </w:numPr>
        <w:rPr>
          <w:rFonts w:ascii="Arial" w:hAnsi="Arial" w:cs="Arial"/>
          <w:sz w:val="24"/>
          <w:szCs w:val="24"/>
          <w:lang w:val="es-AR"/>
        </w:rPr>
      </w:pPr>
      <w:r w:rsidRPr="00A31B77">
        <w:rPr>
          <w:rFonts w:ascii="Arial" w:hAnsi="Arial" w:cs="Arial"/>
          <w:b/>
          <w:bCs/>
          <w:sz w:val="24"/>
          <w:szCs w:val="24"/>
          <w:lang w:val="es-AR"/>
        </w:rPr>
        <w:t>¿Cómo se crea?</w:t>
      </w:r>
      <w:r w:rsidRPr="00A31B77">
        <w:rPr>
          <w:rFonts w:ascii="Arial" w:hAnsi="Arial" w:cs="Arial"/>
          <w:sz w:val="24"/>
          <w:szCs w:val="24"/>
          <w:lang w:val="es-AR"/>
        </w:rPr>
        <w:t xml:space="preserve"> </w:t>
      </w:r>
      <w:r>
        <w:rPr>
          <w:rFonts w:ascii="Arial" w:hAnsi="Arial" w:cs="Arial"/>
          <w:sz w:val="24"/>
          <w:szCs w:val="24"/>
          <w:lang w:val="es-AR"/>
        </w:rPr>
        <w:t>Debemos</w:t>
      </w:r>
      <w:r w:rsidRPr="00A31B77">
        <w:rPr>
          <w:rFonts w:ascii="Arial" w:hAnsi="Arial" w:cs="Arial"/>
          <w:sz w:val="24"/>
          <w:szCs w:val="24"/>
          <w:lang w:val="es-AR"/>
        </w:rPr>
        <w:t xml:space="preserve"> "dibuja</w:t>
      </w:r>
      <w:r>
        <w:rPr>
          <w:rFonts w:ascii="Arial" w:hAnsi="Arial" w:cs="Arial"/>
          <w:sz w:val="24"/>
          <w:szCs w:val="24"/>
          <w:lang w:val="es-AR"/>
        </w:rPr>
        <w:t>r</w:t>
      </w:r>
      <w:r w:rsidRPr="00A31B77">
        <w:rPr>
          <w:rFonts w:ascii="Arial" w:hAnsi="Arial" w:cs="Arial"/>
          <w:sz w:val="24"/>
          <w:szCs w:val="24"/>
          <w:lang w:val="es-AR"/>
        </w:rPr>
        <w:t>" o programa</w:t>
      </w:r>
      <w:r>
        <w:rPr>
          <w:rFonts w:ascii="Arial" w:hAnsi="Arial" w:cs="Arial"/>
          <w:sz w:val="24"/>
          <w:szCs w:val="24"/>
          <w:lang w:val="es-AR"/>
        </w:rPr>
        <w:t>r</w:t>
      </w:r>
      <w:r w:rsidRPr="00A31B77">
        <w:rPr>
          <w:rFonts w:ascii="Arial" w:hAnsi="Arial" w:cs="Arial"/>
          <w:sz w:val="24"/>
          <w:szCs w:val="24"/>
          <w:lang w:val="es-AR"/>
        </w:rPr>
        <w:t xml:space="preserve"> una máquina de estados (usualmente en archivos de configuración JSON, YAML o código específico). Defin</w:t>
      </w:r>
      <w:r>
        <w:rPr>
          <w:rFonts w:ascii="Arial" w:hAnsi="Arial" w:cs="Arial"/>
          <w:sz w:val="24"/>
          <w:szCs w:val="24"/>
          <w:lang w:val="es-AR"/>
        </w:rPr>
        <w:t>imos</w:t>
      </w:r>
      <w:r w:rsidRPr="00A31B77">
        <w:rPr>
          <w:rFonts w:ascii="Arial" w:hAnsi="Arial" w:cs="Arial"/>
          <w:sz w:val="24"/>
          <w:szCs w:val="24"/>
          <w:lang w:val="es-AR"/>
        </w:rPr>
        <w:t xml:space="preserve"> las reglas explícitamente:</w:t>
      </w:r>
    </w:p>
    <w:p w14:paraId="3EC3549F" w14:textId="77777777" w:rsidR="00E56048" w:rsidRPr="00A31B77" w:rsidRDefault="00E56048" w:rsidP="00E56048">
      <w:pPr>
        <w:numPr>
          <w:ilvl w:val="1"/>
          <w:numId w:val="39"/>
        </w:numPr>
        <w:rPr>
          <w:rFonts w:ascii="Arial" w:hAnsi="Arial" w:cs="Arial"/>
          <w:sz w:val="24"/>
          <w:szCs w:val="24"/>
          <w:lang w:val="es-AR"/>
        </w:rPr>
      </w:pPr>
      <w:r w:rsidRPr="00A31B77">
        <w:rPr>
          <w:rFonts w:ascii="Arial" w:hAnsi="Arial" w:cs="Arial"/>
          <w:i/>
          <w:iCs/>
          <w:sz w:val="24"/>
          <w:szCs w:val="24"/>
          <w:lang w:val="es-AR"/>
        </w:rPr>
        <w:t>Paso 1:</w:t>
      </w:r>
      <w:r w:rsidRPr="00A31B77">
        <w:rPr>
          <w:rFonts w:ascii="Arial" w:hAnsi="Arial" w:cs="Arial"/>
          <w:sz w:val="24"/>
          <w:szCs w:val="24"/>
          <w:lang w:val="es-AR"/>
        </w:rPr>
        <w:t xml:space="preserve"> Llama a la API de Inventario.</w:t>
      </w:r>
    </w:p>
    <w:p w14:paraId="66922EC0" w14:textId="77777777" w:rsidR="00E56048" w:rsidRPr="00A31B77" w:rsidRDefault="00E56048" w:rsidP="00E56048">
      <w:pPr>
        <w:numPr>
          <w:ilvl w:val="1"/>
          <w:numId w:val="39"/>
        </w:numPr>
        <w:rPr>
          <w:rFonts w:ascii="Arial" w:hAnsi="Arial" w:cs="Arial"/>
          <w:sz w:val="24"/>
          <w:szCs w:val="24"/>
          <w:lang w:val="es-AR"/>
        </w:rPr>
      </w:pPr>
      <w:r w:rsidRPr="00A31B77">
        <w:rPr>
          <w:rFonts w:ascii="Arial" w:hAnsi="Arial" w:cs="Arial"/>
          <w:i/>
          <w:iCs/>
          <w:sz w:val="24"/>
          <w:szCs w:val="24"/>
          <w:lang w:val="es-AR"/>
        </w:rPr>
        <w:t>Paso 2:</w:t>
      </w:r>
      <w:r w:rsidRPr="00A31B77">
        <w:rPr>
          <w:rFonts w:ascii="Arial" w:hAnsi="Arial" w:cs="Arial"/>
          <w:sz w:val="24"/>
          <w:szCs w:val="24"/>
          <w:lang w:val="es-AR"/>
        </w:rPr>
        <w:t xml:space="preserve"> Si el Paso 1 es exitoso, llama a la API de Pagos.</w:t>
      </w:r>
    </w:p>
    <w:p w14:paraId="11187789" w14:textId="77777777" w:rsidR="00E56048" w:rsidRPr="00A31B77" w:rsidRDefault="00E56048" w:rsidP="00E56048">
      <w:pPr>
        <w:numPr>
          <w:ilvl w:val="1"/>
          <w:numId w:val="39"/>
        </w:numPr>
        <w:rPr>
          <w:rFonts w:ascii="Arial" w:hAnsi="Arial" w:cs="Arial"/>
          <w:sz w:val="24"/>
          <w:szCs w:val="24"/>
          <w:lang w:val="es-AR"/>
        </w:rPr>
      </w:pPr>
      <w:r w:rsidRPr="00A31B77">
        <w:rPr>
          <w:rFonts w:ascii="Arial" w:hAnsi="Arial" w:cs="Arial"/>
          <w:i/>
          <w:iCs/>
          <w:sz w:val="24"/>
          <w:szCs w:val="24"/>
          <w:lang w:val="es-AR"/>
        </w:rPr>
        <w:t>Paso 3:</w:t>
      </w:r>
      <w:r w:rsidRPr="00A31B77">
        <w:rPr>
          <w:rFonts w:ascii="Arial" w:hAnsi="Arial" w:cs="Arial"/>
          <w:sz w:val="24"/>
          <w:szCs w:val="24"/>
          <w:lang w:val="es-AR"/>
        </w:rPr>
        <w:t xml:space="preserve"> Si el Paso 2 falla, llama a la API de Reversión de Inventario.</w:t>
      </w:r>
    </w:p>
    <w:p w14:paraId="72AE78F1" w14:textId="6B835C55" w:rsidR="00E56048" w:rsidRPr="00A31B77" w:rsidRDefault="00E56048" w:rsidP="00E56048">
      <w:pPr>
        <w:rPr>
          <w:rFonts w:ascii="Arial" w:hAnsi="Arial" w:cs="Arial"/>
          <w:sz w:val="24"/>
          <w:szCs w:val="24"/>
          <w:lang w:val="es-AR"/>
        </w:rPr>
      </w:pPr>
      <w:r w:rsidRPr="00A31B77">
        <w:rPr>
          <w:rFonts w:ascii="Arial" w:hAnsi="Arial" w:cs="Arial"/>
          <w:sz w:val="24"/>
          <w:szCs w:val="24"/>
          <w:lang w:val="es-AR"/>
        </w:rPr>
        <w:t>El Orquestador central es quien dispara las peticiones HTTP/</w:t>
      </w:r>
      <w:proofErr w:type="spellStart"/>
      <w:r w:rsidRPr="00A31B77">
        <w:rPr>
          <w:rFonts w:ascii="Arial" w:hAnsi="Arial" w:cs="Arial"/>
          <w:sz w:val="24"/>
          <w:szCs w:val="24"/>
          <w:lang w:val="es-AR"/>
        </w:rPr>
        <w:t>gRPC</w:t>
      </w:r>
      <w:proofErr w:type="spellEnd"/>
      <w:r w:rsidRPr="00A31B77">
        <w:rPr>
          <w:rFonts w:ascii="Arial" w:hAnsi="Arial" w:cs="Arial"/>
          <w:sz w:val="24"/>
          <w:szCs w:val="24"/>
          <w:lang w:val="es-AR"/>
        </w:rPr>
        <w:t xml:space="preserve"> a </w:t>
      </w:r>
      <w:r>
        <w:rPr>
          <w:rFonts w:ascii="Arial" w:hAnsi="Arial" w:cs="Arial"/>
          <w:sz w:val="24"/>
          <w:szCs w:val="24"/>
          <w:lang w:val="es-AR"/>
        </w:rPr>
        <w:t>la</w:t>
      </w:r>
      <w:r w:rsidRPr="00A31B77">
        <w:rPr>
          <w:rFonts w:ascii="Arial" w:hAnsi="Arial" w:cs="Arial"/>
          <w:sz w:val="24"/>
          <w:szCs w:val="24"/>
          <w:lang w:val="es-AR"/>
        </w:rPr>
        <w:t>s bases de datos o microservicios, asegurándose de que la transacción compensatoria se ejecute si algo se rompe.</w:t>
      </w:r>
    </w:p>
    <w:p w14:paraId="4412C603" w14:textId="77777777" w:rsidR="00E56048" w:rsidRDefault="00E56048" w:rsidP="00B408A3">
      <w:pPr>
        <w:rPr>
          <w:b/>
          <w:bCs/>
          <w:lang w:val="es-AR"/>
        </w:rPr>
      </w:pPr>
    </w:p>
    <w:p w14:paraId="79455007" w14:textId="661E7430" w:rsidR="00B408A3" w:rsidRPr="00A31B77" w:rsidRDefault="00B408A3" w:rsidP="00B408A3">
      <w:pPr>
        <w:rPr>
          <w:rFonts w:ascii="Arial" w:hAnsi="Arial" w:cs="Arial"/>
          <w:sz w:val="24"/>
          <w:szCs w:val="24"/>
          <w:lang w:val="es-AR"/>
        </w:rPr>
      </w:pPr>
      <w:r w:rsidRPr="00A31B77">
        <w:rPr>
          <w:rFonts w:ascii="Arial" w:hAnsi="Arial" w:cs="Arial"/>
          <w:b/>
          <w:bCs/>
          <w:sz w:val="24"/>
          <w:szCs w:val="24"/>
          <w:lang w:val="es-AR"/>
        </w:rPr>
        <w:t>Ejemplo Práctico en Logística:</w:t>
      </w:r>
    </w:p>
    <w:p w14:paraId="731C0D02" w14:textId="783673B3" w:rsidR="00B408A3" w:rsidRPr="00A31B77" w:rsidRDefault="00B408A3" w:rsidP="00B408A3">
      <w:pPr>
        <w:rPr>
          <w:rFonts w:ascii="Arial" w:hAnsi="Arial" w:cs="Arial"/>
          <w:sz w:val="24"/>
          <w:szCs w:val="24"/>
          <w:lang w:val="es-AR"/>
        </w:rPr>
      </w:pPr>
      <w:r w:rsidRPr="00A31B77">
        <w:rPr>
          <w:rFonts w:ascii="Arial" w:hAnsi="Arial" w:cs="Arial"/>
          <w:sz w:val="24"/>
          <w:szCs w:val="24"/>
          <w:lang w:val="es-AR"/>
        </w:rPr>
        <w:t>Imagin</w:t>
      </w:r>
      <w:r w:rsidRPr="00A31B77">
        <w:rPr>
          <w:rFonts w:ascii="Arial" w:hAnsi="Arial" w:cs="Arial"/>
          <w:sz w:val="24"/>
          <w:szCs w:val="24"/>
          <w:lang w:val="es-AR"/>
        </w:rPr>
        <w:t>emos</w:t>
      </w:r>
      <w:r w:rsidRPr="00A31B77">
        <w:rPr>
          <w:rFonts w:ascii="Arial" w:hAnsi="Arial" w:cs="Arial"/>
          <w:sz w:val="24"/>
          <w:szCs w:val="24"/>
          <w:lang w:val="es-AR"/>
        </w:rPr>
        <w:t xml:space="preserve"> que un cliente compra un producto:</w:t>
      </w:r>
    </w:p>
    <w:p w14:paraId="162BF84B" w14:textId="77777777" w:rsidR="00B408A3" w:rsidRPr="00A31B77" w:rsidRDefault="00B408A3" w:rsidP="00B408A3">
      <w:pPr>
        <w:numPr>
          <w:ilvl w:val="0"/>
          <w:numId w:val="12"/>
        </w:numPr>
        <w:rPr>
          <w:rFonts w:ascii="Arial" w:hAnsi="Arial" w:cs="Arial"/>
          <w:sz w:val="24"/>
          <w:szCs w:val="24"/>
          <w:lang w:val="es-AR"/>
        </w:rPr>
      </w:pPr>
      <w:r w:rsidRPr="00A31B77">
        <w:rPr>
          <w:rFonts w:ascii="Arial" w:hAnsi="Arial" w:cs="Arial"/>
          <w:b/>
          <w:bCs/>
          <w:sz w:val="24"/>
          <w:szCs w:val="24"/>
          <w:lang w:val="es-AR"/>
        </w:rPr>
        <w:t>Servicio de Inventario (SQL):</w:t>
      </w:r>
      <w:r w:rsidRPr="00A31B77">
        <w:rPr>
          <w:rFonts w:ascii="Arial" w:hAnsi="Arial" w:cs="Arial"/>
          <w:sz w:val="24"/>
          <w:szCs w:val="24"/>
          <w:lang w:val="es-AR"/>
        </w:rPr>
        <w:t xml:space="preserve"> Reserva el producto. </w:t>
      </w:r>
      <w:r w:rsidRPr="00A31B77">
        <w:rPr>
          <w:rFonts w:ascii="Arial" w:hAnsi="Arial" w:cs="Arial"/>
          <w:i/>
          <w:iCs/>
          <w:sz w:val="24"/>
          <w:szCs w:val="24"/>
          <w:lang w:val="es-AR"/>
        </w:rPr>
        <w:t>(Éxito)</w:t>
      </w:r>
    </w:p>
    <w:p w14:paraId="2FE124BF" w14:textId="77777777" w:rsidR="00B408A3" w:rsidRPr="00A31B77" w:rsidRDefault="00B408A3" w:rsidP="00B408A3">
      <w:pPr>
        <w:numPr>
          <w:ilvl w:val="0"/>
          <w:numId w:val="12"/>
        </w:numPr>
        <w:rPr>
          <w:rFonts w:ascii="Arial" w:hAnsi="Arial" w:cs="Arial"/>
          <w:sz w:val="24"/>
          <w:szCs w:val="24"/>
          <w:lang w:val="es-AR"/>
        </w:rPr>
      </w:pPr>
      <w:r w:rsidRPr="00A31B77">
        <w:rPr>
          <w:rFonts w:ascii="Arial" w:hAnsi="Arial" w:cs="Arial"/>
          <w:b/>
          <w:bCs/>
          <w:sz w:val="24"/>
          <w:szCs w:val="24"/>
          <w:lang w:val="es-AR"/>
        </w:rPr>
        <w:t>Servicio de Pagos (API Externa):</w:t>
      </w:r>
      <w:r w:rsidRPr="00A31B77">
        <w:rPr>
          <w:rFonts w:ascii="Arial" w:hAnsi="Arial" w:cs="Arial"/>
          <w:sz w:val="24"/>
          <w:szCs w:val="24"/>
          <w:lang w:val="es-AR"/>
        </w:rPr>
        <w:t xml:space="preserve"> Cobra a la tarjeta de crédito. </w:t>
      </w:r>
      <w:r w:rsidRPr="00A31B77">
        <w:rPr>
          <w:rFonts w:ascii="Arial" w:hAnsi="Arial" w:cs="Arial"/>
          <w:i/>
          <w:iCs/>
          <w:sz w:val="24"/>
          <w:szCs w:val="24"/>
          <w:lang w:val="es-AR"/>
        </w:rPr>
        <w:t>(Éxito)</w:t>
      </w:r>
    </w:p>
    <w:p w14:paraId="6B4B8282" w14:textId="77777777" w:rsidR="00B408A3" w:rsidRPr="00A31B77" w:rsidRDefault="00B408A3" w:rsidP="00B408A3">
      <w:pPr>
        <w:numPr>
          <w:ilvl w:val="0"/>
          <w:numId w:val="12"/>
        </w:numPr>
        <w:rPr>
          <w:rFonts w:ascii="Arial" w:hAnsi="Arial" w:cs="Arial"/>
          <w:sz w:val="24"/>
          <w:szCs w:val="24"/>
          <w:lang w:val="es-AR"/>
        </w:rPr>
      </w:pPr>
      <w:r w:rsidRPr="00A31B77">
        <w:rPr>
          <w:rFonts w:ascii="Arial" w:hAnsi="Arial" w:cs="Arial"/>
          <w:b/>
          <w:bCs/>
          <w:sz w:val="24"/>
          <w:szCs w:val="24"/>
          <w:lang w:val="es-AR"/>
        </w:rPr>
        <w:t>Servicio de Envíos (Documental):</w:t>
      </w:r>
      <w:r w:rsidRPr="00A31B77">
        <w:rPr>
          <w:rFonts w:ascii="Arial" w:hAnsi="Arial" w:cs="Arial"/>
          <w:sz w:val="24"/>
          <w:szCs w:val="24"/>
          <w:lang w:val="es-AR"/>
        </w:rPr>
        <w:t xml:space="preserve"> Intenta programar el envío a una zona no permitida. </w:t>
      </w:r>
      <w:r w:rsidRPr="00A31B77">
        <w:rPr>
          <w:rFonts w:ascii="Arial" w:hAnsi="Arial" w:cs="Arial"/>
          <w:b/>
          <w:bCs/>
          <w:sz w:val="24"/>
          <w:szCs w:val="24"/>
          <w:lang w:val="es-AR"/>
        </w:rPr>
        <w:t>(FALLA)</w:t>
      </w:r>
    </w:p>
    <w:p w14:paraId="4341900F" w14:textId="77777777" w:rsidR="00A31B77" w:rsidRDefault="00A31B77" w:rsidP="00B408A3">
      <w:pPr>
        <w:rPr>
          <w:rFonts w:ascii="Arial" w:hAnsi="Arial" w:cs="Arial"/>
          <w:sz w:val="24"/>
          <w:szCs w:val="24"/>
          <w:lang w:val="es-AR"/>
        </w:rPr>
      </w:pPr>
    </w:p>
    <w:p w14:paraId="4ADAAE3C" w14:textId="619243D8" w:rsidR="00B408A3" w:rsidRPr="00E56048" w:rsidRDefault="00B408A3" w:rsidP="00B408A3">
      <w:pPr>
        <w:rPr>
          <w:rFonts w:ascii="Arial" w:hAnsi="Arial" w:cs="Arial"/>
          <w:b/>
          <w:bCs/>
          <w:sz w:val="24"/>
          <w:szCs w:val="24"/>
          <w:lang w:val="es-AR"/>
        </w:rPr>
      </w:pPr>
      <w:r w:rsidRPr="00E56048">
        <w:rPr>
          <w:rFonts w:ascii="Arial" w:hAnsi="Arial" w:cs="Arial"/>
          <w:b/>
          <w:bCs/>
          <w:sz w:val="24"/>
          <w:szCs w:val="24"/>
          <w:lang w:val="es-AR"/>
        </w:rPr>
        <w:t>¿Cómo actúa la Saga?</w:t>
      </w:r>
    </w:p>
    <w:p w14:paraId="425B1B20" w14:textId="77777777" w:rsidR="00B408A3" w:rsidRPr="00A31B77" w:rsidRDefault="00B408A3" w:rsidP="00B408A3">
      <w:pPr>
        <w:rPr>
          <w:rFonts w:ascii="Arial" w:hAnsi="Arial" w:cs="Arial"/>
          <w:sz w:val="24"/>
          <w:szCs w:val="24"/>
          <w:lang w:val="es-AR"/>
        </w:rPr>
      </w:pPr>
      <w:r w:rsidRPr="00A31B77">
        <w:rPr>
          <w:rFonts w:ascii="Arial" w:hAnsi="Arial" w:cs="Arial"/>
          <w:sz w:val="24"/>
          <w:szCs w:val="24"/>
          <w:lang w:val="es-AR"/>
        </w:rPr>
        <w:t>El sistema emite un evento de fallo. Se disparan las transacciones compensatorias hacia atrás:</w:t>
      </w:r>
    </w:p>
    <w:p w14:paraId="3C2C609C" w14:textId="77777777" w:rsidR="00B408A3" w:rsidRPr="00A31B77" w:rsidRDefault="00B408A3" w:rsidP="00B408A3">
      <w:pPr>
        <w:numPr>
          <w:ilvl w:val="0"/>
          <w:numId w:val="13"/>
        </w:numPr>
        <w:rPr>
          <w:rFonts w:ascii="Arial" w:hAnsi="Arial" w:cs="Arial"/>
          <w:sz w:val="24"/>
          <w:szCs w:val="24"/>
          <w:lang w:val="es-AR"/>
        </w:rPr>
      </w:pPr>
      <w:r w:rsidRPr="00A31B77">
        <w:rPr>
          <w:rFonts w:ascii="Arial" w:hAnsi="Arial" w:cs="Arial"/>
          <w:sz w:val="24"/>
          <w:szCs w:val="24"/>
          <w:lang w:val="es-AR"/>
        </w:rPr>
        <w:t>Se ordena al Servicio de Pagos reembolsar el dinero a la tarjeta.</w:t>
      </w:r>
    </w:p>
    <w:p w14:paraId="0D830D2D" w14:textId="77777777" w:rsidR="00B408A3" w:rsidRPr="00A31B77" w:rsidRDefault="00B408A3" w:rsidP="00B408A3">
      <w:pPr>
        <w:numPr>
          <w:ilvl w:val="0"/>
          <w:numId w:val="13"/>
        </w:numPr>
        <w:rPr>
          <w:rFonts w:ascii="Arial" w:hAnsi="Arial" w:cs="Arial"/>
          <w:sz w:val="24"/>
          <w:szCs w:val="24"/>
          <w:lang w:val="es-AR"/>
        </w:rPr>
      </w:pPr>
      <w:r w:rsidRPr="00A31B77">
        <w:rPr>
          <w:rFonts w:ascii="Arial" w:hAnsi="Arial" w:cs="Arial"/>
          <w:sz w:val="24"/>
          <w:szCs w:val="24"/>
          <w:lang w:val="es-AR"/>
        </w:rPr>
        <w:t>Se ordena al Servicio de Inventario devolver el stock a la estantería.</w:t>
      </w:r>
    </w:p>
    <w:p w14:paraId="328A11AE" w14:textId="31D41050" w:rsidR="00B408A3" w:rsidRPr="00A31B77" w:rsidRDefault="00B408A3" w:rsidP="00C97708">
      <w:pPr>
        <w:rPr>
          <w:rFonts w:ascii="Arial" w:hAnsi="Arial" w:cs="Arial"/>
          <w:sz w:val="24"/>
          <w:szCs w:val="24"/>
          <w:lang w:val="es-AR"/>
        </w:rPr>
      </w:pPr>
      <w:r w:rsidRPr="00A31B77">
        <w:rPr>
          <w:rFonts w:ascii="Arial" w:hAnsi="Arial" w:cs="Arial"/>
          <w:sz w:val="24"/>
          <w:szCs w:val="24"/>
          <w:lang w:val="es-AR"/>
        </w:rPr>
        <w:t xml:space="preserve">Este procedimiento </w:t>
      </w:r>
      <w:r w:rsidR="00E56048">
        <w:rPr>
          <w:rFonts w:ascii="Arial" w:hAnsi="Arial" w:cs="Arial"/>
          <w:sz w:val="24"/>
          <w:szCs w:val="24"/>
          <w:lang w:val="es-AR"/>
        </w:rPr>
        <w:t>aplica</w:t>
      </w:r>
      <w:r w:rsidRPr="00A31B77">
        <w:rPr>
          <w:rFonts w:ascii="Arial" w:hAnsi="Arial" w:cs="Arial"/>
          <w:sz w:val="24"/>
          <w:szCs w:val="24"/>
          <w:lang w:val="es-AR"/>
        </w:rPr>
        <w:t xml:space="preserve"> la </w:t>
      </w:r>
      <w:r w:rsidRPr="008C5B20">
        <w:rPr>
          <w:rFonts w:ascii="Arial" w:hAnsi="Arial" w:cs="Arial"/>
          <w:b/>
          <w:bCs/>
          <w:sz w:val="24"/>
          <w:szCs w:val="24"/>
          <w:highlight w:val="yellow"/>
          <w:lang w:val="es-AR"/>
        </w:rPr>
        <w:t>Consistencia Eventual</w:t>
      </w:r>
      <w:r w:rsidRPr="00A31B77">
        <w:rPr>
          <w:rFonts w:ascii="Arial" w:hAnsi="Arial" w:cs="Arial"/>
          <w:sz w:val="24"/>
          <w:szCs w:val="24"/>
          <w:lang w:val="es-AR"/>
        </w:rPr>
        <w:t xml:space="preserve">: el sistema puede estar en un estado intermedio por unos milisegundos o segundos, pero </w:t>
      </w:r>
      <w:r w:rsidRPr="00A31B77">
        <w:rPr>
          <w:rFonts w:ascii="Arial" w:hAnsi="Arial" w:cs="Arial"/>
          <w:i/>
          <w:iCs/>
          <w:sz w:val="24"/>
          <w:szCs w:val="24"/>
          <w:lang w:val="es-AR"/>
        </w:rPr>
        <w:t>eventualmente</w:t>
      </w:r>
      <w:r w:rsidRPr="00A31B77">
        <w:rPr>
          <w:rFonts w:ascii="Arial" w:hAnsi="Arial" w:cs="Arial"/>
          <w:sz w:val="24"/>
          <w:szCs w:val="24"/>
          <w:lang w:val="es-AR"/>
        </w:rPr>
        <w:t xml:space="preserve"> todos los nodos llegarán a un estado correcto y consistente.</w:t>
      </w:r>
    </w:p>
    <w:p w14:paraId="07FF7CCF" w14:textId="77777777" w:rsidR="00B408A3" w:rsidRDefault="00B408A3" w:rsidP="00C97708">
      <w:pPr>
        <w:rPr>
          <w:b/>
          <w:bCs/>
          <w:lang w:val="es-AR"/>
        </w:rPr>
      </w:pPr>
    </w:p>
    <w:p w14:paraId="0829C665" w14:textId="711CB562" w:rsidR="00C97708" w:rsidRPr="00E56048" w:rsidRDefault="00C97708" w:rsidP="00C97708">
      <w:pPr>
        <w:rPr>
          <w:rFonts w:ascii="Arial" w:hAnsi="Arial" w:cs="Arial"/>
          <w:b/>
          <w:bCs/>
          <w:sz w:val="24"/>
          <w:szCs w:val="24"/>
          <w:lang w:val="es-AR"/>
        </w:rPr>
      </w:pPr>
      <w:r w:rsidRPr="00E56048">
        <w:rPr>
          <w:rFonts w:ascii="Arial" w:hAnsi="Arial" w:cs="Arial"/>
          <w:b/>
          <w:bCs/>
          <w:sz w:val="24"/>
          <w:szCs w:val="24"/>
          <w:lang w:val="es-AR"/>
        </w:rPr>
        <w:t>7. Gobernanza del Caos: Integración y Metadatos (</w:t>
      </w:r>
      <w:proofErr w:type="spellStart"/>
      <w:r w:rsidRPr="00E56048">
        <w:rPr>
          <w:rFonts w:ascii="Arial" w:hAnsi="Arial" w:cs="Arial"/>
          <w:b/>
          <w:bCs/>
          <w:sz w:val="24"/>
          <w:szCs w:val="24"/>
          <w:lang w:val="es-AR"/>
        </w:rPr>
        <w:t>iPaaS</w:t>
      </w:r>
      <w:proofErr w:type="spellEnd"/>
      <w:r w:rsidRPr="00E56048">
        <w:rPr>
          <w:rFonts w:ascii="Arial" w:hAnsi="Arial" w:cs="Arial"/>
          <w:b/>
          <w:bCs/>
          <w:sz w:val="24"/>
          <w:szCs w:val="24"/>
          <w:lang w:val="es-AR"/>
        </w:rPr>
        <w:t>)</w:t>
      </w:r>
    </w:p>
    <w:p w14:paraId="45ACB508" w14:textId="05377DD8" w:rsidR="00C97708" w:rsidRPr="00E56048" w:rsidRDefault="00C97708" w:rsidP="00C97708">
      <w:pPr>
        <w:rPr>
          <w:rFonts w:ascii="Arial" w:hAnsi="Arial" w:cs="Arial"/>
          <w:sz w:val="24"/>
          <w:szCs w:val="24"/>
          <w:lang w:val="es-AR"/>
        </w:rPr>
      </w:pPr>
      <w:r w:rsidRPr="00E56048">
        <w:rPr>
          <w:rFonts w:ascii="Arial" w:hAnsi="Arial" w:cs="Arial"/>
          <w:sz w:val="24"/>
          <w:szCs w:val="24"/>
          <w:lang w:val="es-AR"/>
        </w:rPr>
        <w:t>Tener bases de datos locales, nube, HTAP y Kafk</w:t>
      </w:r>
      <w:r w:rsidR="00344457" w:rsidRPr="00E56048">
        <w:rPr>
          <w:rFonts w:ascii="Arial" w:hAnsi="Arial" w:cs="Arial"/>
          <w:sz w:val="24"/>
          <w:szCs w:val="24"/>
          <w:lang w:val="es-AR"/>
        </w:rPr>
        <w:t>a trabajando en conjunto</w:t>
      </w:r>
      <w:r w:rsidRPr="00E56048">
        <w:rPr>
          <w:rFonts w:ascii="Arial" w:hAnsi="Arial" w:cs="Arial"/>
          <w:sz w:val="24"/>
          <w:szCs w:val="24"/>
          <w:lang w:val="es-AR"/>
        </w:rPr>
        <w:t xml:space="preserve"> genera un ecosistema </w:t>
      </w:r>
      <w:r w:rsidR="00344457" w:rsidRPr="00E56048">
        <w:rPr>
          <w:rFonts w:ascii="Arial" w:hAnsi="Arial" w:cs="Arial"/>
          <w:sz w:val="24"/>
          <w:szCs w:val="24"/>
          <w:lang w:val="es-AR"/>
        </w:rPr>
        <w:t>robusto</w:t>
      </w:r>
      <w:r w:rsidRPr="00E56048">
        <w:rPr>
          <w:rFonts w:ascii="Arial" w:hAnsi="Arial" w:cs="Arial"/>
          <w:sz w:val="24"/>
          <w:szCs w:val="24"/>
          <w:lang w:val="es-AR"/>
        </w:rPr>
        <w:t xml:space="preserve">, pero </w:t>
      </w:r>
      <w:r w:rsidR="00344457" w:rsidRPr="00E56048">
        <w:rPr>
          <w:rFonts w:ascii="Arial" w:hAnsi="Arial" w:cs="Arial"/>
          <w:sz w:val="24"/>
          <w:szCs w:val="24"/>
          <w:lang w:val="es-AR"/>
        </w:rPr>
        <w:t>muy</w:t>
      </w:r>
      <w:r w:rsidRPr="00E56048">
        <w:rPr>
          <w:rFonts w:ascii="Arial" w:hAnsi="Arial" w:cs="Arial"/>
          <w:sz w:val="24"/>
          <w:szCs w:val="24"/>
          <w:lang w:val="es-AR"/>
        </w:rPr>
        <w:t xml:space="preserve"> complejo. La solución arquitectónica moderna es implementar una </w:t>
      </w:r>
      <w:proofErr w:type="spellStart"/>
      <w:r w:rsidRPr="00E56048">
        <w:rPr>
          <w:rFonts w:ascii="Arial" w:hAnsi="Arial" w:cs="Arial"/>
          <w:b/>
          <w:bCs/>
          <w:sz w:val="24"/>
          <w:szCs w:val="24"/>
          <w:lang w:val="es-AR"/>
        </w:rPr>
        <w:t>iPaaS</w:t>
      </w:r>
      <w:proofErr w:type="spellEnd"/>
      <w:r w:rsidRPr="00E56048">
        <w:rPr>
          <w:rFonts w:ascii="Arial" w:hAnsi="Arial" w:cs="Arial"/>
          <w:b/>
          <w:bCs/>
          <w:sz w:val="24"/>
          <w:szCs w:val="24"/>
          <w:lang w:val="es-AR"/>
        </w:rPr>
        <w:t xml:space="preserve"> (Plataforma de Integración como Servicio)</w:t>
      </w:r>
      <w:r w:rsidRPr="00E56048">
        <w:rPr>
          <w:rFonts w:ascii="Arial" w:hAnsi="Arial" w:cs="Arial"/>
          <w:sz w:val="24"/>
          <w:szCs w:val="24"/>
          <w:lang w:val="es-AR"/>
        </w:rPr>
        <w:t>.</w:t>
      </w:r>
    </w:p>
    <w:p w14:paraId="0DA9D16C" w14:textId="77777777" w:rsidR="00C97708" w:rsidRPr="00E56048" w:rsidRDefault="00C97708" w:rsidP="00C97708">
      <w:pPr>
        <w:rPr>
          <w:rFonts w:ascii="Arial" w:hAnsi="Arial" w:cs="Arial"/>
          <w:sz w:val="24"/>
          <w:szCs w:val="24"/>
          <w:lang w:val="es-AR"/>
        </w:rPr>
      </w:pPr>
      <w:r w:rsidRPr="00E56048">
        <w:rPr>
          <w:rFonts w:ascii="Arial" w:hAnsi="Arial" w:cs="Arial"/>
          <w:sz w:val="24"/>
          <w:szCs w:val="24"/>
          <w:lang w:val="es-AR"/>
        </w:rPr>
        <w:lastRenderedPageBreak/>
        <w:t xml:space="preserve">Una </w:t>
      </w:r>
      <w:proofErr w:type="spellStart"/>
      <w:r w:rsidRPr="00E56048">
        <w:rPr>
          <w:rFonts w:ascii="Arial" w:hAnsi="Arial" w:cs="Arial"/>
          <w:sz w:val="24"/>
          <w:szCs w:val="24"/>
          <w:lang w:val="es-AR"/>
        </w:rPr>
        <w:t>iPaaS</w:t>
      </w:r>
      <w:proofErr w:type="spellEnd"/>
      <w:r w:rsidRPr="00E56048">
        <w:rPr>
          <w:rFonts w:ascii="Arial" w:hAnsi="Arial" w:cs="Arial"/>
          <w:sz w:val="24"/>
          <w:szCs w:val="24"/>
          <w:lang w:val="es-AR"/>
        </w:rPr>
        <w:t xml:space="preserve"> actúa como el sistema nervioso central de la arquitectura híbrida gracias a su capa de Inteligencia de Metadatos.</w:t>
      </w:r>
    </w:p>
    <w:p w14:paraId="46D3C3B9" w14:textId="77777777" w:rsidR="00C97708" w:rsidRPr="00E56048" w:rsidRDefault="00C97708" w:rsidP="00C97708">
      <w:pPr>
        <w:numPr>
          <w:ilvl w:val="0"/>
          <w:numId w:val="33"/>
        </w:numPr>
        <w:rPr>
          <w:rFonts w:ascii="Arial" w:hAnsi="Arial" w:cs="Arial"/>
          <w:sz w:val="24"/>
          <w:szCs w:val="24"/>
          <w:lang w:val="es-AR"/>
        </w:rPr>
      </w:pPr>
      <w:r w:rsidRPr="008C5B20">
        <w:rPr>
          <w:rFonts w:ascii="Arial" w:hAnsi="Arial" w:cs="Arial"/>
          <w:b/>
          <w:bCs/>
          <w:sz w:val="24"/>
          <w:szCs w:val="24"/>
          <w:highlight w:val="yellow"/>
          <w:lang w:val="es-AR"/>
        </w:rPr>
        <w:t>Repositorio Global</w:t>
      </w:r>
      <w:r w:rsidRPr="00E56048">
        <w:rPr>
          <w:rFonts w:ascii="Arial" w:hAnsi="Arial" w:cs="Arial"/>
          <w:b/>
          <w:bCs/>
          <w:sz w:val="24"/>
          <w:szCs w:val="24"/>
          <w:lang w:val="es-AR"/>
        </w:rPr>
        <w:t>:</w:t>
      </w:r>
      <w:r w:rsidRPr="00E56048">
        <w:rPr>
          <w:rFonts w:ascii="Arial" w:hAnsi="Arial" w:cs="Arial"/>
          <w:sz w:val="24"/>
          <w:szCs w:val="24"/>
          <w:lang w:val="es-AR"/>
        </w:rPr>
        <w:t xml:space="preserve"> Ofrece un mapa visual conectando bases de datos relacionales, Hadoop, NoSQL y APIs en la nube.</w:t>
      </w:r>
    </w:p>
    <w:p w14:paraId="45085F7B" w14:textId="77777777" w:rsidR="00C97708" w:rsidRPr="00E56048" w:rsidRDefault="00C97708" w:rsidP="00C97708">
      <w:pPr>
        <w:numPr>
          <w:ilvl w:val="0"/>
          <w:numId w:val="33"/>
        </w:numPr>
        <w:rPr>
          <w:rFonts w:ascii="Arial" w:hAnsi="Arial" w:cs="Arial"/>
          <w:sz w:val="24"/>
          <w:szCs w:val="24"/>
          <w:lang w:val="es-AR"/>
        </w:rPr>
      </w:pPr>
      <w:r w:rsidRPr="008C5B20">
        <w:rPr>
          <w:rFonts w:ascii="Arial" w:hAnsi="Arial" w:cs="Arial"/>
          <w:b/>
          <w:bCs/>
          <w:sz w:val="24"/>
          <w:szCs w:val="24"/>
          <w:highlight w:val="yellow"/>
          <w:lang w:val="es-AR"/>
        </w:rPr>
        <w:t>Reutilización</w:t>
      </w:r>
      <w:r w:rsidRPr="00E56048">
        <w:rPr>
          <w:rFonts w:ascii="Arial" w:hAnsi="Arial" w:cs="Arial"/>
          <w:b/>
          <w:bCs/>
          <w:sz w:val="24"/>
          <w:szCs w:val="24"/>
          <w:lang w:val="es-AR"/>
        </w:rPr>
        <w:t>:</w:t>
      </w:r>
      <w:r w:rsidRPr="00E56048">
        <w:rPr>
          <w:rFonts w:ascii="Arial" w:hAnsi="Arial" w:cs="Arial"/>
          <w:sz w:val="24"/>
          <w:szCs w:val="24"/>
          <w:lang w:val="es-AR"/>
        </w:rPr>
        <w:t xml:space="preserve"> Permite reutilizar conectores en lugar de programar scripts a medida (punto a punto).</w:t>
      </w:r>
    </w:p>
    <w:p w14:paraId="6D43D244" w14:textId="77777777" w:rsidR="00C97708" w:rsidRPr="00E56048" w:rsidRDefault="00C97708" w:rsidP="00C97708">
      <w:pPr>
        <w:numPr>
          <w:ilvl w:val="0"/>
          <w:numId w:val="33"/>
        </w:numPr>
        <w:rPr>
          <w:rFonts w:ascii="Arial" w:hAnsi="Arial" w:cs="Arial"/>
          <w:sz w:val="24"/>
          <w:szCs w:val="24"/>
          <w:lang w:val="es-AR"/>
        </w:rPr>
      </w:pPr>
      <w:r w:rsidRPr="008C5B20">
        <w:rPr>
          <w:rFonts w:ascii="Arial" w:hAnsi="Arial" w:cs="Arial"/>
          <w:b/>
          <w:bCs/>
          <w:sz w:val="24"/>
          <w:szCs w:val="24"/>
          <w:highlight w:val="yellow"/>
          <w:lang w:val="es-AR"/>
        </w:rPr>
        <w:t>Modelo Bimodal</w:t>
      </w:r>
      <w:r w:rsidRPr="00E56048">
        <w:rPr>
          <w:rFonts w:ascii="Arial" w:hAnsi="Arial" w:cs="Arial"/>
          <w:b/>
          <w:bCs/>
          <w:sz w:val="24"/>
          <w:szCs w:val="24"/>
          <w:lang w:val="es-AR"/>
        </w:rPr>
        <w:t>:</w:t>
      </w:r>
      <w:r w:rsidRPr="00E56048">
        <w:rPr>
          <w:rFonts w:ascii="Arial" w:hAnsi="Arial" w:cs="Arial"/>
          <w:sz w:val="24"/>
          <w:szCs w:val="24"/>
          <w:lang w:val="es-AR"/>
        </w:rPr>
        <w:t xml:space="preserve"> Permite una infraestructura de TI que es "sistemática" para misiones críticas y "adaptable" para la experimentación de negocio.</w:t>
      </w:r>
    </w:p>
    <w:p w14:paraId="7380BB0A" w14:textId="77777777" w:rsidR="00C97708" w:rsidRDefault="00C97708" w:rsidP="009C5D14">
      <w:pPr>
        <w:rPr>
          <w:lang w:val="es-AR"/>
        </w:rPr>
      </w:pPr>
    </w:p>
    <w:p w14:paraId="2BEA07D1" w14:textId="4BDCF456" w:rsidR="00285BE8" w:rsidRPr="00C97708" w:rsidRDefault="00285BE8" w:rsidP="00285BE8">
      <w:pPr>
        <w:jc w:val="center"/>
        <w:rPr>
          <w:lang w:val="es-AR"/>
        </w:rPr>
      </w:pPr>
      <w:r>
        <w:rPr>
          <w:noProof/>
          <w:lang w:val="es-AR"/>
        </w:rPr>
        <w:drawing>
          <wp:inline distT="0" distB="0" distL="0" distR="0" wp14:anchorId="25B36761" wp14:editId="737ADF7F">
            <wp:extent cx="5391150" cy="2679700"/>
            <wp:effectExtent l="0" t="0" r="0" b="6350"/>
            <wp:docPr id="71058739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391150" cy="2679700"/>
                    </a:xfrm>
                    <a:prstGeom prst="rect">
                      <a:avLst/>
                    </a:prstGeom>
                    <a:noFill/>
                    <a:ln>
                      <a:noFill/>
                    </a:ln>
                  </pic:spPr>
                </pic:pic>
              </a:graphicData>
            </a:graphic>
          </wp:inline>
        </w:drawing>
      </w:r>
    </w:p>
    <w:p w14:paraId="522E1EF0" w14:textId="77777777" w:rsidR="00C97708" w:rsidRDefault="00C97708" w:rsidP="009C5D14">
      <w:pPr>
        <w:rPr>
          <w:b/>
          <w:bCs/>
          <w:lang w:val="es-AR"/>
        </w:rPr>
      </w:pPr>
    </w:p>
    <w:p w14:paraId="72551D6A" w14:textId="77777777" w:rsidR="00056A22" w:rsidRPr="00056A22" w:rsidRDefault="00056A22" w:rsidP="00056A22">
      <w:pPr>
        <w:rPr>
          <w:rFonts w:ascii="Arial" w:hAnsi="Arial" w:cs="Arial"/>
          <w:b/>
          <w:bCs/>
          <w:sz w:val="24"/>
          <w:szCs w:val="24"/>
          <w:lang w:val="es-AR"/>
        </w:rPr>
      </w:pPr>
      <w:r w:rsidRPr="00056A22">
        <w:rPr>
          <w:rFonts w:ascii="Arial" w:hAnsi="Arial" w:cs="Arial"/>
          <w:b/>
          <w:bCs/>
          <w:sz w:val="24"/>
          <w:szCs w:val="24"/>
          <w:lang w:val="es-AR"/>
        </w:rPr>
        <w:t xml:space="preserve">¿Cómo se accede y dónde se instala una </w:t>
      </w:r>
      <w:proofErr w:type="spellStart"/>
      <w:r w:rsidRPr="00056A22">
        <w:rPr>
          <w:rFonts w:ascii="Arial" w:hAnsi="Arial" w:cs="Arial"/>
          <w:b/>
          <w:bCs/>
          <w:sz w:val="24"/>
          <w:szCs w:val="24"/>
          <w:lang w:val="es-AR"/>
        </w:rPr>
        <w:t>iPaaS</w:t>
      </w:r>
      <w:proofErr w:type="spellEnd"/>
      <w:r w:rsidRPr="00056A22">
        <w:rPr>
          <w:rFonts w:ascii="Arial" w:hAnsi="Arial" w:cs="Arial"/>
          <w:b/>
          <w:bCs/>
          <w:sz w:val="24"/>
          <w:szCs w:val="24"/>
          <w:lang w:val="es-AR"/>
        </w:rPr>
        <w:t>?</w:t>
      </w:r>
    </w:p>
    <w:p w14:paraId="46567048" w14:textId="256BE180" w:rsidR="00056A22" w:rsidRPr="00056A22" w:rsidRDefault="00056A22" w:rsidP="00056A22">
      <w:pPr>
        <w:rPr>
          <w:rFonts w:ascii="Arial" w:hAnsi="Arial" w:cs="Arial"/>
          <w:sz w:val="24"/>
          <w:szCs w:val="24"/>
          <w:lang w:val="es-AR"/>
        </w:rPr>
      </w:pPr>
      <w:r w:rsidRPr="00056A22">
        <w:rPr>
          <w:rFonts w:ascii="Arial" w:hAnsi="Arial" w:cs="Arial"/>
          <w:sz w:val="24"/>
          <w:szCs w:val="24"/>
          <w:lang w:val="es-AR"/>
        </w:rPr>
        <w:t xml:space="preserve">A diferencia de una base de datos tradicional que </w:t>
      </w:r>
      <w:proofErr w:type="spellStart"/>
      <w:r w:rsidRPr="00056A22">
        <w:rPr>
          <w:rFonts w:ascii="Arial" w:hAnsi="Arial" w:cs="Arial"/>
          <w:sz w:val="24"/>
          <w:szCs w:val="24"/>
          <w:lang w:val="es-AR"/>
        </w:rPr>
        <w:t>descarga</w:t>
      </w:r>
      <w:r>
        <w:rPr>
          <w:rFonts w:ascii="Arial" w:hAnsi="Arial" w:cs="Arial"/>
          <w:sz w:val="24"/>
          <w:szCs w:val="24"/>
          <w:lang w:val="es-AR"/>
        </w:rPr>
        <w:t>mos</w:t>
      </w:r>
      <w:r w:rsidRPr="00056A22">
        <w:rPr>
          <w:rFonts w:ascii="Arial" w:hAnsi="Arial" w:cs="Arial"/>
          <w:sz w:val="24"/>
          <w:szCs w:val="24"/>
          <w:lang w:val="es-AR"/>
        </w:rPr>
        <w:t>s</w:t>
      </w:r>
      <w:proofErr w:type="spellEnd"/>
      <w:r w:rsidRPr="00056A22">
        <w:rPr>
          <w:rFonts w:ascii="Arial" w:hAnsi="Arial" w:cs="Arial"/>
          <w:sz w:val="24"/>
          <w:szCs w:val="24"/>
          <w:lang w:val="es-AR"/>
        </w:rPr>
        <w:t xml:space="preserve"> e instala</w:t>
      </w:r>
      <w:r>
        <w:rPr>
          <w:rFonts w:ascii="Arial" w:hAnsi="Arial" w:cs="Arial"/>
          <w:sz w:val="24"/>
          <w:szCs w:val="24"/>
          <w:lang w:val="es-AR"/>
        </w:rPr>
        <w:t>mo</w:t>
      </w:r>
      <w:r w:rsidRPr="00056A22">
        <w:rPr>
          <w:rFonts w:ascii="Arial" w:hAnsi="Arial" w:cs="Arial"/>
          <w:sz w:val="24"/>
          <w:szCs w:val="24"/>
          <w:lang w:val="es-AR"/>
        </w:rPr>
        <w:t xml:space="preserve">s, una </w:t>
      </w:r>
      <w:proofErr w:type="spellStart"/>
      <w:r w:rsidRPr="00056A22">
        <w:rPr>
          <w:rFonts w:ascii="Arial" w:hAnsi="Arial" w:cs="Arial"/>
          <w:sz w:val="24"/>
          <w:szCs w:val="24"/>
          <w:lang w:val="es-AR"/>
        </w:rPr>
        <w:t>iPaaS</w:t>
      </w:r>
      <w:proofErr w:type="spellEnd"/>
      <w:r w:rsidRPr="00056A22">
        <w:rPr>
          <w:rFonts w:ascii="Arial" w:hAnsi="Arial" w:cs="Arial"/>
          <w:sz w:val="24"/>
          <w:szCs w:val="24"/>
          <w:lang w:val="es-AR"/>
        </w:rPr>
        <w:t xml:space="preserve"> tiene una arquitectura dividida en dos partes:</w:t>
      </w:r>
    </w:p>
    <w:p w14:paraId="7D1E4EE6" w14:textId="49F6D48F" w:rsidR="00056A22" w:rsidRPr="00056A22" w:rsidRDefault="00056A22" w:rsidP="00056A22">
      <w:pPr>
        <w:numPr>
          <w:ilvl w:val="0"/>
          <w:numId w:val="40"/>
        </w:numPr>
        <w:rPr>
          <w:rFonts w:ascii="Arial" w:hAnsi="Arial" w:cs="Arial"/>
          <w:sz w:val="24"/>
          <w:szCs w:val="24"/>
          <w:lang w:val="es-AR"/>
        </w:rPr>
      </w:pPr>
      <w:r w:rsidRPr="00056A22">
        <w:rPr>
          <w:rFonts w:ascii="Arial" w:hAnsi="Arial" w:cs="Arial"/>
          <w:b/>
          <w:bCs/>
          <w:sz w:val="24"/>
          <w:szCs w:val="24"/>
          <w:lang w:val="es-AR"/>
        </w:rPr>
        <w:t>El Plano de Control (La Interfaz Web):</w:t>
      </w:r>
      <w:r w:rsidRPr="00056A22">
        <w:rPr>
          <w:rFonts w:ascii="Arial" w:hAnsi="Arial" w:cs="Arial"/>
          <w:sz w:val="24"/>
          <w:szCs w:val="24"/>
          <w:lang w:val="es-AR"/>
        </w:rPr>
        <w:t xml:space="preserve"> Toda la gestión, el diseño de las tuberías de datos (pipelines) y la supervisión se realizan desde una </w:t>
      </w:r>
      <w:r w:rsidRPr="00056A22">
        <w:rPr>
          <w:rFonts w:ascii="Arial" w:hAnsi="Arial" w:cs="Arial"/>
          <w:b/>
          <w:bCs/>
          <w:sz w:val="24"/>
          <w:szCs w:val="24"/>
          <w:lang w:val="es-AR"/>
        </w:rPr>
        <w:t>consola centralizada basada en la web</w:t>
      </w:r>
      <w:r w:rsidRPr="00056A22">
        <w:rPr>
          <w:rFonts w:ascii="Arial" w:hAnsi="Arial" w:cs="Arial"/>
          <w:sz w:val="24"/>
          <w:szCs w:val="24"/>
          <w:lang w:val="es-AR"/>
        </w:rPr>
        <w:t xml:space="preserve"> administrada por el proveedor en la nube. </w:t>
      </w:r>
    </w:p>
    <w:p w14:paraId="0EC5B81B" w14:textId="1B0B480E" w:rsidR="00056A22" w:rsidRPr="00056A22" w:rsidRDefault="00056A22" w:rsidP="00056A22">
      <w:pPr>
        <w:numPr>
          <w:ilvl w:val="0"/>
          <w:numId w:val="40"/>
        </w:numPr>
        <w:rPr>
          <w:rFonts w:ascii="Arial" w:hAnsi="Arial" w:cs="Arial"/>
          <w:sz w:val="24"/>
          <w:szCs w:val="24"/>
          <w:lang w:val="es-AR"/>
        </w:rPr>
      </w:pPr>
      <w:r w:rsidRPr="00056A22">
        <w:rPr>
          <w:rFonts w:ascii="Arial" w:hAnsi="Arial" w:cs="Arial"/>
          <w:b/>
          <w:bCs/>
          <w:sz w:val="24"/>
          <w:szCs w:val="24"/>
          <w:lang w:val="es-AR"/>
        </w:rPr>
        <w:t>El Plano de Ejecución (El Agente Local):</w:t>
      </w:r>
      <w:r w:rsidRPr="00056A22">
        <w:rPr>
          <w:rFonts w:ascii="Arial" w:hAnsi="Arial" w:cs="Arial"/>
          <w:sz w:val="24"/>
          <w:szCs w:val="24"/>
          <w:lang w:val="es-AR"/>
        </w:rPr>
        <w:t xml:space="preserve"> Para que la plataforma en la nube pueda leer </w:t>
      </w:r>
      <w:r>
        <w:rPr>
          <w:rFonts w:ascii="Arial" w:hAnsi="Arial" w:cs="Arial"/>
          <w:sz w:val="24"/>
          <w:szCs w:val="24"/>
          <w:lang w:val="es-AR"/>
        </w:rPr>
        <w:t>nuestro servidor</w:t>
      </w:r>
      <w:r w:rsidRPr="00056A22">
        <w:rPr>
          <w:rFonts w:ascii="Arial" w:hAnsi="Arial" w:cs="Arial"/>
          <w:sz w:val="24"/>
          <w:szCs w:val="24"/>
          <w:lang w:val="es-AR"/>
        </w:rPr>
        <w:t xml:space="preserve"> local de forma segura (sin tener que abrir los puertos de </w:t>
      </w:r>
      <w:r>
        <w:rPr>
          <w:rFonts w:ascii="Arial" w:hAnsi="Arial" w:cs="Arial"/>
          <w:sz w:val="24"/>
          <w:szCs w:val="24"/>
          <w:lang w:val="es-AR"/>
        </w:rPr>
        <w:t>la</w:t>
      </w:r>
      <w:r w:rsidRPr="00056A22">
        <w:rPr>
          <w:rFonts w:ascii="Arial" w:hAnsi="Arial" w:cs="Arial"/>
          <w:sz w:val="24"/>
          <w:szCs w:val="24"/>
          <w:lang w:val="es-AR"/>
        </w:rPr>
        <w:t xml:space="preserve"> empresa a todo internet), instala</w:t>
      </w:r>
      <w:r>
        <w:rPr>
          <w:rFonts w:ascii="Arial" w:hAnsi="Arial" w:cs="Arial"/>
          <w:sz w:val="24"/>
          <w:szCs w:val="24"/>
          <w:lang w:val="es-AR"/>
        </w:rPr>
        <w:t>mo</w:t>
      </w:r>
      <w:r w:rsidRPr="00056A22">
        <w:rPr>
          <w:rFonts w:ascii="Arial" w:hAnsi="Arial" w:cs="Arial"/>
          <w:sz w:val="24"/>
          <w:szCs w:val="24"/>
          <w:lang w:val="es-AR"/>
        </w:rPr>
        <w:t xml:space="preserve">s un pequeño software llamado </w:t>
      </w:r>
      <w:r w:rsidRPr="00056A22">
        <w:rPr>
          <w:rFonts w:ascii="Arial" w:hAnsi="Arial" w:cs="Arial"/>
          <w:b/>
          <w:bCs/>
          <w:sz w:val="24"/>
          <w:szCs w:val="24"/>
          <w:lang w:val="es-AR"/>
        </w:rPr>
        <w:t>Agente Seguro (</w:t>
      </w:r>
      <w:proofErr w:type="spellStart"/>
      <w:r w:rsidRPr="00056A22">
        <w:rPr>
          <w:rFonts w:ascii="Arial" w:hAnsi="Arial" w:cs="Arial"/>
          <w:b/>
          <w:bCs/>
          <w:sz w:val="24"/>
          <w:szCs w:val="24"/>
          <w:lang w:val="es-AR"/>
        </w:rPr>
        <w:t>Secure</w:t>
      </w:r>
      <w:proofErr w:type="spellEnd"/>
      <w:r w:rsidRPr="00056A22">
        <w:rPr>
          <w:rFonts w:ascii="Arial" w:hAnsi="Arial" w:cs="Arial"/>
          <w:b/>
          <w:bCs/>
          <w:sz w:val="24"/>
          <w:szCs w:val="24"/>
          <w:lang w:val="es-AR"/>
        </w:rPr>
        <w:t xml:space="preserve"> Agent)</w:t>
      </w:r>
      <w:r w:rsidRPr="00056A22">
        <w:rPr>
          <w:rFonts w:ascii="Arial" w:hAnsi="Arial" w:cs="Arial"/>
          <w:sz w:val="24"/>
          <w:szCs w:val="24"/>
          <w:lang w:val="es-AR"/>
        </w:rPr>
        <w:t xml:space="preserve"> en </w:t>
      </w:r>
      <w:r>
        <w:rPr>
          <w:rFonts w:ascii="Arial" w:hAnsi="Arial" w:cs="Arial"/>
          <w:sz w:val="24"/>
          <w:szCs w:val="24"/>
          <w:lang w:val="es-AR"/>
        </w:rPr>
        <w:t>el</w:t>
      </w:r>
      <w:r w:rsidRPr="00056A22">
        <w:rPr>
          <w:rFonts w:ascii="Arial" w:hAnsi="Arial" w:cs="Arial"/>
          <w:sz w:val="24"/>
          <w:szCs w:val="24"/>
          <w:lang w:val="es-AR"/>
        </w:rPr>
        <w:t xml:space="preserve"> servidor físico. Este agente se comunica hacia afuera con la consola web y ejecuta el trabajo pesado de mover los datos.</w:t>
      </w:r>
    </w:p>
    <w:p w14:paraId="6DB65CFA" w14:textId="77777777" w:rsidR="00056A22" w:rsidRDefault="00056A22" w:rsidP="00056A22">
      <w:pPr>
        <w:rPr>
          <w:rFonts w:ascii="Segoe UI Emoji" w:hAnsi="Segoe UI Emoji" w:cs="Segoe UI Emoji"/>
          <w:sz w:val="24"/>
          <w:szCs w:val="24"/>
          <w:lang w:val="es-AR"/>
        </w:rPr>
      </w:pPr>
    </w:p>
    <w:p w14:paraId="7B161991" w14:textId="4AB08C8B" w:rsidR="00056A22" w:rsidRPr="00056A22" w:rsidRDefault="00056A22" w:rsidP="00056A22">
      <w:pPr>
        <w:rPr>
          <w:rFonts w:ascii="Arial" w:hAnsi="Arial" w:cs="Arial"/>
          <w:b/>
          <w:bCs/>
          <w:sz w:val="24"/>
          <w:szCs w:val="24"/>
          <w:lang w:val="es-AR"/>
        </w:rPr>
      </w:pPr>
      <w:r w:rsidRPr="00056A22">
        <w:rPr>
          <w:rFonts w:ascii="Arial" w:hAnsi="Arial" w:cs="Arial"/>
          <w:b/>
          <w:bCs/>
          <w:sz w:val="24"/>
          <w:szCs w:val="24"/>
          <w:lang w:val="es-AR"/>
        </w:rPr>
        <w:t>Herramientas del Mercado</w:t>
      </w:r>
    </w:p>
    <w:p w14:paraId="19DFD6D9" w14:textId="1A0F95FB" w:rsidR="00056A22" w:rsidRPr="00056A22" w:rsidRDefault="00056A22" w:rsidP="00056A22">
      <w:pPr>
        <w:rPr>
          <w:rFonts w:ascii="Arial" w:hAnsi="Arial" w:cs="Arial"/>
          <w:sz w:val="24"/>
          <w:szCs w:val="24"/>
          <w:lang w:val="es-AR"/>
        </w:rPr>
      </w:pPr>
      <w:r w:rsidRPr="00056A22">
        <w:rPr>
          <w:rFonts w:ascii="Arial" w:hAnsi="Arial" w:cs="Arial"/>
          <w:sz w:val="24"/>
          <w:szCs w:val="24"/>
          <w:lang w:val="es-AR"/>
        </w:rPr>
        <w:lastRenderedPageBreak/>
        <w:t xml:space="preserve">El mercado de integración se divide en soluciones empresariales pesadas y herramientas más ágiles u Open </w:t>
      </w:r>
      <w:proofErr w:type="spellStart"/>
      <w:r w:rsidRPr="00056A22">
        <w:rPr>
          <w:rFonts w:ascii="Arial" w:hAnsi="Arial" w:cs="Arial"/>
          <w:sz w:val="24"/>
          <w:szCs w:val="24"/>
          <w:lang w:val="es-AR"/>
        </w:rPr>
        <w:t>Source</w:t>
      </w:r>
      <w:proofErr w:type="spellEnd"/>
      <w:r>
        <w:rPr>
          <w:rFonts w:ascii="Arial" w:hAnsi="Arial" w:cs="Arial"/>
          <w:sz w:val="24"/>
          <w:szCs w:val="24"/>
          <w:lang w:val="es-AR"/>
        </w:rPr>
        <w:t>:</w:t>
      </w:r>
    </w:p>
    <w:p w14:paraId="3B421062" w14:textId="77777777" w:rsidR="00056A22" w:rsidRPr="00056A22" w:rsidRDefault="00056A22" w:rsidP="00056A22">
      <w:pPr>
        <w:rPr>
          <w:rFonts w:ascii="Arial" w:hAnsi="Arial" w:cs="Arial"/>
          <w:sz w:val="24"/>
          <w:szCs w:val="24"/>
          <w:lang w:val="es-AR"/>
        </w:rPr>
      </w:pPr>
      <w:r w:rsidRPr="00056A22">
        <w:rPr>
          <w:rFonts w:ascii="Arial" w:hAnsi="Arial" w:cs="Arial"/>
          <w:b/>
          <w:bCs/>
          <w:sz w:val="24"/>
          <w:szCs w:val="24"/>
          <w:lang w:val="es-AR"/>
        </w:rPr>
        <w:t>1. Enterprise (Comerciales y robustas)</w:t>
      </w:r>
    </w:p>
    <w:p w14:paraId="707B595D" w14:textId="77777777" w:rsidR="00056A22" w:rsidRPr="00056A22" w:rsidRDefault="00056A22" w:rsidP="00056A22">
      <w:pPr>
        <w:rPr>
          <w:rFonts w:ascii="Arial" w:hAnsi="Arial" w:cs="Arial"/>
          <w:sz w:val="24"/>
          <w:szCs w:val="24"/>
          <w:lang w:val="es-AR"/>
        </w:rPr>
      </w:pPr>
      <w:r w:rsidRPr="00056A22">
        <w:rPr>
          <w:rFonts w:ascii="Arial" w:hAnsi="Arial" w:cs="Arial"/>
          <w:sz w:val="24"/>
          <w:szCs w:val="24"/>
          <w:lang w:val="es-AR"/>
        </w:rPr>
        <w:t xml:space="preserve">Son pagas y se utilizan en grandes corporaciones (Bancos, </w:t>
      </w:r>
      <w:proofErr w:type="spellStart"/>
      <w:r w:rsidRPr="00056A22">
        <w:rPr>
          <w:rFonts w:ascii="Arial" w:hAnsi="Arial" w:cs="Arial"/>
          <w:sz w:val="24"/>
          <w:szCs w:val="24"/>
          <w:lang w:val="es-AR"/>
        </w:rPr>
        <w:t>Retail</w:t>
      </w:r>
      <w:proofErr w:type="spellEnd"/>
      <w:r w:rsidRPr="00056A22">
        <w:rPr>
          <w:rFonts w:ascii="Arial" w:hAnsi="Arial" w:cs="Arial"/>
          <w:sz w:val="24"/>
          <w:szCs w:val="24"/>
          <w:lang w:val="es-AR"/>
        </w:rPr>
        <w:t>).</w:t>
      </w:r>
    </w:p>
    <w:p w14:paraId="472035DA" w14:textId="77777777" w:rsidR="00056A22" w:rsidRPr="00056A22" w:rsidRDefault="00056A22" w:rsidP="00056A22">
      <w:pPr>
        <w:numPr>
          <w:ilvl w:val="0"/>
          <w:numId w:val="41"/>
        </w:numPr>
        <w:rPr>
          <w:rFonts w:ascii="Arial" w:hAnsi="Arial" w:cs="Arial"/>
          <w:sz w:val="24"/>
          <w:szCs w:val="24"/>
          <w:lang w:val="es-AR"/>
        </w:rPr>
      </w:pPr>
      <w:proofErr w:type="spellStart"/>
      <w:r w:rsidRPr="00056A22">
        <w:rPr>
          <w:rFonts w:ascii="Arial" w:hAnsi="Arial" w:cs="Arial"/>
          <w:b/>
          <w:bCs/>
          <w:sz w:val="24"/>
          <w:szCs w:val="24"/>
          <w:lang w:val="es-AR"/>
        </w:rPr>
        <w:t>Informatica</w:t>
      </w:r>
      <w:proofErr w:type="spellEnd"/>
      <w:r w:rsidRPr="00056A22">
        <w:rPr>
          <w:rFonts w:ascii="Arial" w:hAnsi="Arial" w:cs="Arial"/>
          <w:b/>
          <w:bCs/>
          <w:sz w:val="24"/>
          <w:szCs w:val="24"/>
          <w:lang w:val="es-AR"/>
        </w:rPr>
        <w:t xml:space="preserve"> Cloud / Data </w:t>
      </w:r>
      <w:proofErr w:type="spellStart"/>
      <w:r w:rsidRPr="00056A22">
        <w:rPr>
          <w:rFonts w:ascii="Arial" w:hAnsi="Arial" w:cs="Arial"/>
          <w:b/>
          <w:bCs/>
          <w:sz w:val="24"/>
          <w:szCs w:val="24"/>
          <w:lang w:val="es-AR"/>
        </w:rPr>
        <w:t>Integration</w:t>
      </w:r>
      <w:proofErr w:type="spellEnd"/>
      <w:r w:rsidRPr="00056A22">
        <w:rPr>
          <w:rFonts w:ascii="Arial" w:hAnsi="Arial" w:cs="Arial"/>
          <w:b/>
          <w:bCs/>
          <w:sz w:val="24"/>
          <w:szCs w:val="24"/>
          <w:lang w:val="es-AR"/>
        </w:rPr>
        <w:t xml:space="preserve"> Hub:</w:t>
      </w:r>
      <w:r w:rsidRPr="00056A22">
        <w:rPr>
          <w:rFonts w:ascii="Arial" w:hAnsi="Arial" w:cs="Arial"/>
          <w:sz w:val="24"/>
          <w:szCs w:val="24"/>
          <w:lang w:val="es-AR"/>
        </w:rPr>
        <w:t xml:space="preserve"> Uno de los líderes históricos, ideal para arquitecturas híbridas masivas. </w:t>
      </w:r>
    </w:p>
    <w:p w14:paraId="39BEC9C8" w14:textId="77777777" w:rsidR="00056A22" w:rsidRPr="00056A22" w:rsidRDefault="00056A22" w:rsidP="00056A22">
      <w:pPr>
        <w:numPr>
          <w:ilvl w:val="0"/>
          <w:numId w:val="41"/>
        </w:numPr>
        <w:rPr>
          <w:rFonts w:ascii="Arial" w:hAnsi="Arial" w:cs="Arial"/>
          <w:sz w:val="24"/>
          <w:szCs w:val="24"/>
          <w:lang w:val="es-AR"/>
        </w:rPr>
      </w:pPr>
      <w:proofErr w:type="spellStart"/>
      <w:r w:rsidRPr="00056A22">
        <w:rPr>
          <w:rFonts w:ascii="Arial" w:hAnsi="Arial" w:cs="Arial"/>
          <w:b/>
          <w:bCs/>
          <w:sz w:val="24"/>
          <w:szCs w:val="24"/>
          <w:lang w:val="es-AR"/>
        </w:rPr>
        <w:t>MuleSoft</w:t>
      </w:r>
      <w:proofErr w:type="spellEnd"/>
      <w:r w:rsidRPr="00056A22">
        <w:rPr>
          <w:rFonts w:ascii="Arial" w:hAnsi="Arial" w:cs="Arial"/>
          <w:b/>
          <w:bCs/>
          <w:sz w:val="24"/>
          <w:szCs w:val="24"/>
          <w:lang w:val="es-AR"/>
        </w:rPr>
        <w:t xml:space="preserve"> (de Salesforce):</w:t>
      </w:r>
      <w:r w:rsidRPr="00056A22">
        <w:rPr>
          <w:rFonts w:ascii="Arial" w:hAnsi="Arial" w:cs="Arial"/>
          <w:sz w:val="24"/>
          <w:szCs w:val="24"/>
          <w:lang w:val="es-AR"/>
        </w:rPr>
        <w:t xml:space="preserve"> Excelente para integración basada en APIs.</w:t>
      </w:r>
    </w:p>
    <w:p w14:paraId="674FD279" w14:textId="77777777" w:rsidR="00056A22" w:rsidRPr="00056A22" w:rsidRDefault="00056A22" w:rsidP="00056A22">
      <w:pPr>
        <w:numPr>
          <w:ilvl w:val="0"/>
          <w:numId w:val="41"/>
        </w:numPr>
        <w:rPr>
          <w:rFonts w:ascii="Arial" w:hAnsi="Arial" w:cs="Arial"/>
          <w:sz w:val="24"/>
          <w:szCs w:val="24"/>
          <w:lang w:val="es-AR"/>
        </w:rPr>
      </w:pPr>
      <w:proofErr w:type="spellStart"/>
      <w:r w:rsidRPr="00056A22">
        <w:rPr>
          <w:rFonts w:ascii="Arial" w:hAnsi="Arial" w:cs="Arial"/>
          <w:b/>
          <w:bCs/>
          <w:sz w:val="24"/>
          <w:szCs w:val="24"/>
          <w:lang w:val="es-AR"/>
        </w:rPr>
        <w:t>Boomi</w:t>
      </w:r>
      <w:proofErr w:type="spellEnd"/>
      <w:r w:rsidRPr="00056A22">
        <w:rPr>
          <w:rFonts w:ascii="Arial" w:hAnsi="Arial" w:cs="Arial"/>
          <w:b/>
          <w:bCs/>
          <w:sz w:val="24"/>
          <w:szCs w:val="24"/>
          <w:lang w:val="es-AR"/>
        </w:rPr>
        <w:t>:</w:t>
      </w:r>
      <w:r w:rsidRPr="00056A22">
        <w:rPr>
          <w:rFonts w:ascii="Arial" w:hAnsi="Arial" w:cs="Arial"/>
          <w:sz w:val="24"/>
          <w:szCs w:val="24"/>
          <w:lang w:val="es-AR"/>
        </w:rPr>
        <w:t xml:space="preserve"> Muy popular por su interfaz visual de "arrastrar y soltar".</w:t>
      </w:r>
    </w:p>
    <w:p w14:paraId="1761C85F" w14:textId="77777777" w:rsidR="00056A22" w:rsidRDefault="00056A22" w:rsidP="00056A22">
      <w:pPr>
        <w:rPr>
          <w:rFonts w:ascii="Arial" w:hAnsi="Arial" w:cs="Arial"/>
          <w:b/>
          <w:bCs/>
          <w:sz w:val="24"/>
          <w:szCs w:val="24"/>
          <w:lang w:val="es-AR"/>
        </w:rPr>
      </w:pPr>
    </w:p>
    <w:p w14:paraId="7C4A5D78" w14:textId="62F97747" w:rsidR="00056A22" w:rsidRPr="00056A22" w:rsidRDefault="00056A22" w:rsidP="00056A22">
      <w:pPr>
        <w:rPr>
          <w:rFonts w:ascii="Arial" w:hAnsi="Arial" w:cs="Arial"/>
          <w:sz w:val="24"/>
          <w:szCs w:val="24"/>
          <w:lang w:val="es-AR"/>
        </w:rPr>
      </w:pPr>
      <w:r w:rsidRPr="00056A22">
        <w:rPr>
          <w:rFonts w:ascii="Arial" w:hAnsi="Arial" w:cs="Arial"/>
          <w:b/>
          <w:bCs/>
          <w:sz w:val="24"/>
          <w:szCs w:val="24"/>
          <w:lang w:val="es-AR"/>
        </w:rPr>
        <w:t xml:space="preserve">2. Open </w:t>
      </w:r>
      <w:proofErr w:type="spellStart"/>
      <w:r w:rsidRPr="00056A22">
        <w:rPr>
          <w:rFonts w:ascii="Arial" w:hAnsi="Arial" w:cs="Arial"/>
          <w:b/>
          <w:bCs/>
          <w:sz w:val="24"/>
          <w:szCs w:val="24"/>
          <w:lang w:val="es-AR"/>
        </w:rPr>
        <w:t>Source</w:t>
      </w:r>
      <w:proofErr w:type="spellEnd"/>
      <w:r w:rsidRPr="00056A22">
        <w:rPr>
          <w:rFonts w:ascii="Arial" w:hAnsi="Arial" w:cs="Arial"/>
          <w:b/>
          <w:bCs/>
          <w:sz w:val="24"/>
          <w:szCs w:val="24"/>
          <w:lang w:val="es-AR"/>
        </w:rPr>
        <w:t xml:space="preserve"> / Gratuitas (Ideales para aprender y startups)</w:t>
      </w:r>
    </w:p>
    <w:p w14:paraId="4BF0CBEA" w14:textId="7084CA40" w:rsidR="00056A22" w:rsidRPr="00056A22" w:rsidRDefault="00056A22" w:rsidP="00056A22">
      <w:pPr>
        <w:numPr>
          <w:ilvl w:val="0"/>
          <w:numId w:val="42"/>
        </w:numPr>
        <w:rPr>
          <w:rFonts w:ascii="Arial" w:hAnsi="Arial" w:cs="Arial"/>
          <w:sz w:val="24"/>
          <w:szCs w:val="24"/>
          <w:lang w:val="es-AR"/>
        </w:rPr>
      </w:pPr>
      <w:r w:rsidRPr="00056A22">
        <w:rPr>
          <w:rFonts w:ascii="Arial" w:hAnsi="Arial" w:cs="Arial"/>
          <w:b/>
          <w:bCs/>
          <w:sz w:val="24"/>
          <w:szCs w:val="24"/>
          <w:lang w:val="es-AR"/>
        </w:rPr>
        <w:t xml:space="preserve">Apache </w:t>
      </w:r>
      <w:proofErr w:type="spellStart"/>
      <w:r w:rsidRPr="00056A22">
        <w:rPr>
          <w:rFonts w:ascii="Arial" w:hAnsi="Arial" w:cs="Arial"/>
          <w:b/>
          <w:bCs/>
          <w:sz w:val="24"/>
          <w:szCs w:val="24"/>
          <w:lang w:val="es-AR"/>
        </w:rPr>
        <w:t>NiFi</w:t>
      </w:r>
      <w:proofErr w:type="spellEnd"/>
      <w:r w:rsidRPr="00056A22">
        <w:rPr>
          <w:rFonts w:ascii="Arial" w:hAnsi="Arial" w:cs="Arial"/>
          <w:b/>
          <w:bCs/>
          <w:sz w:val="24"/>
          <w:szCs w:val="24"/>
          <w:lang w:val="es-AR"/>
        </w:rPr>
        <w:t>:</w:t>
      </w:r>
      <w:r w:rsidRPr="00056A22">
        <w:rPr>
          <w:rFonts w:ascii="Arial" w:hAnsi="Arial" w:cs="Arial"/>
          <w:sz w:val="24"/>
          <w:szCs w:val="24"/>
          <w:lang w:val="es-AR"/>
        </w:rPr>
        <w:t xml:space="preserve"> Originalmente desarrollado por la NSA, es gratuito y de código abierto. </w:t>
      </w:r>
      <w:r>
        <w:rPr>
          <w:rFonts w:ascii="Arial" w:hAnsi="Arial" w:cs="Arial"/>
          <w:sz w:val="24"/>
          <w:szCs w:val="24"/>
          <w:lang w:val="es-AR"/>
        </w:rPr>
        <w:t>Funciona bien</w:t>
      </w:r>
      <w:r w:rsidRPr="00056A22">
        <w:rPr>
          <w:rFonts w:ascii="Arial" w:hAnsi="Arial" w:cs="Arial"/>
          <w:sz w:val="24"/>
          <w:szCs w:val="24"/>
          <w:lang w:val="es-AR"/>
        </w:rPr>
        <w:t xml:space="preserve"> para el enrutamiento visual de datos (Data </w:t>
      </w:r>
      <w:proofErr w:type="spellStart"/>
      <w:r w:rsidRPr="00056A22">
        <w:rPr>
          <w:rFonts w:ascii="Arial" w:hAnsi="Arial" w:cs="Arial"/>
          <w:sz w:val="24"/>
          <w:szCs w:val="24"/>
          <w:lang w:val="es-AR"/>
        </w:rPr>
        <w:t>Routing</w:t>
      </w:r>
      <w:proofErr w:type="spellEnd"/>
      <w:r w:rsidRPr="00056A22">
        <w:rPr>
          <w:rFonts w:ascii="Arial" w:hAnsi="Arial" w:cs="Arial"/>
          <w:sz w:val="24"/>
          <w:szCs w:val="24"/>
          <w:lang w:val="es-AR"/>
        </w:rPr>
        <w:t>) y ETL.</w:t>
      </w:r>
    </w:p>
    <w:p w14:paraId="6FCBABA4" w14:textId="51914B9A" w:rsidR="00056A22" w:rsidRPr="00056A22" w:rsidRDefault="00056A22" w:rsidP="00056A22">
      <w:pPr>
        <w:numPr>
          <w:ilvl w:val="0"/>
          <w:numId w:val="42"/>
        </w:numPr>
        <w:rPr>
          <w:rFonts w:ascii="Arial" w:hAnsi="Arial" w:cs="Arial"/>
          <w:sz w:val="24"/>
          <w:szCs w:val="24"/>
          <w:lang w:val="es-AR"/>
        </w:rPr>
      </w:pPr>
      <w:proofErr w:type="spellStart"/>
      <w:r w:rsidRPr="00056A22">
        <w:rPr>
          <w:rFonts w:ascii="Arial" w:hAnsi="Arial" w:cs="Arial"/>
          <w:b/>
          <w:bCs/>
          <w:sz w:val="24"/>
          <w:szCs w:val="24"/>
          <w:lang w:val="es-AR"/>
        </w:rPr>
        <w:t>Airbyte</w:t>
      </w:r>
      <w:proofErr w:type="spellEnd"/>
      <w:r w:rsidRPr="00056A22">
        <w:rPr>
          <w:rFonts w:ascii="Arial" w:hAnsi="Arial" w:cs="Arial"/>
          <w:b/>
          <w:bCs/>
          <w:sz w:val="24"/>
          <w:szCs w:val="24"/>
          <w:lang w:val="es-AR"/>
        </w:rPr>
        <w:t>:</w:t>
      </w:r>
      <w:r w:rsidRPr="00056A22">
        <w:rPr>
          <w:rFonts w:ascii="Arial" w:hAnsi="Arial" w:cs="Arial"/>
          <w:sz w:val="24"/>
          <w:szCs w:val="24"/>
          <w:lang w:val="es-AR"/>
        </w:rPr>
        <w:t xml:space="preserve"> La plataforma moderna de integración de datos (ELT) de código abierto. Tiene una versión gratuita local que permite conectar bases de datos y APIs con Data </w:t>
      </w:r>
      <w:proofErr w:type="spellStart"/>
      <w:r w:rsidRPr="00056A22">
        <w:rPr>
          <w:rFonts w:ascii="Arial" w:hAnsi="Arial" w:cs="Arial"/>
          <w:sz w:val="24"/>
          <w:szCs w:val="24"/>
          <w:lang w:val="es-AR"/>
        </w:rPr>
        <w:t>Warehouses</w:t>
      </w:r>
      <w:proofErr w:type="spellEnd"/>
      <w:r w:rsidRPr="00056A22">
        <w:rPr>
          <w:rFonts w:ascii="Arial" w:hAnsi="Arial" w:cs="Arial"/>
          <w:sz w:val="24"/>
          <w:szCs w:val="24"/>
          <w:lang w:val="es-AR"/>
        </w:rPr>
        <w:t xml:space="preserve"> muy fácilmente.</w:t>
      </w:r>
    </w:p>
    <w:p w14:paraId="2F6AA18F" w14:textId="046B759B" w:rsidR="002627F0" w:rsidRPr="00056A22" w:rsidRDefault="00056A22" w:rsidP="00821FA9">
      <w:pPr>
        <w:numPr>
          <w:ilvl w:val="0"/>
          <w:numId w:val="42"/>
        </w:numPr>
        <w:rPr>
          <w:rFonts w:ascii="Arial" w:hAnsi="Arial" w:cs="Arial"/>
          <w:sz w:val="24"/>
          <w:szCs w:val="24"/>
          <w:lang w:val="es-AR"/>
        </w:rPr>
      </w:pPr>
      <w:r w:rsidRPr="00056A22">
        <w:rPr>
          <w:rFonts w:ascii="Arial" w:hAnsi="Arial" w:cs="Arial"/>
          <w:b/>
          <w:bCs/>
          <w:sz w:val="24"/>
          <w:szCs w:val="24"/>
          <w:lang w:val="es-AR"/>
        </w:rPr>
        <w:t>n8n:</w:t>
      </w:r>
      <w:r w:rsidRPr="00056A22">
        <w:rPr>
          <w:rFonts w:ascii="Arial" w:hAnsi="Arial" w:cs="Arial"/>
          <w:sz w:val="24"/>
          <w:szCs w:val="24"/>
          <w:lang w:val="es-AR"/>
        </w:rPr>
        <w:t xml:space="preserve"> Una alternativa gratuita y de código abierto a plataformas como </w:t>
      </w:r>
      <w:proofErr w:type="spellStart"/>
      <w:r w:rsidRPr="00056A22">
        <w:rPr>
          <w:rFonts w:ascii="Arial" w:hAnsi="Arial" w:cs="Arial"/>
          <w:sz w:val="24"/>
          <w:szCs w:val="24"/>
          <w:lang w:val="es-AR"/>
        </w:rPr>
        <w:t>Zapier</w:t>
      </w:r>
      <w:proofErr w:type="spellEnd"/>
      <w:r w:rsidRPr="00056A22">
        <w:rPr>
          <w:rFonts w:ascii="Arial" w:hAnsi="Arial" w:cs="Arial"/>
          <w:sz w:val="24"/>
          <w:szCs w:val="24"/>
          <w:lang w:val="es-AR"/>
        </w:rPr>
        <w:t>. Es más orientada a la automatización de flujos de trabajo (</w:t>
      </w:r>
      <w:proofErr w:type="spellStart"/>
      <w:r w:rsidRPr="00056A22">
        <w:rPr>
          <w:rFonts w:ascii="Arial" w:hAnsi="Arial" w:cs="Arial"/>
          <w:sz w:val="24"/>
          <w:szCs w:val="24"/>
          <w:lang w:val="es-AR"/>
        </w:rPr>
        <w:t>Workflows</w:t>
      </w:r>
      <w:proofErr w:type="spellEnd"/>
      <w:r w:rsidRPr="00056A22">
        <w:rPr>
          <w:rFonts w:ascii="Arial" w:hAnsi="Arial" w:cs="Arial"/>
          <w:sz w:val="24"/>
          <w:szCs w:val="24"/>
          <w:lang w:val="es-AR"/>
        </w:rPr>
        <w:t>) y APIs, pero muy útil para entender la orquestación.</w:t>
      </w:r>
    </w:p>
    <w:p w14:paraId="1E9C9DFD" w14:textId="77777777" w:rsidR="00AE2088" w:rsidRPr="00345B41" w:rsidRDefault="00AE2088">
      <w:pPr>
        <w:rPr>
          <w:lang w:val="es-AR"/>
        </w:rPr>
      </w:pPr>
    </w:p>
    <w:sectPr w:rsidR="00AE2088" w:rsidRPr="00345B4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E1B46"/>
    <w:multiLevelType w:val="multilevel"/>
    <w:tmpl w:val="282C8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81782"/>
    <w:multiLevelType w:val="multilevel"/>
    <w:tmpl w:val="F4EA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0442D"/>
    <w:multiLevelType w:val="multilevel"/>
    <w:tmpl w:val="5A1A2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EC2AC3"/>
    <w:multiLevelType w:val="multilevel"/>
    <w:tmpl w:val="6ABA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5549A4"/>
    <w:multiLevelType w:val="multilevel"/>
    <w:tmpl w:val="B77A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C447BA"/>
    <w:multiLevelType w:val="multilevel"/>
    <w:tmpl w:val="B7B6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9B00E5"/>
    <w:multiLevelType w:val="multilevel"/>
    <w:tmpl w:val="0EEA9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3A0E4A"/>
    <w:multiLevelType w:val="multilevel"/>
    <w:tmpl w:val="B4908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B50186"/>
    <w:multiLevelType w:val="multilevel"/>
    <w:tmpl w:val="232EE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D94E2D"/>
    <w:multiLevelType w:val="multilevel"/>
    <w:tmpl w:val="BF444B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1923E8"/>
    <w:multiLevelType w:val="multilevel"/>
    <w:tmpl w:val="511278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4706CC"/>
    <w:multiLevelType w:val="multilevel"/>
    <w:tmpl w:val="679EA95A"/>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494E26"/>
    <w:multiLevelType w:val="multilevel"/>
    <w:tmpl w:val="7B18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C84E53"/>
    <w:multiLevelType w:val="multilevel"/>
    <w:tmpl w:val="24AEA8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23507C"/>
    <w:multiLevelType w:val="multilevel"/>
    <w:tmpl w:val="C6EAB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7D108DA"/>
    <w:multiLevelType w:val="multilevel"/>
    <w:tmpl w:val="9B98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4C3B37"/>
    <w:multiLevelType w:val="multilevel"/>
    <w:tmpl w:val="B97E9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23F357C"/>
    <w:multiLevelType w:val="multilevel"/>
    <w:tmpl w:val="1D14E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9E1CFF"/>
    <w:multiLevelType w:val="multilevel"/>
    <w:tmpl w:val="2C66B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D64D0D"/>
    <w:multiLevelType w:val="multilevel"/>
    <w:tmpl w:val="410CC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DC3516"/>
    <w:multiLevelType w:val="multilevel"/>
    <w:tmpl w:val="AB6A9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481954"/>
    <w:multiLevelType w:val="multilevel"/>
    <w:tmpl w:val="BAB8C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9F5C40"/>
    <w:multiLevelType w:val="multilevel"/>
    <w:tmpl w:val="985CA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822582"/>
    <w:multiLevelType w:val="multilevel"/>
    <w:tmpl w:val="339A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D45752"/>
    <w:multiLevelType w:val="multilevel"/>
    <w:tmpl w:val="5CFA3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4BA19A6"/>
    <w:multiLevelType w:val="multilevel"/>
    <w:tmpl w:val="59F8D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B753FF"/>
    <w:multiLevelType w:val="multilevel"/>
    <w:tmpl w:val="44FC0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8429A0"/>
    <w:multiLevelType w:val="multilevel"/>
    <w:tmpl w:val="16040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D93170A"/>
    <w:multiLevelType w:val="multilevel"/>
    <w:tmpl w:val="13226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B960FA"/>
    <w:multiLevelType w:val="multilevel"/>
    <w:tmpl w:val="4230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B53A4C"/>
    <w:multiLevelType w:val="multilevel"/>
    <w:tmpl w:val="76C61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1C5AF5"/>
    <w:multiLevelType w:val="multilevel"/>
    <w:tmpl w:val="623CF3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2E62DC"/>
    <w:multiLevelType w:val="multilevel"/>
    <w:tmpl w:val="CFE0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224B66"/>
    <w:multiLevelType w:val="multilevel"/>
    <w:tmpl w:val="7FFC6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A50E25"/>
    <w:multiLevelType w:val="multilevel"/>
    <w:tmpl w:val="B7EC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FE2712"/>
    <w:multiLevelType w:val="multilevel"/>
    <w:tmpl w:val="201E6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D53B07"/>
    <w:multiLevelType w:val="multilevel"/>
    <w:tmpl w:val="9AC89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192F83"/>
    <w:multiLevelType w:val="multilevel"/>
    <w:tmpl w:val="05C23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4126F5"/>
    <w:multiLevelType w:val="multilevel"/>
    <w:tmpl w:val="84CC1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6609320">
    <w:abstractNumId w:val="34"/>
  </w:num>
  <w:num w:numId="2" w16cid:durableId="1183593179">
    <w:abstractNumId w:val="25"/>
  </w:num>
  <w:num w:numId="3" w16cid:durableId="1461995904">
    <w:abstractNumId w:val="15"/>
  </w:num>
  <w:num w:numId="4" w16cid:durableId="1874883983">
    <w:abstractNumId w:val="1"/>
  </w:num>
  <w:num w:numId="5" w16cid:durableId="1435322433">
    <w:abstractNumId w:val="19"/>
  </w:num>
  <w:num w:numId="6" w16cid:durableId="31922926">
    <w:abstractNumId w:val="8"/>
  </w:num>
  <w:num w:numId="7" w16cid:durableId="1008755939">
    <w:abstractNumId w:val="28"/>
  </w:num>
  <w:num w:numId="8" w16cid:durableId="1523981552">
    <w:abstractNumId w:val="6"/>
  </w:num>
  <w:num w:numId="9" w16cid:durableId="2066830715">
    <w:abstractNumId w:val="18"/>
  </w:num>
  <w:num w:numId="10" w16cid:durableId="396053442">
    <w:abstractNumId w:val="12"/>
  </w:num>
  <w:num w:numId="11" w16cid:durableId="1274438037">
    <w:abstractNumId w:val="2"/>
  </w:num>
  <w:num w:numId="12" w16cid:durableId="307787456">
    <w:abstractNumId w:val="20"/>
  </w:num>
  <w:num w:numId="13" w16cid:durableId="1660110855">
    <w:abstractNumId w:val="35"/>
  </w:num>
  <w:num w:numId="14" w16cid:durableId="1218928788">
    <w:abstractNumId w:val="26"/>
  </w:num>
  <w:num w:numId="15" w16cid:durableId="638535097">
    <w:abstractNumId w:val="22"/>
  </w:num>
  <w:num w:numId="16" w16cid:durableId="518273498">
    <w:abstractNumId w:val="4"/>
  </w:num>
  <w:num w:numId="17" w16cid:durableId="1402873067">
    <w:abstractNumId w:val="5"/>
  </w:num>
  <w:num w:numId="18" w16cid:durableId="1895896523">
    <w:abstractNumId w:val="11"/>
  </w:num>
  <w:num w:numId="19" w16cid:durableId="1482237908">
    <w:abstractNumId w:val="14"/>
  </w:num>
  <w:num w:numId="20" w16cid:durableId="294332027">
    <w:abstractNumId w:val="17"/>
  </w:num>
  <w:num w:numId="21" w16cid:durableId="34936394">
    <w:abstractNumId w:val="38"/>
  </w:num>
  <w:num w:numId="22" w16cid:durableId="1675377824">
    <w:abstractNumId w:val="23"/>
  </w:num>
  <w:num w:numId="23" w16cid:durableId="1978098623">
    <w:abstractNumId w:val="37"/>
  </w:num>
  <w:num w:numId="24" w16cid:durableId="411045486">
    <w:abstractNumId w:val="27"/>
  </w:num>
  <w:num w:numId="25" w16cid:durableId="2023624499">
    <w:abstractNumId w:val="24"/>
  </w:num>
  <w:num w:numId="26" w16cid:durableId="485704460">
    <w:abstractNumId w:val="13"/>
  </w:num>
  <w:num w:numId="27" w16cid:durableId="307979229">
    <w:abstractNumId w:val="33"/>
  </w:num>
  <w:num w:numId="28" w16cid:durableId="760879300">
    <w:abstractNumId w:val="33"/>
    <w:lvlOverride w:ilvl="1">
      <w:lvl w:ilvl="1">
        <w:numFmt w:val="bullet"/>
        <w:lvlText w:val="o"/>
        <w:lvlJc w:val="left"/>
        <w:pPr>
          <w:tabs>
            <w:tab w:val="num" w:pos="1440"/>
          </w:tabs>
          <w:ind w:left="1440" w:hanging="360"/>
        </w:pPr>
        <w:rPr>
          <w:rFonts w:ascii="Courier New" w:hAnsi="Courier New" w:hint="default"/>
          <w:sz w:val="20"/>
        </w:rPr>
      </w:lvl>
    </w:lvlOverride>
  </w:num>
  <w:num w:numId="29" w16cid:durableId="1616447545">
    <w:abstractNumId w:val="33"/>
    <w:lvlOverride w:ilvl="1">
      <w:startOverride w:val="1"/>
    </w:lvlOverride>
  </w:num>
  <w:num w:numId="30" w16cid:durableId="79721452">
    <w:abstractNumId w:val="33"/>
    <w:lvlOverride w:ilvl="1">
      <w:lvl w:ilvl="1">
        <w:numFmt w:val="bullet"/>
        <w:lvlText w:val="o"/>
        <w:lvlJc w:val="left"/>
        <w:pPr>
          <w:tabs>
            <w:tab w:val="num" w:pos="1440"/>
          </w:tabs>
          <w:ind w:left="1440" w:hanging="360"/>
        </w:pPr>
        <w:rPr>
          <w:rFonts w:ascii="Courier New" w:hAnsi="Courier New" w:hint="default"/>
          <w:sz w:val="20"/>
        </w:rPr>
      </w:lvl>
    </w:lvlOverride>
  </w:num>
  <w:num w:numId="31" w16cid:durableId="585265580">
    <w:abstractNumId w:val="10"/>
  </w:num>
  <w:num w:numId="32" w16cid:durableId="951940005">
    <w:abstractNumId w:val="7"/>
  </w:num>
  <w:num w:numId="33" w16cid:durableId="753354989">
    <w:abstractNumId w:val="21"/>
  </w:num>
  <w:num w:numId="34" w16cid:durableId="190997556">
    <w:abstractNumId w:val="3"/>
  </w:num>
  <w:num w:numId="35" w16cid:durableId="708378922">
    <w:abstractNumId w:val="30"/>
  </w:num>
  <w:num w:numId="36" w16cid:durableId="965812835">
    <w:abstractNumId w:val="29"/>
  </w:num>
  <w:num w:numId="37" w16cid:durableId="1114205657">
    <w:abstractNumId w:val="31"/>
  </w:num>
  <w:num w:numId="38" w16cid:durableId="1076512373">
    <w:abstractNumId w:val="32"/>
  </w:num>
  <w:num w:numId="39" w16cid:durableId="794177530">
    <w:abstractNumId w:val="9"/>
  </w:num>
  <w:num w:numId="40" w16cid:durableId="413354051">
    <w:abstractNumId w:val="16"/>
  </w:num>
  <w:num w:numId="41" w16cid:durableId="377125128">
    <w:abstractNumId w:val="0"/>
  </w:num>
  <w:num w:numId="42" w16cid:durableId="181012889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B55"/>
    <w:rsid w:val="00056A22"/>
    <w:rsid w:val="00060C03"/>
    <w:rsid w:val="00091CF2"/>
    <w:rsid w:val="000F5F01"/>
    <w:rsid w:val="00107368"/>
    <w:rsid w:val="001B1F3A"/>
    <w:rsid w:val="00231837"/>
    <w:rsid w:val="002627F0"/>
    <w:rsid w:val="00265F0D"/>
    <w:rsid w:val="00285BE8"/>
    <w:rsid w:val="002E0AB9"/>
    <w:rsid w:val="00320BAD"/>
    <w:rsid w:val="00344457"/>
    <w:rsid w:val="00345B41"/>
    <w:rsid w:val="0043305A"/>
    <w:rsid w:val="004405C0"/>
    <w:rsid w:val="005E0530"/>
    <w:rsid w:val="005F2899"/>
    <w:rsid w:val="00605AF1"/>
    <w:rsid w:val="00612BAC"/>
    <w:rsid w:val="006D1A92"/>
    <w:rsid w:val="006D64FF"/>
    <w:rsid w:val="00794FFA"/>
    <w:rsid w:val="007C12DE"/>
    <w:rsid w:val="007C6786"/>
    <w:rsid w:val="00821FA9"/>
    <w:rsid w:val="00876FF2"/>
    <w:rsid w:val="008A072B"/>
    <w:rsid w:val="008C5B20"/>
    <w:rsid w:val="00915FBB"/>
    <w:rsid w:val="009247DB"/>
    <w:rsid w:val="009C5D14"/>
    <w:rsid w:val="00A23AA4"/>
    <w:rsid w:val="00A31B77"/>
    <w:rsid w:val="00AE2088"/>
    <w:rsid w:val="00B408A3"/>
    <w:rsid w:val="00BA4B44"/>
    <w:rsid w:val="00C0276A"/>
    <w:rsid w:val="00C97708"/>
    <w:rsid w:val="00CF5AF4"/>
    <w:rsid w:val="00D03432"/>
    <w:rsid w:val="00D2405F"/>
    <w:rsid w:val="00DA0B55"/>
    <w:rsid w:val="00E249B7"/>
    <w:rsid w:val="00E56048"/>
    <w:rsid w:val="00E94948"/>
    <w:rsid w:val="00FC4C4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C4BFF"/>
  <w15:chartTrackingRefBased/>
  <w15:docId w15:val="{78EA3913-6255-4E24-8B0D-395674422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A0B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A0B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0B5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0B5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0B5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0B5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0B5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0B5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0B5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Titulo4">
    <w:name w:val="Titulo4"/>
    <w:basedOn w:val="Normal"/>
    <w:link w:val="Titulo4Car"/>
    <w:qFormat/>
    <w:rsid w:val="00876FF2"/>
    <w:rPr>
      <w:rFonts w:ascii="Arial" w:hAnsi="Arial" w:cs="Arial"/>
      <w:b/>
      <w:bCs/>
      <w:sz w:val="24"/>
      <w:szCs w:val="24"/>
      <w:lang w:val="es-AR"/>
    </w:rPr>
  </w:style>
  <w:style w:type="character" w:customStyle="1" w:styleId="Titulo4Car">
    <w:name w:val="Titulo4 Car"/>
    <w:basedOn w:val="Fuentedeprrafopredeter"/>
    <w:link w:val="Titulo4"/>
    <w:rsid w:val="00876FF2"/>
    <w:rPr>
      <w:rFonts w:ascii="Arial" w:hAnsi="Arial" w:cs="Arial"/>
      <w:b/>
      <w:bCs/>
      <w:sz w:val="24"/>
      <w:szCs w:val="24"/>
      <w:lang w:val="es-AR"/>
    </w:rPr>
  </w:style>
  <w:style w:type="character" w:customStyle="1" w:styleId="Ttulo1Car">
    <w:name w:val="Título 1 Car"/>
    <w:basedOn w:val="Fuentedeprrafopredeter"/>
    <w:link w:val="Ttulo1"/>
    <w:uiPriority w:val="9"/>
    <w:rsid w:val="00DA0B5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A0B5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0B5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0B5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0B5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0B5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0B5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0B5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0B55"/>
    <w:rPr>
      <w:rFonts w:eastAsiaTheme="majorEastAsia" w:cstheme="majorBidi"/>
      <w:color w:val="272727" w:themeColor="text1" w:themeTint="D8"/>
    </w:rPr>
  </w:style>
  <w:style w:type="paragraph" w:styleId="Ttulo">
    <w:name w:val="Title"/>
    <w:basedOn w:val="Normal"/>
    <w:next w:val="Normal"/>
    <w:link w:val="TtuloCar"/>
    <w:uiPriority w:val="10"/>
    <w:qFormat/>
    <w:rsid w:val="00DA0B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0B5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0B5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0B5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0B55"/>
    <w:pPr>
      <w:spacing w:before="160"/>
      <w:jc w:val="center"/>
    </w:pPr>
    <w:rPr>
      <w:i/>
      <w:iCs/>
      <w:color w:val="404040" w:themeColor="text1" w:themeTint="BF"/>
    </w:rPr>
  </w:style>
  <w:style w:type="character" w:customStyle="1" w:styleId="CitaCar">
    <w:name w:val="Cita Car"/>
    <w:basedOn w:val="Fuentedeprrafopredeter"/>
    <w:link w:val="Cita"/>
    <w:uiPriority w:val="29"/>
    <w:rsid w:val="00DA0B55"/>
    <w:rPr>
      <w:i/>
      <w:iCs/>
      <w:color w:val="404040" w:themeColor="text1" w:themeTint="BF"/>
    </w:rPr>
  </w:style>
  <w:style w:type="paragraph" w:styleId="Prrafodelista">
    <w:name w:val="List Paragraph"/>
    <w:basedOn w:val="Normal"/>
    <w:uiPriority w:val="34"/>
    <w:qFormat/>
    <w:rsid w:val="00DA0B55"/>
    <w:pPr>
      <w:ind w:left="720"/>
      <w:contextualSpacing/>
    </w:pPr>
  </w:style>
  <w:style w:type="character" w:styleId="nfasisintenso">
    <w:name w:val="Intense Emphasis"/>
    <w:basedOn w:val="Fuentedeprrafopredeter"/>
    <w:uiPriority w:val="21"/>
    <w:qFormat/>
    <w:rsid w:val="00DA0B55"/>
    <w:rPr>
      <w:i/>
      <w:iCs/>
      <w:color w:val="0F4761" w:themeColor="accent1" w:themeShade="BF"/>
    </w:rPr>
  </w:style>
  <w:style w:type="paragraph" w:styleId="Citadestacada">
    <w:name w:val="Intense Quote"/>
    <w:basedOn w:val="Normal"/>
    <w:next w:val="Normal"/>
    <w:link w:val="CitadestacadaCar"/>
    <w:uiPriority w:val="30"/>
    <w:qFormat/>
    <w:rsid w:val="00DA0B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0B55"/>
    <w:rPr>
      <w:i/>
      <w:iCs/>
      <w:color w:val="0F4761" w:themeColor="accent1" w:themeShade="BF"/>
    </w:rPr>
  </w:style>
  <w:style w:type="character" w:styleId="Referenciaintensa">
    <w:name w:val="Intense Reference"/>
    <w:basedOn w:val="Fuentedeprrafopredeter"/>
    <w:uiPriority w:val="32"/>
    <w:qFormat/>
    <w:rsid w:val="00DA0B55"/>
    <w:rPr>
      <w:b/>
      <w:bCs/>
      <w:smallCaps/>
      <w:color w:val="0F4761" w:themeColor="accent1" w:themeShade="BF"/>
      <w:spacing w:val="5"/>
    </w:rPr>
  </w:style>
  <w:style w:type="character" w:styleId="Hipervnculo">
    <w:name w:val="Hyperlink"/>
    <w:basedOn w:val="Fuentedeprrafopredeter"/>
    <w:uiPriority w:val="99"/>
    <w:unhideWhenUsed/>
    <w:rsid w:val="00107368"/>
    <w:rPr>
      <w:color w:val="467886" w:themeColor="hyperlink"/>
      <w:u w:val="single"/>
    </w:rPr>
  </w:style>
  <w:style w:type="character" w:styleId="Mencinsinresolver">
    <w:name w:val="Unresolved Mention"/>
    <w:basedOn w:val="Fuentedeprrafopredeter"/>
    <w:uiPriority w:val="99"/>
    <w:semiHidden/>
    <w:unhideWhenUsed/>
    <w:rsid w:val="00107368"/>
    <w:rPr>
      <w:color w:val="605E5C"/>
      <w:shd w:val="clear" w:color="auto" w:fill="E1DFDD"/>
    </w:rPr>
  </w:style>
  <w:style w:type="table" w:styleId="Tablanormal1">
    <w:name w:val="Plain Table 1"/>
    <w:basedOn w:val="Tablanormal"/>
    <w:uiPriority w:val="41"/>
    <w:rsid w:val="0043305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6D1A9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471</TotalTime>
  <Pages>15</Pages>
  <Words>3526</Words>
  <Characters>19395</Characters>
  <Application>Microsoft Office Word</Application>
  <DocSecurity>0</DocSecurity>
  <Lines>161</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CHIARA AYLÉN SECO</dc:creator>
  <cp:keywords/>
  <dc:description/>
  <cp:lastModifiedBy>CHIARA AYLÉN SECO</cp:lastModifiedBy>
  <cp:revision>8</cp:revision>
  <dcterms:created xsi:type="dcterms:W3CDTF">2026-06-01T02:08:00Z</dcterms:created>
  <dcterms:modified xsi:type="dcterms:W3CDTF">2026-06-04T19:31:00Z</dcterms:modified>
</cp:coreProperties>
</file>