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FB50D" w14:textId="286E9D15" w:rsidR="00C844B1" w:rsidRPr="00BE713D" w:rsidRDefault="00C844B1" w:rsidP="00C844B1">
      <w:pPr>
        <w:pStyle w:val="Ttulo1"/>
        <w:rPr>
          <w:rFonts w:ascii="Arial" w:hAnsi="Arial" w:cs="Arial"/>
          <w:color w:val="auto"/>
          <w:sz w:val="36"/>
          <w:szCs w:val="36"/>
          <w:lang w:val="es-AR"/>
        </w:rPr>
      </w:pPr>
      <w:r w:rsidRPr="00BE713D">
        <w:rPr>
          <w:rFonts w:ascii="Arial" w:hAnsi="Arial" w:cs="Arial"/>
          <w:color w:val="auto"/>
          <w:sz w:val="36"/>
          <w:szCs w:val="36"/>
          <w:lang w:val="es-AR"/>
        </w:rPr>
        <w:t xml:space="preserve">Apunte de Cátedra </w:t>
      </w:r>
      <w:r>
        <w:rPr>
          <w:rFonts w:ascii="Arial" w:hAnsi="Arial" w:cs="Arial"/>
          <w:color w:val="auto"/>
          <w:sz w:val="36"/>
          <w:szCs w:val="36"/>
          <w:lang w:val="es-AR"/>
        </w:rPr>
        <w:t>21</w:t>
      </w:r>
      <w:r w:rsidRPr="00BE713D">
        <w:rPr>
          <w:rFonts w:ascii="Arial" w:hAnsi="Arial" w:cs="Arial"/>
          <w:color w:val="auto"/>
          <w:sz w:val="36"/>
          <w:szCs w:val="36"/>
          <w:lang w:val="es-AR"/>
        </w:rPr>
        <w:t xml:space="preserve">: </w:t>
      </w:r>
      <w:r w:rsidR="004D0C78" w:rsidRPr="004D0C78">
        <w:rPr>
          <w:rFonts w:ascii="Arial" w:hAnsi="Arial" w:cs="Arial"/>
          <w:color w:val="auto"/>
          <w:sz w:val="36"/>
          <w:szCs w:val="36"/>
          <w:lang w:val="es-AR"/>
        </w:rPr>
        <w:t xml:space="preserve">Estrategias Avanzadas de </w:t>
      </w:r>
      <w:r w:rsidRPr="00C844B1">
        <w:rPr>
          <w:rFonts w:ascii="Arial" w:hAnsi="Arial" w:cs="Arial"/>
          <w:color w:val="auto"/>
          <w:sz w:val="36"/>
          <w:szCs w:val="36"/>
          <w:lang w:val="es-AR"/>
        </w:rPr>
        <w:t xml:space="preserve">Migración, Sincronización y Persistencia </w:t>
      </w:r>
    </w:p>
    <w:p w14:paraId="0B117896" w14:textId="77777777" w:rsidR="00C844B1" w:rsidRPr="00BE713D" w:rsidRDefault="00C844B1" w:rsidP="00C844B1">
      <w:pPr>
        <w:rPr>
          <w:rFonts w:ascii="Arial" w:hAnsi="Arial" w:cs="Arial"/>
          <w:sz w:val="24"/>
          <w:szCs w:val="24"/>
          <w:lang w:val="es-AR"/>
        </w:rPr>
      </w:pPr>
      <w:r w:rsidRPr="00BE713D">
        <w:rPr>
          <w:rFonts w:ascii="Arial" w:hAnsi="Arial" w:cs="Arial"/>
          <w:b/>
          <w:bCs/>
          <w:sz w:val="24"/>
          <w:szCs w:val="24"/>
          <w:lang w:val="es-AR"/>
        </w:rPr>
        <w:t>Unidad Curricular:</w:t>
      </w:r>
      <w:r w:rsidRPr="00BE713D">
        <w:rPr>
          <w:rFonts w:ascii="Arial" w:hAnsi="Arial" w:cs="Arial"/>
          <w:sz w:val="24"/>
          <w:szCs w:val="24"/>
          <w:lang w:val="es-AR"/>
        </w:rPr>
        <w:t xml:space="preserve"> Base de Datos III</w:t>
      </w:r>
    </w:p>
    <w:p w14:paraId="384BC332" w14:textId="77777777" w:rsidR="00C844B1" w:rsidRDefault="00C844B1" w:rsidP="00C844B1">
      <w:pPr>
        <w:rPr>
          <w:rFonts w:ascii="Arial" w:hAnsi="Arial" w:cs="Arial"/>
          <w:sz w:val="24"/>
          <w:szCs w:val="24"/>
          <w:lang w:val="es-AR"/>
        </w:rPr>
      </w:pPr>
      <w:r w:rsidRPr="00BE713D">
        <w:rPr>
          <w:rFonts w:ascii="Arial" w:hAnsi="Arial" w:cs="Arial"/>
          <w:b/>
          <w:bCs/>
          <w:sz w:val="24"/>
          <w:szCs w:val="24"/>
          <w:lang w:val="es-AR"/>
        </w:rPr>
        <w:t>Eje I</w:t>
      </w:r>
      <w:r>
        <w:rPr>
          <w:rFonts w:ascii="Arial" w:hAnsi="Arial" w:cs="Arial"/>
          <w:b/>
          <w:bCs/>
          <w:sz w:val="24"/>
          <w:szCs w:val="24"/>
          <w:lang w:val="es-AR"/>
        </w:rPr>
        <w:t>V</w:t>
      </w:r>
      <w:r w:rsidRPr="00BE713D">
        <w:rPr>
          <w:rFonts w:ascii="Arial" w:hAnsi="Arial" w:cs="Arial"/>
          <w:b/>
          <w:bCs/>
          <w:sz w:val="24"/>
          <w:szCs w:val="24"/>
          <w:lang w:val="es-AR"/>
        </w:rPr>
        <w:t>:</w:t>
      </w:r>
      <w:r w:rsidRPr="00BE713D">
        <w:rPr>
          <w:rFonts w:ascii="Arial" w:hAnsi="Arial" w:cs="Arial"/>
          <w:sz w:val="24"/>
          <w:szCs w:val="24"/>
          <w:lang w:val="es-AR"/>
        </w:rPr>
        <w:t xml:space="preserve"> </w:t>
      </w:r>
      <w:r w:rsidRPr="002B3427">
        <w:rPr>
          <w:rFonts w:ascii="Arial" w:hAnsi="Arial" w:cs="Arial"/>
          <w:sz w:val="24"/>
          <w:szCs w:val="24"/>
          <w:lang w:val="es-AR"/>
        </w:rPr>
        <w:t>Arquitecturas Híbridas e Integración</w:t>
      </w:r>
    </w:p>
    <w:p w14:paraId="562F92F4" w14:textId="77777777" w:rsidR="004D0C78" w:rsidRDefault="004D0C78" w:rsidP="00562B5E">
      <w:pPr>
        <w:rPr>
          <w:rFonts w:ascii="Arial" w:hAnsi="Arial" w:cs="Arial"/>
          <w:b/>
          <w:bCs/>
          <w:sz w:val="24"/>
          <w:szCs w:val="24"/>
          <w:lang w:val="es-AR"/>
        </w:rPr>
      </w:pPr>
    </w:p>
    <w:p w14:paraId="1A9D22E8" w14:textId="0F5F5232" w:rsidR="00E2622B" w:rsidRDefault="00562B5E" w:rsidP="00E2622B">
      <w:pPr>
        <w:spacing w:after="0"/>
        <w:rPr>
          <w:rFonts w:ascii="Arial" w:hAnsi="Arial" w:cs="Arial"/>
          <w:sz w:val="24"/>
          <w:szCs w:val="24"/>
          <w:lang w:val="es-AR"/>
        </w:rPr>
      </w:pPr>
      <w:r w:rsidRPr="00562B5E">
        <w:rPr>
          <w:rFonts w:ascii="Arial" w:hAnsi="Arial" w:cs="Arial"/>
          <w:sz w:val="24"/>
          <w:szCs w:val="24"/>
          <w:lang w:val="es-AR"/>
        </w:rPr>
        <w:t>Para comprender cómo mutan los datos en los sistemas modernos, es imperativo establecer una frontera semántica clara entre dos conceptos que</w:t>
      </w:r>
      <w:r w:rsidR="004D0C78">
        <w:rPr>
          <w:rFonts w:ascii="Arial" w:hAnsi="Arial" w:cs="Arial"/>
          <w:sz w:val="24"/>
          <w:szCs w:val="24"/>
          <w:lang w:val="es-AR"/>
        </w:rPr>
        <w:t xml:space="preserve"> pueden confundirse</w:t>
      </w:r>
      <w:r w:rsidRPr="00562B5E">
        <w:rPr>
          <w:rFonts w:ascii="Arial" w:hAnsi="Arial" w:cs="Arial"/>
          <w:sz w:val="24"/>
          <w:szCs w:val="24"/>
          <w:lang w:val="es-AR"/>
        </w:rPr>
        <w:t xml:space="preserve">: </w:t>
      </w:r>
      <w:r w:rsidRPr="00BF41FC">
        <w:rPr>
          <w:rFonts w:ascii="Arial" w:hAnsi="Arial" w:cs="Arial"/>
          <w:b/>
          <w:bCs/>
          <w:sz w:val="24"/>
          <w:szCs w:val="24"/>
          <w:highlight w:val="yellow"/>
          <w:lang w:val="es-AR"/>
        </w:rPr>
        <w:t>Migración</w:t>
      </w:r>
      <w:r w:rsidRPr="00562B5E">
        <w:rPr>
          <w:rFonts w:ascii="Arial" w:hAnsi="Arial" w:cs="Arial"/>
          <w:sz w:val="24"/>
          <w:szCs w:val="24"/>
          <w:lang w:val="es-AR"/>
        </w:rPr>
        <w:t xml:space="preserve"> y </w:t>
      </w:r>
      <w:r w:rsidRPr="00BF41FC">
        <w:rPr>
          <w:rFonts w:ascii="Arial" w:hAnsi="Arial" w:cs="Arial"/>
          <w:b/>
          <w:bCs/>
          <w:sz w:val="24"/>
          <w:szCs w:val="24"/>
          <w:highlight w:val="yellow"/>
          <w:lang w:val="es-AR"/>
        </w:rPr>
        <w:t>Sincronización</w:t>
      </w:r>
      <w:r w:rsidRPr="00562B5E">
        <w:rPr>
          <w:rFonts w:ascii="Arial" w:hAnsi="Arial" w:cs="Arial"/>
          <w:sz w:val="24"/>
          <w:szCs w:val="24"/>
          <w:lang w:val="es-AR"/>
        </w:rPr>
        <w:t>.</w:t>
      </w:r>
    </w:p>
    <w:p w14:paraId="0EE3829C" w14:textId="77777777" w:rsidR="00E2622B" w:rsidRPr="00E2622B" w:rsidRDefault="00E2622B" w:rsidP="00E2622B">
      <w:pPr>
        <w:rPr>
          <w:rFonts w:ascii="Arial" w:hAnsi="Arial" w:cs="Arial"/>
          <w:sz w:val="24"/>
          <w:szCs w:val="24"/>
          <w:lang w:val="es-AR"/>
        </w:rPr>
      </w:pPr>
    </w:p>
    <w:p w14:paraId="7EAF57B9" w14:textId="1968A070" w:rsidR="00562B5E" w:rsidRPr="00301A93" w:rsidRDefault="00301A93" w:rsidP="00301A93">
      <w:pPr>
        <w:pStyle w:val="Ttulo2"/>
        <w:rPr>
          <w:rFonts w:ascii="Arial" w:hAnsi="Arial" w:cs="Arial"/>
          <w:b/>
          <w:bCs/>
          <w:color w:val="auto"/>
          <w:sz w:val="28"/>
          <w:szCs w:val="28"/>
          <w:lang w:val="es-AR"/>
        </w:rPr>
      </w:pPr>
      <w:r w:rsidRPr="00301A93">
        <w:rPr>
          <w:rFonts w:ascii="Arial" w:hAnsi="Arial" w:cs="Arial"/>
          <w:b/>
          <w:bCs/>
          <w:color w:val="auto"/>
          <w:sz w:val="28"/>
          <w:szCs w:val="28"/>
          <w:lang w:val="es-AR"/>
        </w:rPr>
        <w:t xml:space="preserve">1. </w:t>
      </w:r>
      <w:r w:rsidR="00562B5E" w:rsidRPr="00301A93">
        <w:rPr>
          <w:rFonts w:ascii="Arial" w:hAnsi="Arial" w:cs="Arial"/>
          <w:b/>
          <w:bCs/>
          <w:color w:val="auto"/>
          <w:sz w:val="28"/>
          <w:szCs w:val="28"/>
          <w:lang w:val="es-AR"/>
        </w:rPr>
        <w:t>¿Qué es la Migración de Datos?</w:t>
      </w:r>
    </w:p>
    <w:p w14:paraId="27C54786" w14:textId="0F6DF0AA" w:rsidR="00562B5E" w:rsidRPr="00562B5E" w:rsidRDefault="00562B5E" w:rsidP="00562B5E">
      <w:pPr>
        <w:rPr>
          <w:rFonts w:ascii="Arial" w:hAnsi="Arial" w:cs="Arial"/>
          <w:sz w:val="24"/>
          <w:szCs w:val="24"/>
          <w:lang w:val="es-AR"/>
        </w:rPr>
      </w:pPr>
      <w:r w:rsidRPr="00562B5E">
        <w:rPr>
          <w:rFonts w:ascii="Arial" w:hAnsi="Arial" w:cs="Arial"/>
          <w:sz w:val="24"/>
          <w:szCs w:val="24"/>
          <w:lang w:val="es-AR"/>
        </w:rPr>
        <w:t xml:space="preserve">De acuerdo con los estándares de ingeniería de software, la </w:t>
      </w:r>
      <w:r w:rsidRPr="00BF41FC">
        <w:rPr>
          <w:rFonts w:ascii="Arial" w:hAnsi="Arial" w:cs="Arial"/>
          <w:sz w:val="24"/>
          <w:szCs w:val="24"/>
          <w:lang w:val="es-AR"/>
        </w:rPr>
        <w:t>Migración de Datos</w:t>
      </w:r>
      <w:r w:rsidRPr="00562B5E">
        <w:rPr>
          <w:rFonts w:ascii="Arial" w:hAnsi="Arial" w:cs="Arial"/>
          <w:sz w:val="24"/>
          <w:szCs w:val="24"/>
          <w:lang w:val="es-AR"/>
        </w:rPr>
        <w:t xml:space="preserve"> es un </w:t>
      </w:r>
      <w:r w:rsidRPr="00BF41FC">
        <w:rPr>
          <w:rFonts w:ascii="Arial" w:hAnsi="Arial" w:cs="Arial"/>
          <w:b/>
          <w:bCs/>
          <w:sz w:val="24"/>
          <w:szCs w:val="24"/>
          <w:highlight w:val="yellow"/>
          <w:lang w:val="es-AR"/>
        </w:rPr>
        <w:t>proceso definitivo, estructurado y programado</w:t>
      </w:r>
      <w:r w:rsidRPr="00562B5E">
        <w:rPr>
          <w:rFonts w:ascii="Arial" w:hAnsi="Arial" w:cs="Arial"/>
          <w:sz w:val="24"/>
          <w:szCs w:val="24"/>
          <w:lang w:val="es-AR"/>
        </w:rPr>
        <w:t xml:space="preserve"> mediante el cual se transfieren datos de un entorno, sistema de almacenamiento o motor de base de datos (Origen/</w:t>
      </w:r>
      <w:proofErr w:type="spellStart"/>
      <w:r w:rsidRPr="00562B5E">
        <w:rPr>
          <w:rFonts w:ascii="Arial" w:hAnsi="Arial" w:cs="Arial"/>
          <w:sz w:val="24"/>
          <w:szCs w:val="24"/>
          <w:lang w:val="es-AR"/>
        </w:rPr>
        <w:t>Source</w:t>
      </w:r>
      <w:proofErr w:type="spellEnd"/>
      <w:r w:rsidRPr="00562B5E">
        <w:rPr>
          <w:rFonts w:ascii="Arial" w:hAnsi="Arial" w:cs="Arial"/>
          <w:sz w:val="24"/>
          <w:szCs w:val="24"/>
          <w:lang w:val="es-AR"/>
        </w:rPr>
        <w:t>) a otro (Destino/Target), implicando una transformación del esquema, del formato o de la ubicación física.</w:t>
      </w:r>
    </w:p>
    <w:p w14:paraId="5655A822" w14:textId="04E04D03" w:rsidR="00562B5E" w:rsidRPr="00562B5E" w:rsidRDefault="00562B5E" w:rsidP="00562B5E">
      <w:pPr>
        <w:numPr>
          <w:ilvl w:val="0"/>
          <w:numId w:val="16"/>
        </w:numPr>
        <w:rPr>
          <w:rFonts w:ascii="Arial" w:hAnsi="Arial" w:cs="Arial"/>
          <w:sz w:val="24"/>
          <w:szCs w:val="24"/>
          <w:lang w:val="es-AR"/>
        </w:rPr>
      </w:pPr>
      <w:r w:rsidRPr="00BF41FC">
        <w:rPr>
          <w:rFonts w:ascii="Arial" w:hAnsi="Arial" w:cs="Arial"/>
          <w:b/>
          <w:bCs/>
          <w:sz w:val="24"/>
          <w:szCs w:val="24"/>
          <w:highlight w:val="yellow"/>
          <w:lang w:val="es-AR"/>
        </w:rPr>
        <w:t>Carácter</w:t>
      </w:r>
      <w:r w:rsidRPr="00562B5E">
        <w:rPr>
          <w:rFonts w:ascii="Arial" w:hAnsi="Arial" w:cs="Arial"/>
          <w:b/>
          <w:bCs/>
          <w:sz w:val="24"/>
          <w:szCs w:val="24"/>
          <w:lang w:val="es-AR"/>
        </w:rPr>
        <w:t>:</w:t>
      </w:r>
      <w:r w:rsidRPr="00562B5E">
        <w:rPr>
          <w:rFonts w:ascii="Arial" w:hAnsi="Arial" w:cs="Arial"/>
          <w:sz w:val="24"/>
          <w:szCs w:val="24"/>
          <w:lang w:val="es-AR"/>
        </w:rPr>
        <w:t xml:space="preserve"> </w:t>
      </w:r>
      <w:r w:rsidR="004D0C78" w:rsidRPr="00562B5E">
        <w:rPr>
          <w:rFonts w:ascii="Arial" w:hAnsi="Arial" w:cs="Arial"/>
          <w:sz w:val="24"/>
          <w:szCs w:val="24"/>
          <w:lang w:val="es-AR"/>
        </w:rPr>
        <w:t>Transitorio,</w:t>
      </w:r>
      <w:r w:rsidRPr="00562B5E">
        <w:rPr>
          <w:rFonts w:ascii="Arial" w:hAnsi="Arial" w:cs="Arial"/>
          <w:sz w:val="24"/>
          <w:szCs w:val="24"/>
          <w:lang w:val="es-AR"/>
        </w:rPr>
        <w:t xml:space="preserve"> pero con un fin absoluto. Una vez completada con éxito, el sistema </w:t>
      </w:r>
      <w:r w:rsidR="004D0C78">
        <w:rPr>
          <w:rFonts w:ascii="Arial" w:hAnsi="Arial" w:cs="Arial"/>
          <w:sz w:val="24"/>
          <w:szCs w:val="24"/>
          <w:lang w:val="es-AR"/>
        </w:rPr>
        <w:t xml:space="preserve">de </w:t>
      </w:r>
      <w:r w:rsidRPr="00562B5E">
        <w:rPr>
          <w:rFonts w:ascii="Arial" w:hAnsi="Arial" w:cs="Arial"/>
          <w:sz w:val="24"/>
          <w:szCs w:val="24"/>
          <w:lang w:val="es-AR"/>
        </w:rPr>
        <w:t>origen se desactiva o se redefine su rol en la arquitectura.</w:t>
      </w:r>
    </w:p>
    <w:p w14:paraId="2F2012FE" w14:textId="77777777" w:rsidR="00562B5E" w:rsidRPr="00562B5E" w:rsidRDefault="00562B5E" w:rsidP="00562B5E">
      <w:pPr>
        <w:numPr>
          <w:ilvl w:val="0"/>
          <w:numId w:val="16"/>
        </w:numPr>
        <w:rPr>
          <w:rFonts w:ascii="Arial" w:hAnsi="Arial" w:cs="Arial"/>
          <w:sz w:val="24"/>
          <w:szCs w:val="24"/>
          <w:lang w:val="es-AR"/>
        </w:rPr>
      </w:pPr>
      <w:r w:rsidRPr="00BF41FC">
        <w:rPr>
          <w:rFonts w:ascii="Arial" w:hAnsi="Arial" w:cs="Arial"/>
          <w:b/>
          <w:bCs/>
          <w:sz w:val="24"/>
          <w:szCs w:val="24"/>
          <w:highlight w:val="yellow"/>
          <w:lang w:val="es-AR"/>
        </w:rPr>
        <w:t>Desafío Principal</w:t>
      </w:r>
      <w:r w:rsidRPr="00562B5E">
        <w:rPr>
          <w:rFonts w:ascii="Arial" w:hAnsi="Arial" w:cs="Arial"/>
          <w:b/>
          <w:bCs/>
          <w:sz w:val="24"/>
          <w:szCs w:val="24"/>
          <w:lang w:val="es-AR"/>
        </w:rPr>
        <w:t>:</w:t>
      </w:r>
      <w:r w:rsidRPr="00562B5E">
        <w:rPr>
          <w:rFonts w:ascii="Arial" w:hAnsi="Arial" w:cs="Arial"/>
          <w:sz w:val="24"/>
          <w:szCs w:val="24"/>
          <w:lang w:val="es-AR"/>
        </w:rPr>
        <w:t xml:space="preserve"> Minimizar el impacto en el negocio (</w:t>
      </w:r>
      <w:proofErr w:type="spellStart"/>
      <w:r w:rsidRPr="00562B5E">
        <w:rPr>
          <w:rFonts w:ascii="Arial" w:hAnsi="Arial" w:cs="Arial"/>
          <w:sz w:val="24"/>
          <w:szCs w:val="24"/>
          <w:lang w:val="es-AR"/>
        </w:rPr>
        <w:t>Downtime</w:t>
      </w:r>
      <w:proofErr w:type="spellEnd"/>
      <w:r w:rsidRPr="00562B5E">
        <w:rPr>
          <w:rFonts w:ascii="Arial" w:hAnsi="Arial" w:cs="Arial"/>
          <w:sz w:val="24"/>
          <w:szCs w:val="24"/>
          <w:lang w:val="es-AR"/>
        </w:rPr>
        <w:t>), garantizar el mapeo de tipos de datos sin pérdida de fidelidad (Data Fidelity) y asegurar la integridad referencial o estructural en el destino.</w:t>
      </w:r>
    </w:p>
    <w:p w14:paraId="73EDD621" w14:textId="77777777" w:rsidR="004D0C78" w:rsidRDefault="004D0C78" w:rsidP="00562B5E">
      <w:pPr>
        <w:rPr>
          <w:rFonts w:ascii="Arial" w:hAnsi="Arial" w:cs="Arial"/>
          <w:b/>
          <w:bCs/>
          <w:sz w:val="24"/>
          <w:szCs w:val="24"/>
          <w:lang w:val="es-AR"/>
        </w:rPr>
      </w:pPr>
    </w:p>
    <w:p w14:paraId="0DCAFD97" w14:textId="02BAEB69" w:rsidR="00301A93" w:rsidRPr="00301A93" w:rsidRDefault="00301A93" w:rsidP="00301A93">
      <w:pPr>
        <w:rPr>
          <w:rFonts w:ascii="Arial" w:hAnsi="Arial" w:cs="Arial"/>
          <w:b/>
          <w:bCs/>
          <w:sz w:val="26"/>
          <w:szCs w:val="26"/>
          <w:lang w:val="es-AR"/>
        </w:rPr>
      </w:pPr>
      <w:r w:rsidRPr="00301A93">
        <w:rPr>
          <w:rFonts w:ascii="Arial" w:hAnsi="Arial" w:cs="Arial"/>
          <w:b/>
          <w:bCs/>
          <w:sz w:val="26"/>
          <w:szCs w:val="26"/>
          <w:lang w:val="es-AR"/>
        </w:rPr>
        <w:t>Tipos de migración de datos por formato de sistema:</w:t>
      </w:r>
    </w:p>
    <w:p w14:paraId="666CA446" w14:textId="77777777" w:rsidR="00301A93" w:rsidRPr="00301A93" w:rsidRDefault="00301A93" w:rsidP="00301A93">
      <w:pPr>
        <w:pStyle w:val="Prrafodelista"/>
        <w:numPr>
          <w:ilvl w:val="0"/>
          <w:numId w:val="25"/>
        </w:numPr>
        <w:spacing w:line="360" w:lineRule="auto"/>
        <w:rPr>
          <w:rFonts w:ascii="Arial" w:hAnsi="Arial" w:cs="Arial"/>
          <w:b/>
          <w:bCs/>
          <w:sz w:val="24"/>
          <w:szCs w:val="24"/>
          <w:lang w:val="es-AR"/>
        </w:rPr>
      </w:pPr>
      <w:r w:rsidRPr="00301A93">
        <w:rPr>
          <w:rFonts w:ascii="Arial" w:hAnsi="Arial" w:cs="Arial"/>
          <w:b/>
          <w:bCs/>
          <w:sz w:val="24"/>
          <w:szCs w:val="24"/>
          <w:lang w:val="es-AR"/>
        </w:rPr>
        <w:t xml:space="preserve">Migración </w:t>
      </w:r>
      <w:r w:rsidRPr="00F024D8">
        <w:rPr>
          <w:rFonts w:ascii="Arial" w:hAnsi="Arial" w:cs="Arial"/>
          <w:b/>
          <w:bCs/>
          <w:sz w:val="24"/>
          <w:szCs w:val="24"/>
          <w:highlight w:val="yellow"/>
          <w:lang w:val="es-AR"/>
        </w:rPr>
        <w:t>de base de datos o esquema</w:t>
      </w:r>
    </w:p>
    <w:p w14:paraId="161630F8" w14:textId="77777777" w:rsidR="007C30E6" w:rsidRDefault="00301A93" w:rsidP="007C30E6">
      <w:pPr>
        <w:pStyle w:val="Prrafodelista"/>
        <w:rPr>
          <w:rFonts w:ascii="Arial" w:hAnsi="Arial" w:cs="Arial"/>
          <w:sz w:val="24"/>
          <w:szCs w:val="24"/>
          <w:lang w:val="es-AR"/>
        </w:rPr>
      </w:pPr>
      <w:r w:rsidRPr="00301A93">
        <w:rPr>
          <w:rFonts w:ascii="Arial" w:hAnsi="Arial" w:cs="Arial"/>
          <w:sz w:val="24"/>
          <w:szCs w:val="24"/>
          <w:lang w:val="es-AR"/>
        </w:rPr>
        <w:t>Una migración de base de datos o esquema ocurre cuando se ajusta el esquema de una base de datos a una versión anterior o nueva de la base de datos para hacer que la migración sea más fluida. Debido a que muchas empresas trabajan con formatos de bases de datos y sistemas de archivos heredados, los pasos de transformación de datos suelen ser una parte importante de este tipo de migración.</w:t>
      </w:r>
    </w:p>
    <w:p w14:paraId="5015834F" w14:textId="77777777" w:rsidR="007C30E6" w:rsidRDefault="007C30E6" w:rsidP="007C30E6">
      <w:pPr>
        <w:pStyle w:val="Prrafodelista"/>
        <w:rPr>
          <w:rFonts w:ascii="Arial" w:hAnsi="Arial" w:cs="Arial"/>
          <w:sz w:val="24"/>
          <w:szCs w:val="24"/>
          <w:lang w:val="es-AR"/>
        </w:rPr>
      </w:pPr>
    </w:p>
    <w:p w14:paraId="4758EDA3" w14:textId="77777777" w:rsidR="007C30E6" w:rsidRDefault="00301A93" w:rsidP="007C30E6">
      <w:pPr>
        <w:pStyle w:val="Prrafodelista"/>
        <w:numPr>
          <w:ilvl w:val="0"/>
          <w:numId w:val="26"/>
        </w:numPr>
        <w:spacing w:line="360" w:lineRule="auto"/>
        <w:rPr>
          <w:rFonts w:ascii="Arial" w:hAnsi="Arial" w:cs="Arial"/>
          <w:b/>
          <w:bCs/>
          <w:sz w:val="24"/>
          <w:szCs w:val="24"/>
          <w:lang w:val="es-AR"/>
        </w:rPr>
      </w:pPr>
      <w:r w:rsidRPr="007C30E6">
        <w:rPr>
          <w:rFonts w:ascii="Arial" w:hAnsi="Arial" w:cs="Arial"/>
          <w:b/>
          <w:bCs/>
          <w:sz w:val="24"/>
          <w:szCs w:val="24"/>
          <w:lang w:val="es-AR"/>
        </w:rPr>
        <w:t xml:space="preserve">Migración </w:t>
      </w:r>
      <w:r w:rsidRPr="00F024D8">
        <w:rPr>
          <w:rFonts w:ascii="Arial" w:hAnsi="Arial" w:cs="Arial"/>
          <w:b/>
          <w:bCs/>
          <w:sz w:val="24"/>
          <w:szCs w:val="24"/>
          <w:highlight w:val="yellow"/>
          <w:lang w:val="es-AR"/>
        </w:rPr>
        <w:t>de almacenamiento</w:t>
      </w:r>
    </w:p>
    <w:p w14:paraId="2A442E6D" w14:textId="51C12F7E" w:rsidR="007C30E6" w:rsidRDefault="00301A93" w:rsidP="007C30E6">
      <w:pPr>
        <w:pStyle w:val="Prrafodelista"/>
        <w:rPr>
          <w:rFonts w:ascii="Arial" w:hAnsi="Arial" w:cs="Arial"/>
          <w:sz w:val="24"/>
          <w:szCs w:val="24"/>
          <w:lang w:val="es-AR"/>
        </w:rPr>
      </w:pPr>
      <w:r w:rsidRPr="007C30E6">
        <w:rPr>
          <w:rFonts w:ascii="Arial" w:hAnsi="Arial" w:cs="Arial"/>
          <w:sz w:val="24"/>
          <w:szCs w:val="24"/>
          <w:lang w:val="es-AR"/>
        </w:rPr>
        <w:t>Este tipo de proyecto implica mover conjuntos de datos de un sistema o formato de almacenamiento a otro. Hoy en día, esto suele implicar mover datos de un disco duro tradicional a un disco duro de mayor capacidad o a la nube.</w:t>
      </w:r>
    </w:p>
    <w:p w14:paraId="789FB348" w14:textId="77777777" w:rsidR="007C30E6" w:rsidRDefault="007C30E6" w:rsidP="007C30E6">
      <w:pPr>
        <w:rPr>
          <w:rFonts w:ascii="Arial" w:hAnsi="Arial" w:cs="Arial"/>
          <w:sz w:val="24"/>
          <w:szCs w:val="24"/>
          <w:lang w:val="es-AR"/>
        </w:rPr>
      </w:pPr>
    </w:p>
    <w:p w14:paraId="5A680196" w14:textId="77777777" w:rsidR="007C30E6" w:rsidRDefault="00301A93" w:rsidP="007C30E6">
      <w:pPr>
        <w:pStyle w:val="Prrafodelista"/>
        <w:numPr>
          <w:ilvl w:val="0"/>
          <w:numId w:val="27"/>
        </w:numPr>
        <w:spacing w:line="360" w:lineRule="auto"/>
        <w:rPr>
          <w:rFonts w:ascii="Arial" w:hAnsi="Arial" w:cs="Arial"/>
          <w:b/>
          <w:bCs/>
          <w:sz w:val="24"/>
          <w:szCs w:val="24"/>
          <w:lang w:val="es-AR"/>
        </w:rPr>
      </w:pPr>
      <w:r w:rsidRPr="007C30E6">
        <w:rPr>
          <w:rFonts w:ascii="Arial" w:hAnsi="Arial" w:cs="Arial"/>
          <w:b/>
          <w:bCs/>
          <w:sz w:val="24"/>
          <w:szCs w:val="24"/>
          <w:lang w:val="es-AR"/>
        </w:rPr>
        <w:lastRenderedPageBreak/>
        <w:t xml:space="preserve">Migración </w:t>
      </w:r>
      <w:r w:rsidRPr="00F024D8">
        <w:rPr>
          <w:rFonts w:ascii="Arial" w:hAnsi="Arial" w:cs="Arial"/>
          <w:b/>
          <w:bCs/>
          <w:sz w:val="24"/>
          <w:szCs w:val="24"/>
          <w:highlight w:val="yellow"/>
          <w:lang w:val="es-AR"/>
        </w:rPr>
        <w:t>de centro de datos</w:t>
      </w:r>
    </w:p>
    <w:p w14:paraId="54294DA8" w14:textId="21C600C8" w:rsidR="007C30E6" w:rsidRDefault="00301A93" w:rsidP="00833C63">
      <w:pPr>
        <w:pStyle w:val="Prrafodelista"/>
        <w:rPr>
          <w:rFonts w:ascii="Arial" w:hAnsi="Arial" w:cs="Arial"/>
          <w:sz w:val="24"/>
          <w:szCs w:val="24"/>
          <w:lang w:val="es-AR"/>
        </w:rPr>
      </w:pPr>
      <w:r w:rsidRPr="007C30E6">
        <w:rPr>
          <w:rFonts w:ascii="Arial" w:hAnsi="Arial" w:cs="Arial"/>
          <w:sz w:val="24"/>
          <w:szCs w:val="24"/>
          <w:lang w:val="es-AR"/>
        </w:rPr>
        <w:t>Una migración de centro de datos implica mover todo el centro de datos a una nueva ubicación física o a un nuevo sistema no físico, como la nube. Debido a la magnitud de este proyecto, es necesario realizar un extenso mapeo y preparación de datos para migrar con éxito.</w:t>
      </w:r>
    </w:p>
    <w:p w14:paraId="0422A869" w14:textId="77777777" w:rsidR="00833C63" w:rsidRPr="00833C63" w:rsidRDefault="00833C63" w:rsidP="00833C63">
      <w:pPr>
        <w:pStyle w:val="Prrafodelista"/>
        <w:rPr>
          <w:rFonts w:ascii="Arial" w:hAnsi="Arial" w:cs="Arial"/>
          <w:b/>
          <w:bCs/>
          <w:sz w:val="24"/>
          <w:szCs w:val="24"/>
          <w:lang w:val="es-AR"/>
        </w:rPr>
      </w:pPr>
    </w:p>
    <w:p w14:paraId="4F46F212" w14:textId="77777777" w:rsidR="007C30E6" w:rsidRDefault="00301A93" w:rsidP="007C30E6">
      <w:pPr>
        <w:pStyle w:val="Prrafodelista"/>
        <w:numPr>
          <w:ilvl w:val="0"/>
          <w:numId w:val="28"/>
        </w:numPr>
        <w:spacing w:line="360" w:lineRule="auto"/>
        <w:rPr>
          <w:rFonts w:ascii="Arial" w:hAnsi="Arial" w:cs="Arial"/>
          <w:b/>
          <w:bCs/>
          <w:sz w:val="24"/>
          <w:szCs w:val="24"/>
          <w:lang w:val="es-AR"/>
        </w:rPr>
      </w:pPr>
      <w:r w:rsidRPr="007C30E6">
        <w:rPr>
          <w:rFonts w:ascii="Arial" w:hAnsi="Arial" w:cs="Arial"/>
          <w:b/>
          <w:bCs/>
          <w:sz w:val="24"/>
          <w:szCs w:val="24"/>
          <w:lang w:val="es-AR"/>
        </w:rPr>
        <w:t xml:space="preserve">Migración </w:t>
      </w:r>
      <w:r w:rsidRPr="00F024D8">
        <w:rPr>
          <w:rFonts w:ascii="Arial" w:hAnsi="Arial" w:cs="Arial"/>
          <w:b/>
          <w:bCs/>
          <w:sz w:val="24"/>
          <w:szCs w:val="24"/>
          <w:highlight w:val="yellow"/>
          <w:lang w:val="es-AR"/>
        </w:rPr>
        <w:t>a la nube</w:t>
      </w:r>
    </w:p>
    <w:p w14:paraId="588F3D48" w14:textId="295F7DC2" w:rsidR="007C30E6" w:rsidRDefault="00301A93" w:rsidP="00833C63">
      <w:pPr>
        <w:pStyle w:val="Prrafodelista"/>
        <w:rPr>
          <w:rFonts w:ascii="Arial" w:hAnsi="Arial" w:cs="Arial"/>
          <w:sz w:val="24"/>
          <w:szCs w:val="24"/>
          <w:lang w:val="es-AR"/>
        </w:rPr>
      </w:pPr>
      <w:r w:rsidRPr="007C30E6">
        <w:rPr>
          <w:rFonts w:ascii="Arial" w:hAnsi="Arial" w:cs="Arial"/>
          <w:sz w:val="24"/>
          <w:szCs w:val="24"/>
          <w:lang w:val="es-AR"/>
        </w:rPr>
        <w:t>La migración a la nube ocurre cuando las organizaciones pasan de sistemas locales heredados a la nube o cuando se transfieren de un proveedor de la nube a otro. En esta migración, se deben mover aplicaciones, bases de datos y una variedad de otros activos comerciales. Debido a su complejidad, la mayoría de las personas confían en un proveedor de servicios externo para ayudar con la migración a la nube.</w:t>
      </w:r>
    </w:p>
    <w:p w14:paraId="6C006B40" w14:textId="77777777" w:rsidR="00833C63" w:rsidRPr="00833C63" w:rsidRDefault="00833C63" w:rsidP="00833C63">
      <w:pPr>
        <w:pStyle w:val="Prrafodelista"/>
        <w:rPr>
          <w:rFonts w:ascii="Arial" w:hAnsi="Arial" w:cs="Arial"/>
          <w:b/>
          <w:bCs/>
          <w:sz w:val="24"/>
          <w:szCs w:val="24"/>
          <w:lang w:val="es-AR"/>
        </w:rPr>
      </w:pPr>
    </w:p>
    <w:p w14:paraId="7E8233BE" w14:textId="77777777" w:rsidR="007C30E6" w:rsidRDefault="00301A93" w:rsidP="007C30E6">
      <w:pPr>
        <w:pStyle w:val="Prrafodelista"/>
        <w:numPr>
          <w:ilvl w:val="0"/>
          <w:numId w:val="29"/>
        </w:numPr>
        <w:spacing w:line="360" w:lineRule="auto"/>
        <w:rPr>
          <w:rFonts w:ascii="Arial" w:hAnsi="Arial" w:cs="Arial"/>
          <w:b/>
          <w:bCs/>
          <w:sz w:val="24"/>
          <w:szCs w:val="24"/>
          <w:lang w:val="es-AR"/>
        </w:rPr>
      </w:pPr>
      <w:r w:rsidRPr="007C30E6">
        <w:rPr>
          <w:rFonts w:ascii="Arial" w:hAnsi="Arial" w:cs="Arial"/>
          <w:b/>
          <w:bCs/>
          <w:sz w:val="24"/>
          <w:szCs w:val="24"/>
          <w:lang w:val="es-AR"/>
        </w:rPr>
        <w:t xml:space="preserve">Migración </w:t>
      </w:r>
      <w:r w:rsidRPr="00F024D8">
        <w:rPr>
          <w:rFonts w:ascii="Arial" w:hAnsi="Arial" w:cs="Arial"/>
          <w:b/>
          <w:bCs/>
          <w:sz w:val="24"/>
          <w:szCs w:val="24"/>
          <w:highlight w:val="yellow"/>
          <w:lang w:val="es-AR"/>
        </w:rPr>
        <w:t>de aplicaciones</w:t>
      </w:r>
    </w:p>
    <w:p w14:paraId="52A2B59D" w14:textId="671F5568" w:rsidR="00301A93" w:rsidRDefault="00301A93" w:rsidP="00833C63">
      <w:pPr>
        <w:pStyle w:val="Prrafodelista"/>
        <w:rPr>
          <w:rFonts w:ascii="Arial" w:hAnsi="Arial" w:cs="Arial"/>
          <w:sz w:val="24"/>
          <w:szCs w:val="24"/>
          <w:lang w:val="es-AR"/>
        </w:rPr>
      </w:pPr>
      <w:r w:rsidRPr="007C30E6">
        <w:rPr>
          <w:rFonts w:ascii="Arial" w:hAnsi="Arial" w:cs="Arial"/>
          <w:sz w:val="24"/>
          <w:szCs w:val="24"/>
          <w:lang w:val="es-AR"/>
        </w:rPr>
        <w:t>Este tipo de migración puede implicar mover una o varias aplicaciones de un entorno a otro, pero también puede implicar mover conjuntos de datos de una aplicación a otra. Esta migración a menudo ocurre en paralelo con migraciones a la nube o de centro de datos, pero también puede ocurrir cuando se cambia de un proveedor a otro para</w:t>
      </w:r>
      <w:r w:rsidR="007C30E6">
        <w:rPr>
          <w:rFonts w:ascii="Arial" w:hAnsi="Arial" w:cs="Arial"/>
          <w:sz w:val="24"/>
          <w:szCs w:val="24"/>
          <w:lang w:val="es-AR"/>
        </w:rPr>
        <w:t xml:space="preserve">, por ejemplo, </w:t>
      </w:r>
      <w:r w:rsidRPr="007C30E6">
        <w:rPr>
          <w:rFonts w:ascii="Arial" w:hAnsi="Arial" w:cs="Arial"/>
          <w:sz w:val="24"/>
          <w:szCs w:val="24"/>
          <w:lang w:val="es-AR"/>
        </w:rPr>
        <w:t>una aplicación de gestión de proyectos.</w:t>
      </w:r>
    </w:p>
    <w:p w14:paraId="354187E9" w14:textId="77777777" w:rsidR="00833C63" w:rsidRPr="00833C63" w:rsidRDefault="00833C63" w:rsidP="00833C63">
      <w:pPr>
        <w:pStyle w:val="Prrafodelista"/>
        <w:rPr>
          <w:rFonts w:ascii="Arial" w:hAnsi="Arial" w:cs="Arial"/>
          <w:b/>
          <w:bCs/>
          <w:sz w:val="24"/>
          <w:szCs w:val="24"/>
          <w:lang w:val="es-AR"/>
        </w:rPr>
      </w:pPr>
    </w:p>
    <w:p w14:paraId="10F05F71" w14:textId="77777777" w:rsidR="007C30E6" w:rsidRPr="007C30E6" w:rsidRDefault="00301A93" w:rsidP="007C30E6">
      <w:pPr>
        <w:pStyle w:val="Prrafodelista"/>
        <w:numPr>
          <w:ilvl w:val="0"/>
          <w:numId w:val="30"/>
        </w:numPr>
        <w:spacing w:line="360" w:lineRule="auto"/>
        <w:rPr>
          <w:rFonts w:ascii="Arial" w:hAnsi="Arial" w:cs="Arial"/>
          <w:b/>
          <w:bCs/>
          <w:sz w:val="24"/>
          <w:szCs w:val="24"/>
          <w:lang w:val="es-AR"/>
        </w:rPr>
      </w:pPr>
      <w:r w:rsidRPr="007C30E6">
        <w:rPr>
          <w:rFonts w:ascii="Arial" w:hAnsi="Arial" w:cs="Arial"/>
          <w:b/>
          <w:bCs/>
          <w:sz w:val="24"/>
          <w:szCs w:val="24"/>
          <w:lang w:val="es-AR"/>
        </w:rPr>
        <w:t xml:space="preserve">Migración </w:t>
      </w:r>
      <w:r w:rsidRPr="00F024D8">
        <w:rPr>
          <w:rFonts w:ascii="Arial" w:hAnsi="Arial" w:cs="Arial"/>
          <w:b/>
          <w:bCs/>
          <w:sz w:val="24"/>
          <w:szCs w:val="24"/>
          <w:highlight w:val="yellow"/>
          <w:lang w:val="es-AR"/>
        </w:rPr>
        <w:t>de procesos empresariales</w:t>
      </w:r>
    </w:p>
    <w:p w14:paraId="5E5FE9D5" w14:textId="06131B14" w:rsidR="00301A93" w:rsidRPr="00301A93" w:rsidRDefault="00301A93" w:rsidP="007C30E6">
      <w:pPr>
        <w:pStyle w:val="Prrafodelista"/>
        <w:rPr>
          <w:rFonts w:ascii="Arial" w:hAnsi="Arial" w:cs="Arial"/>
          <w:sz w:val="24"/>
          <w:szCs w:val="24"/>
          <w:lang w:val="es-AR"/>
        </w:rPr>
      </w:pPr>
      <w:r w:rsidRPr="007C30E6">
        <w:rPr>
          <w:rFonts w:ascii="Arial" w:hAnsi="Arial" w:cs="Arial"/>
          <w:sz w:val="24"/>
          <w:szCs w:val="24"/>
          <w:lang w:val="es-AR"/>
        </w:rPr>
        <w:t>Especialmente durante fusiones y adquisiciones, así como otras grandes transformaciones empresariales, se utiliza la migración de procesos empresariales para asegurarse de que todo el conocimiento se comparta con el sistema de destino y la empresa adquiriente. Este tipo de migración, dependiendo de la industria y la región, puede implicar un énfasis particular en la gobernanza y las medidas de seguridad de los datos.</w:t>
      </w:r>
    </w:p>
    <w:p w14:paraId="22EB5E61" w14:textId="77777777" w:rsidR="0046320F" w:rsidRDefault="0046320F" w:rsidP="00562B5E">
      <w:pPr>
        <w:rPr>
          <w:rFonts w:ascii="Arial" w:hAnsi="Arial" w:cs="Arial"/>
          <w:b/>
          <w:bCs/>
          <w:sz w:val="24"/>
          <w:szCs w:val="24"/>
          <w:lang w:val="es-AR"/>
        </w:rPr>
      </w:pPr>
    </w:p>
    <w:p w14:paraId="2E457537" w14:textId="5F4C5B45" w:rsidR="00307D8A" w:rsidRPr="00833C63" w:rsidRDefault="00307D8A" w:rsidP="00307D8A">
      <w:pPr>
        <w:pStyle w:val="Ttulo2"/>
        <w:rPr>
          <w:rFonts w:ascii="Arial" w:hAnsi="Arial" w:cs="Arial"/>
          <w:b/>
          <w:bCs/>
          <w:color w:val="auto"/>
          <w:sz w:val="28"/>
          <w:szCs w:val="28"/>
          <w:lang w:val="es-AR"/>
        </w:rPr>
      </w:pPr>
      <w:r>
        <w:rPr>
          <w:rFonts w:ascii="Arial" w:hAnsi="Arial" w:cs="Arial"/>
          <w:b/>
          <w:bCs/>
          <w:color w:val="auto"/>
          <w:sz w:val="28"/>
          <w:szCs w:val="28"/>
          <w:lang w:val="es-AR"/>
        </w:rPr>
        <w:t>2</w:t>
      </w:r>
      <w:r w:rsidRPr="00833C63">
        <w:rPr>
          <w:rFonts w:ascii="Arial" w:hAnsi="Arial" w:cs="Arial"/>
          <w:b/>
          <w:bCs/>
          <w:color w:val="auto"/>
          <w:sz w:val="28"/>
          <w:szCs w:val="28"/>
          <w:lang w:val="es-AR"/>
        </w:rPr>
        <w:t xml:space="preserve">. Fases de un Proyecto de Migración </w:t>
      </w:r>
    </w:p>
    <w:p w14:paraId="39AE9659" w14:textId="0F162DB1" w:rsidR="00307D8A" w:rsidRPr="00D208B4" w:rsidRDefault="00307D8A" w:rsidP="00307D8A">
      <w:pPr>
        <w:rPr>
          <w:rFonts w:ascii="Arial" w:hAnsi="Arial" w:cs="Arial"/>
          <w:sz w:val="24"/>
          <w:szCs w:val="24"/>
          <w:lang w:val="es-AR"/>
        </w:rPr>
      </w:pPr>
      <w:r>
        <w:rPr>
          <w:rFonts w:ascii="Arial" w:hAnsi="Arial" w:cs="Arial"/>
          <w:sz w:val="24"/>
          <w:szCs w:val="24"/>
          <w:lang w:val="es-AR"/>
        </w:rPr>
        <w:t>Existe un paso a paso estándar para diseñar el proceso de migración, que consta de las siguientes</w:t>
      </w:r>
      <w:r w:rsidRPr="00D208B4">
        <w:rPr>
          <w:rFonts w:ascii="Arial" w:hAnsi="Arial" w:cs="Arial"/>
          <w:sz w:val="24"/>
          <w:szCs w:val="24"/>
          <w:lang w:val="es-AR"/>
        </w:rPr>
        <w:t xml:space="preserve"> fases:</w:t>
      </w:r>
    </w:p>
    <w:p w14:paraId="79CAA63A" w14:textId="77777777" w:rsidR="00307D8A" w:rsidRPr="00D208B4" w:rsidRDefault="00307D8A" w:rsidP="00307D8A">
      <w:pPr>
        <w:numPr>
          <w:ilvl w:val="0"/>
          <w:numId w:val="13"/>
        </w:numPr>
        <w:rPr>
          <w:rFonts w:ascii="Arial" w:hAnsi="Arial" w:cs="Arial"/>
          <w:sz w:val="24"/>
          <w:szCs w:val="24"/>
          <w:lang w:val="es-AR"/>
        </w:rPr>
      </w:pPr>
      <w:r w:rsidRPr="00D53481">
        <w:rPr>
          <w:rFonts w:ascii="Arial" w:hAnsi="Arial" w:cs="Arial"/>
          <w:b/>
          <w:bCs/>
          <w:sz w:val="24"/>
          <w:szCs w:val="24"/>
          <w:highlight w:val="yellow"/>
          <w:lang w:val="es-AR"/>
        </w:rPr>
        <w:t>Descubrimiento</w:t>
      </w:r>
      <w:r w:rsidRPr="00D208B4">
        <w:rPr>
          <w:rFonts w:ascii="Arial" w:hAnsi="Arial" w:cs="Arial"/>
          <w:b/>
          <w:bCs/>
          <w:sz w:val="24"/>
          <w:szCs w:val="24"/>
          <w:lang w:val="es-AR"/>
        </w:rPr>
        <w:t xml:space="preserve"> (Discovery):</w:t>
      </w:r>
      <w:r w:rsidRPr="00D208B4">
        <w:rPr>
          <w:rFonts w:ascii="Arial" w:hAnsi="Arial" w:cs="Arial"/>
          <w:sz w:val="24"/>
          <w:szCs w:val="24"/>
          <w:lang w:val="es-AR"/>
        </w:rPr>
        <w:t xml:space="preserve"> Analizar qué tablas existen, cuántos Terabytes pesan y qué nivel de latencia exige el negocio.</w:t>
      </w:r>
    </w:p>
    <w:p w14:paraId="6E57ED5D" w14:textId="6C42E5CC" w:rsidR="00307D8A" w:rsidRPr="00D208B4" w:rsidRDefault="00307D8A" w:rsidP="00307D8A">
      <w:pPr>
        <w:numPr>
          <w:ilvl w:val="0"/>
          <w:numId w:val="13"/>
        </w:numPr>
        <w:rPr>
          <w:rFonts w:ascii="Arial" w:hAnsi="Arial" w:cs="Arial"/>
          <w:sz w:val="24"/>
          <w:szCs w:val="24"/>
          <w:lang w:val="es-AR"/>
        </w:rPr>
      </w:pPr>
      <w:r w:rsidRPr="00D53481">
        <w:rPr>
          <w:rFonts w:ascii="Arial" w:hAnsi="Arial" w:cs="Arial"/>
          <w:b/>
          <w:bCs/>
          <w:sz w:val="24"/>
          <w:szCs w:val="24"/>
          <w:highlight w:val="yellow"/>
          <w:lang w:val="es-AR"/>
        </w:rPr>
        <w:t>Perfilado y Limpieza de Datos</w:t>
      </w:r>
      <w:r w:rsidRPr="00D208B4">
        <w:rPr>
          <w:rFonts w:ascii="Arial" w:hAnsi="Arial" w:cs="Arial"/>
          <w:b/>
          <w:bCs/>
          <w:sz w:val="24"/>
          <w:szCs w:val="24"/>
          <w:lang w:val="es-AR"/>
        </w:rPr>
        <w:t xml:space="preserve"> (Data </w:t>
      </w:r>
      <w:proofErr w:type="spellStart"/>
      <w:r w:rsidRPr="00D208B4">
        <w:rPr>
          <w:rFonts w:ascii="Arial" w:hAnsi="Arial" w:cs="Arial"/>
          <w:b/>
          <w:bCs/>
          <w:sz w:val="24"/>
          <w:szCs w:val="24"/>
          <w:lang w:val="es-AR"/>
        </w:rPr>
        <w:t>Profiling</w:t>
      </w:r>
      <w:proofErr w:type="spellEnd"/>
      <w:r w:rsidRPr="00D208B4">
        <w:rPr>
          <w:rFonts w:ascii="Arial" w:hAnsi="Arial" w:cs="Arial"/>
          <w:b/>
          <w:bCs/>
          <w:sz w:val="24"/>
          <w:szCs w:val="24"/>
          <w:lang w:val="es-AR"/>
        </w:rPr>
        <w:t>):</w:t>
      </w:r>
      <w:r w:rsidRPr="00D208B4">
        <w:rPr>
          <w:rFonts w:ascii="Arial" w:hAnsi="Arial" w:cs="Arial"/>
          <w:sz w:val="24"/>
          <w:szCs w:val="24"/>
          <w:lang w:val="es-AR"/>
        </w:rPr>
        <w:t xml:space="preserve"> </w:t>
      </w:r>
      <w:r w:rsidR="00D53481">
        <w:rPr>
          <w:rFonts w:ascii="Arial" w:hAnsi="Arial" w:cs="Arial"/>
          <w:sz w:val="24"/>
          <w:szCs w:val="24"/>
          <w:lang w:val="es-AR"/>
        </w:rPr>
        <w:t>Se debe i</w:t>
      </w:r>
      <w:r w:rsidRPr="00D208B4">
        <w:rPr>
          <w:rFonts w:ascii="Arial" w:hAnsi="Arial" w:cs="Arial"/>
          <w:sz w:val="24"/>
          <w:szCs w:val="24"/>
          <w:lang w:val="es-AR"/>
        </w:rPr>
        <w:t>nsist</w:t>
      </w:r>
      <w:r w:rsidR="00D53481">
        <w:rPr>
          <w:rFonts w:ascii="Arial" w:hAnsi="Arial" w:cs="Arial"/>
          <w:sz w:val="24"/>
          <w:szCs w:val="24"/>
          <w:lang w:val="es-AR"/>
        </w:rPr>
        <w:t>ir</w:t>
      </w:r>
      <w:r w:rsidRPr="00D208B4">
        <w:rPr>
          <w:rFonts w:ascii="Arial" w:hAnsi="Arial" w:cs="Arial"/>
          <w:sz w:val="24"/>
          <w:szCs w:val="24"/>
          <w:lang w:val="es-AR"/>
        </w:rPr>
        <w:t xml:space="preserve"> en la integridad. Si en </w:t>
      </w:r>
      <w:proofErr w:type="spellStart"/>
      <w:r w:rsidRPr="00D208B4">
        <w:rPr>
          <w:rFonts w:ascii="Arial" w:hAnsi="Arial" w:cs="Arial"/>
          <w:sz w:val="24"/>
          <w:szCs w:val="24"/>
          <w:lang w:val="es-AR"/>
        </w:rPr>
        <w:t>Postgres</w:t>
      </w:r>
      <w:proofErr w:type="spellEnd"/>
      <w:r w:rsidRPr="00D208B4">
        <w:rPr>
          <w:rFonts w:ascii="Arial" w:hAnsi="Arial" w:cs="Arial"/>
          <w:sz w:val="24"/>
          <w:szCs w:val="24"/>
          <w:lang w:val="es-AR"/>
        </w:rPr>
        <w:t xml:space="preserve"> la columna "teléfono" tiene datos como "no tiene", la migración fallará al pasarlo a un campo numérico estricto. Hay que limpiar </w:t>
      </w:r>
      <w:r w:rsidRPr="00D208B4">
        <w:rPr>
          <w:rFonts w:ascii="Arial" w:hAnsi="Arial" w:cs="Arial"/>
          <w:i/>
          <w:iCs/>
          <w:sz w:val="24"/>
          <w:szCs w:val="24"/>
          <w:lang w:val="es-AR"/>
        </w:rPr>
        <w:t>antes</w:t>
      </w:r>
      <w:r w:rsidRPr="00D208B4">
        <w:rPr>
          <w:rFonts w:ascii="Arial" w:hAnsi="Arial" w:cs="Arial"/>
          <w:sz w:val="24"/>
          <w:szCs w:val="24"/>
          <w:lang w:val="es-AR"/>
        </w:rPr>
        <w:t xml:space="preserve"> de mover.</w:t>
      </w:r>
    </w:p>
    <w:p w14:paraId="3E39F103" w14:textId="77777777" w:rsidR="00307D8A" w:rsidRPr="00D208B4" w:rsidRDefault="00307D8A" w:rsidP="00307D8A">
      <w:pPr>
        <w:numPr>
          <w:ilvl w:val="0"/>
          <w:numId w:val="13"/>
        </w:numPr>
        <w:rPr>
          <w:rFonts w:ascii="Arial" w:hAnsi="Arial" w:cs="Arial"/>
          <w:sz w:val="24"/>
          <w:szCs w:val="24"/>
          <w:lang w:val="es-AR"/>
        </w:rPr>
      </w:pPr>
      <w:r w:rsidRPr="00D53481">
        <w:rPr>
          <w:rFonts w:ascii="Arial" w:hAnsi="Arial" w:cs="Arial"/>
          <w:b/>
          <w:bCs/>
          <w:sz w:val="24"/>
          <w:szCs w:val="24"/>
          <w:highlight w:val="yellow"/>
          <w:lang w:val="es-AR"/>
        </w:rPr>
        <w:lastRenderedPageBreak/>
        <w:t>Mapeo de Esquemas</w:t>
      </w:r>
      <w:r w:rsidRPr="00D208B4">
        <w:rPr>
          <w:rFonts w:ascii="Arial" w:hAnsi="Arial" w:cs="Arial"/>
          <w:b/>
          <w:bCs/>
          <w:sz w:val="24"/>
          <w:szCs w:val="24"/>
          <w:lang w:val="es-AR"/>
        </w:rPr>
        <w:t xml:space="preserve"> (Schema </w:t>
      </w:r>
      <w:proofErr w:type="spellStart"/>
      <w:r w:rsidRPr="00D208B4">
        <w:rPr>
          <w:rFonts w:ascii="Arial" w:hAnsi="Arial" w:cs="Arial"/>
          <w:b/>
          <w:bCs/>
          <w:sz w:val="24"/>
          <w:szCs w:val="24"/>
          <w:lang w:val="es-AR"/>
        </w:rPr>
        <w:t>Mapping</w:t>
      </w:r>
      <w:proofErr w:type="spellEnd"/>
      <w:r w:rsidRPr="00D208B4">
        <w:rPr>
          <w:rFonts w:ascii="Arial" w:hAnsi="Arial" w:cs="Arial"/>
          <w:b/>
          <w:bCs/>
          <w:sz w:val="24"/>
          <w:szCs w:val="24"/>
          <w:lang w:val="es-AR"/>
        </w:rPr>
        <w:t>):</w:t>
      </w:r>
      <w:r w:rsidRPr="00D208B4">
        <w:rPr>
          <w:rFonts w:ascii="Arial" w:hAnsi="Arial" w:cs="Arial"/>
          <w:sz w:val="24"/>
          <w:szCs w:val="24"/>
          <w:lang w:val="es-AR"/>
        </w:rPr>
        <w:t xml:space="preserve"> Decidir qué tabla se convierte en colección (Mongo), qué tabla se vuelve Grafo (Neo4j) y qué se cachea (Redis).</w:t>
      </w:r>
    </w:p>
    <w:p w14:paraId="4FDFCD0A" w14:textId="77777777" w:rsidR="00307D8A" w:rsidRPr="00D208B4" w:rsidRDefault="00307D8A" w:rsidP="00307D8A">
      <w:pPr>
        <w:numPr>
          <w:ilvl w:val="0"/>
          <w:numId w:val="13"/>
        </w:numPr>
        <w:rPr>
          <w:rFonts w:ascii="Arial" w:hAnsi="Arial" w:cs="Arial"/>
          <w:sz w:val="24"/>
          <w:szCs w:val="24"/>
          <w:lang w:val="es-AR"/>
        </w:rPr>
      </w:pPr>
      <w:r w:rsidRPr="00A86AF3">
        <w:rPr>
          <w:rFonts w:ascii="Arial" w:hAnsi="Arial" w:cs="Arial"/>
          <w:b/>
          <w:bCs/>
          <w:sz w:val="24"/>
          <w:szCs w:val="24"/>
          <w:highlight w:val="yellow"/>
          <w:lang w:val="es-AR"/>
        </w:rPr>
        <w:t>Extracción e Ingesta</w:t>
      </w:r>
      <w:r w:rsidRPr="00D208B4">
        <w:rPr>
          <w:rFonts w:ascii="Arial" w:hAnsi="Arial" w:cs="Arial"/>
          <w:b/>
          <w:bCs/>
          <w:sz w:val="24"/>
          <w:szCs w:val="24"/>
          <w:lang w:val="es-AR"/>
        </w:rPr>
        <w:t>:</w:t>
      </w:r>
      <w:r w:rsidRPr="00D208B4">
        <w:rPr>
          <w:rFonts w:ascii="Arial" w:hAnsi="Arial" w:cs="Arial"/>
          <w:sz w:val="24"/>
          <w:szCs w:val="24"/>
          <w:lang w:val="es-AR"/>
        </w:rPr>
        <w:t xml:space="preserve"> Utilizar herramientas de carga masiva (ej. </w:t>
      </w:r>
      <w:proofErr w:type="spellStart"/>
      <w:r w:rsidRPr="00D208B4">
        <w:rPr>
          <w:rFonts w:ascii="Arial" w:hAnsi="Arial" w:cs="Arial"/>
          <w:sz w:val="24"/>
          <w:szCs w:val="24"/>
          <w:lang w:val="es-AR"/>
        </w:rPr>
        <w:t>pg_dump</w:t>
      </w:r>
      <w:proofErr w:type="spellEnd"/>
      <w:r w:rsidRPr="00D208B4">
        <w:rPr>
          <w:rFonts w:ascii="Arial" w:hAnsi="Arial" w:cs="Arial"/>
          <w:sz w:val="24"/>
          <w:szCs w:val="24"/>
          <w:lang w:val="es-AR"/>
        </w:rPr>
        <w:t xml:space="preserve">, Apache </w:t>
      </w:r>
      <w:proofErr w:type="spellStart"/>
      <w:r w:rsidRPr="00D208B4">
        <w:rPr>
          <w:rFonts w:ascii="Arial" w:hAnsi="Arial" w:cs="Arial"/>
          <w:sz w:val="24"/>
          <w:szCs w:val="24"/>
          <w:lang w:val="es-AR"/>
        </w:rPr>
        <w:t>NiFi</w:t>
      </w:r>
      <w:proofErr w:type="spellEnd"/>
      <w:r w:rsidRPr="00D208B4">
        <w:rPr>
          <w:rFonts w:ascii="Arial" w:hAnsi="Arial" w:cs="Arial"/>
          <w:sz w:val="24"/>
          <w:szCs w:val="24"/>
          <w:lang w:val="es-AR"/>
        </w:rPr>
        <w:t>) para mover el volumen histórico.</w:t>
      </w:r>
    </w:p>
    <w:p w14:paraId="57C9E760" w14:textId="77777777" w:rsidR="00307D8A" w:rsidRPr="00D208B4" w:rsidRDefault="00307D8A" w:rsidP="00307D8A">
      <w:pPr>
        <w:numPr>
          <w:ilvl w:val="0"/>
          <w:numId w:val="13"/>
        </w:numPr>
        <w:rPr>
          <w:rFonts w:ascii="Arial" w:hAnsi="Arial" w:cs="Arial"/>
          <w:sz w:val="24"/>
          <w:szCs w:val="24"/>
          <w:lang w:val="es-AR"/>
        </w:rPr>
      </w:pPr>
      <w:r w:rsidRPr="00A86AF3">
        <w:rPr>
          <w:rFonts w:ascii="Arial" w:hAnsi="Arial" w:cs="Arial"/>
          <w:b/>
          <w:bCs/>
          <w:sz w:val="24"/>
          <w:szCs w:val="24"/>
          <w:highlight w:val="yellow"/>
          <w:lang w:val="es-AR"/>
        </w:rPr>
        <w:t>Sincronización</w:t>
      </w:r>
      <w:r w:rsidRPr="00D208B4">
        <w:rPr>
          <w:rFonts w:ascii="Arial" w:hAnsi="Arial" w:cs="Arial"/>
          <w:b/>
          <w:bCs/>
          <w:sz w:val="24"/>
          <w:szCs w:val="24"/>
          <w:lang w:val="es-AR"/>
        </w:rPr>
        <w:t xml:space="preserve"> (Catch-up):</w:t>
      </w:r>
      <w:r w:rsidRPr="00D208B4">
        <w:rPr>
          <w:rFonts w:ascii="Arial" w:hAnsi="Arial" w:cs="Arial"/>
          <w:sz w:val="24"/>
          <w:szCs w:val="24"/>
          <w:lang w:val="es-AR"/>
        </w:rPr>
        <w:t xml:space="preserve"> Activar el CDC (Change Data Capture) para sincronizar todos los datos que se crearon en </w:t>
      </w:r>
      <w:proofErr w:type="spellStart"/>
      <w:r w:rsidRPr="00D208B4">
        <w:rPr>
          <w:rFonts w:ascii="Arial" w:hAnsi="Arial" w:cs="Arial"/>
          <w:sz w:val="24"/>
          <w:szCs w:val="24"/>
          <w:lang w:val="es-AR"/>
        </w:rPr>
        <w:t>Postgres</w:t>
      </w:r>
      <w:proofErr w:type="spellEnd"/>
      <w:r w:rsidRPr="00D208B4">
        <w:rPr>
          <w:rFonts w:ascii="Arial" w:hAnsi="Arial" w:cs="Arial"/>
          <w:sz w:val="24"/>
          <w:szCs w:val="24"/>
          <w:lang w:val="es-AR"/>
        </w:rPr>
        <w:t xml:space="preserve"> </w:t>
      </w:r>
      <w:r w:rsidRPr="00D208B4">
        <w:rPr>
          <w:rFonts w:ascii="Arial" w:hAnsi="Arial" w:cs="Arial"/>
          <w:i/>
          <w:iCs/>
          <w:sz w:val="24"/>
          <w:szCs w:val="24"/>
          <w:lang w:val="es-AR"/>
        </w:rPr>
        <w:t>mientras</w:t>
      </w:r>
      <w:r w:rsidRPr="00D208B4">
        <w:rPr>
          <w:rFonts w:ascii="Arial" w:hAnsi="Arial" w:cs="Arial"/>
          <w:sz w:val="24"/>
          <w:szCs w:val="24"/>
          <w:lang w:val="es-AR"/>
        </w:rPr>
        <w:t xml:space="preserve"> duraba la ingesta del paso 4.</w:t>
      </w:r>
    </w:p>
    <w:p w14:paraId="632219D2" w14:textId="48DFBAAC" w:rsidR="00307D8A" w:rsidRPr="00307D8A" w:rsidRDefault="00307D8A" w:rsidP="00562B5E">
      <w:pPr>
        <w:numPr>
          <w:ilvl w:val="0"/>
          <w:numId w:val="13"/>
        </w:numPr>
        <w:rPr>
          <w:rFonts w:ascii="Arial" w:hAnsi="Arial" w:cs="Arial"/>
          <w:sz w:val="24"/>
          <w:szCs w:val="24"/>
          <w:lang w:val="es-AR"/>
        </w:rPr>
      </w:pPr>
      <w:r w:rsidRPr="00A86AF3">
        <w:rPr>
          <w:rFonts w:ascii="Arial" w:hAnsi="Arial" w:cs="Arial"/>
          <w:b/>
          <w:bCs/>
          <w:sz w:val="24"/>
          <w:szCs w:val="24"/>
          <w:highlight w:val="yellow"/>
          <w:lang w:val="es-AR"/>
        </w:rPr>
        <w:t>Switch-</w:t>
      </w:r>
      <w:proofErr w:type="spellStart"/>
      <w:r w:rsidRPr="00A86AF3">
        <w:rPr>
          <w:rFonts w:ascii="Arial" w:hAnsi="Arial" w:cs="Arial"/>
          <w:b/>
          <w:bCs/>
          <w:sz w:val="24"/>
          <w:szCs w:val="24"/>
          <w:highlight w:val="yellow"/>
          <w:lang w:val="es-AR"/>
        </w:rPr>
        <w:t>over</w:t>
      </w:r>
      <w:proofErr w:type="spellEnd"/>
      <w:r w:rsidRPr="00D208B4">
        <w:rPr>
          <w:rFonts w:ascii="Arial" w:hAnsi="Arial" w:cs="Arial"/>
          <w:b/>
          <w:bCs/>
          <w:sz w:val="24"/>
          <w:szCs w:val="24"/>
          <w:lang w:val="es-AR"/>
        </w:rPr>
        <w:t>:</w:t>
      </w:r>
      <w:r w:rsidRPr="00D208B4">
        <w:rPr>
          <w:rFonts w:ascii="Arial" w:hAnsi="Arial" w:cs="Arial"/>
          <w:sz w:val="24"/>
          <w:szCs w:val="24"/>
          <w:lang w:val="es-AR"/>
        </w:rPr>
        <w:t xml:space="preserve"> Redirigir el DNS de la aplicación de la base vieja a la nueva.</w:t>
      </w:r>
    </w:p>
    <w:p w14:paraId="32C624E1" w14:textId="77777777" w:rsidR="00307D8A" w:rsidRDefault="00307D8A" w:rsidP="00562B5E">
      <w:pPr>
        <w:rPr>
          <w:rFonts w:ascii="Arial" w:hAnsi="Arial" w:cs="Arial"/>
          <w:b/>
          <w:bCs/>
          <w:sz w:val="24"/>
          <w:szCs w:val="24"/>
          <w:lang w:val="es-AR"/>
        </w:rPr>
      </w:pPr>
    </w:p>
    <w:p w14:paraId="34D790E8" w14:textId="7C3D292C" w:rsidR="00562B5E" w:rsidRPr="00BF41FC" w:rsidRDefault="00307D8A" w:rsidP="00BF41FC">
      <w:pPr>
        <w:pStyle w:val="Ttulo2"/>
        <w:rPr>
          <w:rFonts w:ascii="Arial" w:hAnsi="Arial" w:cs="Arial"/>
          <w:b/>
          <w:bCs/>
          <w:color w:val="auto"/>
          <w:sz w:val="28"/>
          <w:szCs w:val="28"/>
          <w:lang w:val="es-AR"/>
        </w:rPr>
      </w:pPr>
      <w:r>
        <w:rPr>
          <w:rFonts w:ascii="Arial" w:hAnsi="Arial" w:cs="Arial"/>
          <w:b/>
          <w:bCs/>
          <w:color w:val="auto"/>
          <w:sz w:val="28"/>
          <w:szCs w:val="28"/>
          <w:lang w:val="es-AR"/>
        </w:rPr>
        <w:t>3</w:t>
      </w:r>
      <w:r w:rsidR="00562B5E" w:rsidRPr="00BF41FC">
        <w:rPr>
          <w:rFonts w:ascii="Arial" w:hAnsi="Arial" w:cs="Arial"/>
          <w:b/>
          <w:bCs/>
          <w:color w:val="auto"/>
          <w:sz w:val="28"/>
          <w:szCs w:val="28"/>
          <w:lang w:val="es-AR"/>
        </w:rPr>
        <w:t>. Estrategias de Migración</w:t>
      </w:r>
    </w:p>
    <w:p w14:paraId="4CDEE5F4" w14:textId="2ED2270D" w:rsidR="00562B5E" w:rsidRPr="00562B5E" w:rsidRDefault="00562B5E" w:rsidP="00733A14">
      <w:pPr>
        <w:spacing w:after="0"/>
        <w:rPr>
          <w:rFonts w:ascii="Arial" w:hAnsi="Arial" w:cs="Arial"/>
          <w:sz w:val="24"/>
          <w:szCs w:val="24"/>
          <w:lang w:val="es-AR"/>
        </w:rPr>
      </w:pPr>
      <w:r w:rsidRPr="00562B5E">
        <w:rPr>
          <w:rFonts w:ascii="Arial" w:hAnsi="Arial" w:cs="Arial"/>
          <w:sz w:val="24"/>
          <w:szCs w:val="24"/>
          <w:lang w:val="es-AR"/>
        </w:rPr>
        <w:t xml:space="preserve">Profundicemos en los enfoques operativos </w:t>
      </w:r>
      <w:r w:rsidR="00733A14">
        <w:rPr>
          <w:rFonts w:ascii="Arial" w:hAnsi="Arial" w:cs="Arial"/>
          <w:sz w:val="24"/>
          <w:szCs w:val="24"/>
          <w:lang w:val="es-AR"/>
        </w:rPr>
        <w:t>de migración.</w:t>
      </w:r>
    </w:p>
    <w:p w14:paraId="740AAE14" w14:textId="77777777" w:rsidR="00733A14" w:rsidRDefault="00733A14" w:rsidP="00733A14">
      <w:pPr>
        <w:spacing w:after="0"/>
        <w:rPr>
          <w:rFonts w:ascii="Arial" w:hAnsi="Arial" w:cs="Arial"/>
          <w:b/>
          <w:bCs/>
          <w:sz w:val="24"/>
          <w:szCs w:val="24"/>
          <w:lang w:val="es-AR"/>
        </w:rPr>
      </w:pPr>
    </w:p>
    <w:p w14:paraId="1E289B08" w14:textId="6485974F" w:rsidR="00562B5E" w:rsidRPr="00562B5E" w:rsidRDefault="00562B5E" w:rsidP="00562B5E">
      <w:pPr>
        <w:rPr>
          <w:rFonts w:ascii="Arial" w:hAnsi="Arial" w:cs="Arial"/>
          <w:b/>
          <w:bCs/>
          <w:sz w:val="24"/>
          <w:szCs w:val="24"/>
          <w:lang w:val="es-AR"/>
        </w:rPr>
      </w:pPr>
      <w:r w:rsidRPr="00562B5E">
        <w:rPr>
          <w:rFonts w:ascii="Arial" w:hAnsi="Arial" w:cs="Arial"/>
          <w:b/>
          <w:bCs/>
          <w:sz w:val="24"/>
          <w:szCs w:val="24"/>
          <w:lang w:val="es-AR"/>
        </w:rPr>
        <w:t>Enfoque A: Migración "Big Bang" (El Corte Abrupto)</w:t>
      </w:r>
    </w:p>
    <w:p w14:paraId="16D05022" w14:textId="48C5C09E" w:rsidR="00562B5E" w:rsidRPr="00562B5E" w:rsidRDefault="00562B5E" w:rsidP="00562B5E">
      <w:pPr>
        <w:rPr>
          <w:rFonts w:ascii="Arial" w:hAnsi="Arial" w:cs="Arial"/>
          <w:sz w:val="24"/>
          <w:szCs w:val="24"/>
          <w:lang w:val="es-AR"/>
        </w:rPr>
      </w:pPr>
      <w:r w:rsidRPr="00562B5E">
        <w:rPr>
          <w:rFonts w:ascii="Arial" w:hAnsi="Arial" w:cs="Arial"/>
          <w:sz w:val="24"/>
          <w:szCs w:val="24"/>
          <w:lang w:val="es-AR"/>
        </w:rPr>
        <w:t xml:space="preserve">En esta estrategia, el procesamiento de transacciones vivas (OLTP) </w:t>
      </w:r>
      <w:r w:rsidRPr="00733A14">
        <w:rPr>
          <w:rFonts w:ascii="Arial" w:hAnsi="Arial" w:cs="Arial"/>
          <w:b/>
          <w:bCs/>
          <w:sz w:val="24"/>
          <w:szCs w:val="24"/>
          <w:highlight w:val="yellow"/>
          <w:lang w:val="es-AR"/>
        </w:rPr>
        <w:t>se detiene por completo</w:t>
      </w:r>
      <w:r w:rsidRPr="00562B5E">
        <w:rPr>
          <w:rFonts w:ascii="Arial" w:hAnsi="Arial" w:cs="Arial"/>
          <w:sz w:val="24"/>
          <w:szCs w:val="24"/>
          <w:lang w:val="es-AR"/>
        </w:rPr>
        <w:t xml:space="preserve"> en una ventana temporizada de mantenimiento. El acceso de los usuarios se bloquea, se congelan las bases de datos</w:t>
      </w:r>
      <w:r w:rsidR="00B23150">
        <w:rPr>
          <w:rFonts w:ascii="Arial" w:hAnsi="Arial" w:cs="Arial"/>
          <w:sz w:val="24"/>
          <w:szCs w:val="24"/>
          <w:lang w:val="es-AR"/>
        </w:rPr>
        <w:t xml:space="preserve"> de</w:t>
      </w:r>
      <w:r w:rsidRPr="00562B5E">
        <w:rPr>
          <w:rFonts w:ascii="Arial" w:hAnsi="Arial" w:cs="Arial"/>
          <w:sz w:val="24"/>
          <w:szCs w:val="24"/>
          <w:lang w:val="es-AR"/>
        </w:rPr>
        <w:t xml:space="preserve"> origen y se ejecuta un pipeline de extracción, transformación y carga masiva.</w:t>
      </w:r>
    </w:p>
    <w:p w14:paraId="5D462E8B" w14:textId="77777777" w:rsidR="00733A14" w:rsidRDefault="00733A14" w:rsidP="00562B5E">
      <w:pPr>
        <w:rPr>
          <w:rFonts w:ascii="Arial" w:hAnsi="Arial" w:cs="Arial"/>
          <w:sz w:val="24"/>
          <w:szCs w:val="24"/>
          <w:lang w:val="es-AR"/>
        </w:rPr>
      </w:pPr>
    </w:p>
    <w:p w14:paraId="1E6C5085" w14:textId="03E07954" w:rsidR="009F2712" w:rsidRDefault="009F2712" w:rsidP="009F2712">
      <w:pPr>
        <w:jc w:val="center"/>
        <w:rPr>
          <w:rFonts w:ascii="Arial" w:hAnsi="Arial" w:cs="Arial"/>
          <w:sz w:val="24"/>
          <w:szCs w:val="24"/>
          <w:lang w:val="es-AR"/>
        </w:rPr>
      </w:pPr>
      <w:r>
        <w:rPr>
          <w:rFonts w:ascii="Arial" w:hAnsi="Arial" w:cs="Arial"/>
          <w:noProof/>
          <w:sz w:val="24"/>
          <w:szCs w:val="24"/>
          <w:lang w:val="es-AR"/>
        </w:rPr>
        <w:drawing>
          <wp:inline distT="0" distB="0" distL="0" distR="0" wp14:anchorId="69F6CB72" wp14:editId="7CA5F38F">
            <wp:extent cx="5397500" cy="3035300"/>
            <wp:effectExtent l="0" t="0" r="0" b="0"/>
            <wp:docPr id="7107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97500" cy="3035300"/>
                    </a:xfrm>
                    <a:prstGeom prst="rect">
                      <a:avLst/>
                    </a:prstGeom>
                    <a:noFill/>
                    <a:ln>
                      <a:noFill/>
                    </a:ln>
                  </pic:spPr>
                </pic:pic>
              </a:graphicData>
            </a:graphic>
          </wp:inline>
        </w:drawing>
      </w:r>
    </w:p>
    <w:p w14:paraId="592E9D19" w14:textId="77777777" w:rsidR="009F2712" w:rsidRDefault="009F2712" w:rsidP="00562B5E">
      <w:pPr>
        <w:rPr>
          <w:rFonts w:ascii="Arial" w:hAnsi="Arial" w:cs="Arial"/>
          <w:b/>
          <w:bCs/>
          <w:sz w:val="24"/>
          <w:szCs w:val="24"/>
          <w:lang w:val="es-AR"/>
        </w:rPr>
      </w:pPr>
    </w:p>
    <w:p w14:paraId="5156A883" w14:textId="2A4CBEF3" w:rsidR="00562B5E" w:rsidRPr="00562B5E" w:rsidRDefault="00562B5E" w:rsidP="00562B5E">
      <w:pPr>
        <w:rPr>
          <w:rFonts w:ascii="Arial" w:hAnsi="Arial" w:cs="Arial"/>
          <w:b/>
          <w:bCs/>
          <w:sz w:val="24"/>
          <w:szCs w:val="24"/>
          <w:lang w:val="es-AR"/>
        </w:rPr>
      </w:pPr>
      <w:r w:rsidRPr="00562B5E">
        <w:rPr>
          <w:rFonts w:ascii="Arial" w:hAnsi="Arial" w:cs="Arial"/>
          <w:b/>
          <w:bCs/>
          <w:sz w:val="24"/>
          <w:szCs w:val="24"/>
          <w:lang w:val="es-AR"/>
        </w:rPr>
        <w:t>Caso Práctico:</w:t>
      </w:r>
    </w:p>
    <w:p w14:paraId="048B8635" w14:textId="5FAA6C55" w:rsidR="00562B5E" w:rsidRPr="00562B5E" w:rsidRDefault="00562B5E" w:rsidP="00562B5E">
      <w:pPr>
        <w:rPr>
          <w:rFonts w:ascii="Arial" w:hAnsi="Arial" w:cs="Arial"/>
          <w:sz w:val="24"/>
          <w:szCs w:val="24"/>
          <w:lang w:val="es-AR"/>
        </w:rPr>
      </w:pPr>
      <w:r w:rsidRPr="00562B5E">
        <w:rPr>
          <w:rFonts w:ascii="Arial" w:hAnsi="Arial" w:cs="Arial"/>
          <w:sz w:val="24"/>
          <w:szCs w:val="24"/>
          <w:lang w:val="es-AR"/>
        </w:rPr>
        <w:t>Imagin</w:t>
      </w:r>
      <w:r w:rsidR="00733A14">
        <w:rPr>
          <w:rFonts w:ascii="Arial" w:hAnsi="Arial" w:cs="Arial"/>
          <w:sz w:val="24"/>
          <w:szCs w:val="24"/>
          <w:lang w:val="es-AR"/>
        </w:rPr>
        <w:t>emos</w:t>
      </w:r>
      <w:r w:rsidRPr="00562B5E">
        <w:rPr>
          <w:rFonts w:ascii="Arial" w:hAnsi="Arial" w:cs="Arial"/>
          <w:sz w:val="24"/>
          <w:szCs w:val="24"/>
          <w:lang w:val="es-AR"/>
        </w:rPr>
        <w:t xml:space="preserve"> un sistema de gestión escolar (SGE) local que opera sobre una base de datos relacional monolítica. La institución decide migrar el histórico de </w:t>
      </w:r>
      <w:r w:rsidRPr="00562B5E">
        <w:rPr>
          <w:rFonts w:ascii="Arial" w:hAnsi="Arial" w:cs="Arial"/>
          <w:sz w:val="24"/>
          <w:szCs w:val="24"/>
          <w:lang w:val="es-AR"/>
        </w:rPr>
        <w:lastRenderedPageBreak/>
        <w:t>calificaciones y documentos de alumnos hacia un clúster documental en la nube (MongoDB Atlas).</w:t>
      </w:r>
    </w:p>
    <w:p w14:paraId="77A83FD8" w14:textId="77777777" w:rsidR="00562B5E" w:rsidRPr="00562B5E" w:rsidRDefault="00562B5E" w:rsidP="00562B5E">
      <w:pPr>
        <w:numPr>
          <w:ilvl w:val="0"/>
          <w:numId w:val="18"/>
        </w:numPr>
        <w:rPr>
          <w:rFonts w:ascii="Arial" w:hAnsi="Arial" w:cs="Arial"/>
          <w:sz w:val="24"/>
          <w:szCs w:val="24"/>
          <w:lang w:val="es-AR"/>
        </w:rPr>
      </w:pPr>
      <w:r w:rsidRPr="00BB44E7">
        <w:rPr>
          <w:rFonts w:ascii="Arial" w:hAnsi="Arial" w:cs="Arial"/>
          <w:b/>
          <w:bCs/>
          <w:sz w:val="24"/>
          <w:szCs w:val="24"/>
          <w:highlight w:val="yellow"/>
          <w:lang w:val="es-AR"/>
        </w:rPr>
        <w:t>Fase de Planificación</w:t>
      </w:r>
      <w:r w:rsidRPr="00562B5E">
        <w:rPr>
          <w:rFonts w:ascii="Arial" w:hAnsi="Arial" w:cs="Arial"/>
          <w:b/>
          <w:bCs/>
          <w:sz w:val="24"/>
          <w:szCs w:val="24"/>
          <w:lang w:val="es-AR"/>
        </w:rPr>
        <w:t>:</w:t>
      </w:r>
      <w:r w:rsidRPr="00562B5E">
        <w:rPr>
          <w:rFonts w:ascii="Arial" w:hAnsi="Arial" w:cs="Arial"/>
          <w:sz w:val="24"/>
          <w:szCs w:val="24"/>
          <w:lang w:val="es-AR"/>
        </w:rPr>
        <w:t xml:space="preserve"> Se estipula que el domingo a las 02:00 AM (mínimo tráfico) se cortará el servicio.</w:t>
      </w:r>
    </w:p>
    <w:p w14:paraId="0CA64233" w14:textId="77777777" w:rsidR="00562B5E" w:rsidRPr="00562B5E" w:rsidRDefault="00562B5E" w:rsidP="00562B5E">
      <w:pPr>
        <w:numPr>
          <w:ilvl w:val="0"/>
          <w:numId w:val="18"/>
        </w:numPr>
        <w:rPr>
          <w:rFonts w:ascii="Arial" w:hAnsi="Arial" w:cs="Arial"/>
          <w:sz w:val="24"/>
          <w:szCs w:val="24"/>
          <w:lang w:val="es-AR"/>
        </w:rPr>
      </w:pPr>
      <w:r w:rsidRPr="00BB44E7">
        <w:rPr>
          <w:rFonts w:ascii="Arial" w:hAnsi="Arial" w:cs="Arial"/>
          <w:b/>
          <w:bCs/>
          <w:sz w:val="24"/>
          <w:szCs w:val="24"/>
          <w:highlight w:val="yellow"/>
          <w:lang w:val="es-AR"/>
        </w:rPr>
        <w:t>Ejecución</w:t>
      </w:r>
      <w:r w:rsidRPr="00562B5E">
        <w:rPr>
          <w:rFonts w:ascii="Arial" w:hAnsi="Arial" w:cs="Arial"/>
          <w:b/>
          <w:bCs/>
          <w:sz w:val="24"/>
          <w:szCs w:val="24"/>
          <w:lang w:val="es-AR"/>
        </w:rPr>
        <w:t>:</w:t>
      </w:r>
    </w:p>
    <w:p w14:paraId="61465466" w14:textId="77777777" w:rsidR="00562B5E" w:rsidRPr="00562B5E" w:rsidRDefault="00562B5E" w:rsidP="00562B5E">
      <w:pPr>
        <w:numPr>
          <w:ilvl w:val="1"/>
          <w:numId w:val="18"/>
        </w:numPr>
        <w:rPr>
          <w:rFonts w:ascii="Arial" w:hAnsi="Arial" w:cs="Arial"/>
          <w:sz w:val="24"/>
          <w:szCs w:val="24"/>
          <w:lang w:val="es-AR"/>
        </w:rPr>
      </w:pPr>
      <w:r w:rsidRPr="00562B5E">
        <w:rPr>
          <w:rFonts w:ascii="Arial" w:hAnsi="Arial" w:cs="Arial"/>
          <w:sz w:val="24"/>
          <w:szCs w:val="24"/>
          <w:lang w:val="es-AR"/>
        </w:rPr>
        <w:t>Se pone la aplicación en modo "Página de Mantenimiento".</w:t>
      </w:r>
    </w:p>
    <w:p w14:paraId="6220BDE5" w14:textId="77777777" w:rsidR="00562B5E" w:rsidRPr="00562B5E" w:rsidRDefault="00562B5E" w:rsidP="00562B5E">
      <w:pPr>
        <w:numPr>
          <w:ilvl w:val="1"/>
          <w:numId w:val="18"/>
        </w:numPr>
        <w:rPr>
          <w:rFonts w:ascii="Arial" w:hAnsi="Arial" w:cs="Arial"/>
          <w:sz w:val="24"/>
          <w:szCs w:val="24"/>
          <w:lang w:val="es-AR"/>
        </w:rPr>
      </w:pPr>
      <w:r w:rsidRPr="00562B5E">
        <w:rPr>
          <w:rFonts w:ascii="Arial" w:hAnsi="Arial" w:cs="Arial"/>
          <w:sz w:val="24"/>
          <w:szCs w:val="24"/>
          <w:lang w:val="es-AR"/>
        </w:rPr>
        <w:t xml:space="preserve">Se ejecuta un script utilizando utilidades nativas como </w:t>
      </w:r>
      <w:proofErr w:type="spellStart"/>
      <w:r w:rsidRPr="00562B5E">
        <w:rPr>
          <w:rFonts w:ascii="Arial" w:hAnsi="Arial" w:cs="Arial"/>
          <w:sz w:val="24"/>
          <w:szCs w:val="24"/>
          <w:lang w:val="es-AR"/>
        </w:rPr>
        <w:t>pg_dump</w:t>
      </w:r>
      <w:proofErr w:type="spellEnd"/>
      <w:r w:rsidRPr="00562B5E">
        <w:rPr>
          <w:rFonts w:ascii="Arial" w:hAnsi="Arial" w:cs="Arial"/>
          <w:sz w:val="24"/>
          <w:szCs w:val="24"/>
          <w:lang w:val="es-AR"/>
        </w:rPr>
        <w:t xml:space="preserve"> o herramientas ETL que extraen las tablas alumnos, materias y calificaciones.</w:t>
      </w:r>
    </w:p>
    <w:p w14:paraId="1D21E92A" w14:textId="77777777" w:rsidR="00562B5E" w:rsidRPr="00562B5E" w:rsidRDefault="00562B5E" w:rsidP="00562B5E">
      <w:pPr>
        <w:numPr>
          <w:ilvl w:val="1"/>
          <w:numId w:val="18"/>
        </w:numPr>
        <w:rPr>
          <w:rFonts w:ascii="Arial" w:hAnsi="Arial" w:cs="Arial"/>
          <w:sz w:val="24"/>
          <w:szCs w:val="24"/>
          <w:lang w:val="es-AR"/>
        </w:rPr>
      </w:pPr>
      <w:r w:rsidRPr="00562B5E">
        <w:rPr>
          <w:rFonts w:ascii="Arial" w:hAnsi="Arial" w:cs="Arial"/>
          <w:sz w:val="24"/>
          <w:szCs w:val="24"/>
          <w:lang w:val="es-AR"/>
        </w:rPr>
        <w:t>Un script de Node.js transforma las filas relacionales uniendo los datos en un documento JSON embebido por alumno.</w:t>
      </w:r>
    </w:p>
    <w:p w14:paraId="38FAA41C" w14:textId="77777777" w:rsidR="00562B5E" w:rsidRPr="00562B5E" w:rsidRDefault="00562B5E" w:rsidP="00562B5E">
      <w:pPr>
        <w:numPr>
          <w:ilvl w:val="1"/>
          <w:numId w:val="18"/>
        </w:numPr>
        <w:rPr>
          <w:rFonts w:ascii="Arial" w:hAnsi="Arial" w:cs="Arial"/>
          <w:sz w:val="24"/>
          <w:szCs w:val="24"/>
          <w:lang w:val="es-AR"/>
        </w:rPr>
      </w:pPr>
      <w:r w:rsidRPr="00562B5E">
        <w:rPr>
          <w:rFonts w:ascii="Arial" w:hAnsi="Arial" w:cs="Arial"/>
          <w:sz w:val="24"/>
          <w:szCs w:val="24"/>
          <w:lang w:val="es-AR"/>
        </w:rPr>
        <w:t xml:space="preserve">Se realiza un </w:t>
      </w:r>
      <w:proofErr w:type="spellStart"/>
      <w:proofErr w:type="gramStart"/>
      <w:r w:rsidRPr="00562B5E">
        <w:rPr>
          <w:rFonts w:ascii="Arial" w:hAnsi="Arial" w:cs="Arial"/>
          <w:sz w:val="24"/>
          <w:szCs w:val="24"/>
          <w:lang w:val="es-AR"/>
        </w:rPr>
        <w:t>bulkWrite</w:t>
      </w:r>
      <w:proofErr w:type="spellEnd"/>
      <w:r w:rsidRPr="00562B5E">
        <w:rPr>
          <w:rFonts w:ascii="Arial" w:hAnsi="Arial" w:cs="Arial"/>
          <w:sz w:val="24"/>
          <w:szCs w:val="24"/>
          <w:lang w:val="es-AR"/>
        </w:rPr>
        <w:t>(</w:t>
      </w:r>
      <w:proofErr w:type="gramEnd"/>
      <w:r w:rsidRPr="00562B5E">
        <w:rPr>
          <w:rFonts w:ascii="Arial" w:hAnsi="Arial" w:cs="Arial"/>
          <w:sz w:val="24"/>
          <w:szCs w:val="24"/>
          <w:lang w:val="es-AR"/>
        </w:rPr>
        <w:t>) masivo en MongoDB.</w:t>
      </w:r>
    </w:p>
    <w:p w14:paraId="02769453" w14:textId="77777777" w:rsidR="00562B5E" w:rsidRPr="00562B5E" w:rsidRDefault="00562B5E" w:rsidP="00562B5E">
      <w:pPr>
        <w:numPr>
          <w:ilvl w:val="0"/>
          <w:numId w:val="18"/>
        </w:numPr>
        <w:rPr>
          <w:rFonts w:ascii="Arial" w:hAnsi="Arial" w:cs="Arial"/>
          <w:sz w:val="24"/>
          <w:szCs w:val="24"/>
          <w:lang w:val="es-AR"/>
        </w:rPr>
      </w:pPr>
      <w:r w:rsidRPr="00BB44E7">
        <w:rPr>
          <w:rFonts w:ascii="Arial" w:hAnsi="Arial" w:cs="Arial"/>
          <w:b/>
          <w:bCs/>
          <w:sz w:val="24"/>
          <w:szCs w:val="24"/>
          <w:highlight w:val="yellow"/>
          <w:lang w:val="es-AR"/>
        </w:rPr>
        <w:t>Verificación</w:t>
      </w:r>
      <w:r w:rsidRPr="00562B5E">
        <w:rPr>
          <w:rFonts w:ascii="Arial" w:hAnsi="Arial" w:cs="Arial"/>
          <w:b/>
          <w:bCs/>
          <w:sz w:val="24"/>
          <w:szCs w:val="24"/>
          <w:lang w:val="es-AR"/>
        </w:rPr>
        <w:t>:</w:t>
      </w:r>
      <w:r w:rsidRPr="00562B5E">
        <w:rPr>
          <w:rFonts w:ascii="Arial" w:hAnsi="Arial" w:cs="Arial"/>
          <w:sz w:val="24"/>
          <w:szCs w:val="24"/>
          <w:lang w:val="es-AR"/>
        </w:rPr>
        <w:t xml:space="preserve"> Se ejecutan queries de conteo (</w:t>
      </w:r>
      <w:proofErr w:type="gramStart"/>
      <w:r w:rsidRPr="00562B5E">
        <w:rPr>
          <w:rFonts w:ascii="Arial" w:hAnsi="Arial" w:cs="Arial"/>
          <w:sz w:val="24"/>
          <w:szCs w:val="24"/>
          <w:lang w:val="es-AR"/>
        </w:rPr>
        <w:t>COUNT(</w:t>
      </w:r>
      <w:proofErr w:type="gramEnd"/>
      <w:r w:rsidRPr="00562B5E">
        <w:rPr>
          <w:rFonts w:ascii="Arial" w:hAnsi="Arial" w:cs="Arial"/>
          <w:sz w:val="24"/>
          <w:szCs w:val="24"/>
          <w:lang w:val="es-AR"/>
        </w:rPr>
        <w:t>*)) y funciones de Hash MD5 sobre bloques de datos para comprobar que no hubo corrupción.</w:t>
      </w:r>
    </w:p>
    <w:p w14:paraId="1A24F8F0" w14:textId="77777777" w:rsidR="00562B5E" w:rsidRPr="00562B5E" w:rsidRDefault="00562B5E" w:rsidP="00562B5E">
      <w:pPr>
        <w:numPr>
          <w:ilvl w:val="0"/>
          <w:numId w:val="18"/>
        </w:numPr>
        <w:rPr>
          <w:rFonts w:ascii="Arial" w:hAnsi="Arial" w:cs="Arial"/>
          <w:sz w:val="24"/>
          <w:szCs w:val="24"/>
          <w:lang w:val="es-AR"/>
        </w:rPr>
      </w:pPr>
      <w:r w:rsidRPr="00BB44E7">
        <w:rPr>
          <w:rFonts w:ascii="Arial" w:hAnsi="Arial" w:cs="Arial"/>
          <w:b/>
          <w:bCs/>
          <w:sz w:val="24"/>
          <w:szCs w:val="24"/>
          <w:highlight w:val="yellow"/>
          <w:lang w:val="es-AR"/>
        </w:rPr>
        <w:t>Desventaja Crítica</w:t>
      </w:r>
      <w:r w:rsidRPr="00562B5E">
        <w:rPr>
          <w:rFonts w:ascii="Arial" w:hAnsi="Arial" w:cs="Arial"/>
          <w:b/>
          <w:bCs/>
          <w:sz w:val="24"/>
          <w:szCs w:val="24"/>
          <w:lang w:val="es-AR"/>
        </w:rPr>
        <w:t>:</w:t>
      </w:r>
      <w:r w:rsidRPr="00562B5E">
        <w:rPr>
          <w:rFonts w:ascii="Arial" w:hAnsi="Arial" w:cs="Arial"/>
          <w:sz w:val="24"/>
          <w:szCs w:val="24"/>
          <w:lang w:val="es-AR"/>
        </w:rPr>
        <w:t xml:space="preserve"> Si el volumen de datos escala a Terabytes, la ventana de 4 horas planificada puede convertirse en 18 horas de caída del servicio. Si ocurre un fallo inesperado en el 95% del progreso, hacer un </w:t>
      </w:r>
      <w:proofErr w:type="spellStart"/>
      <w:r w:rsidRPr="00562B5E">
        <w:rPr>
          <w:rFonts w:ascii="Arial" w:hAnsi="Arial" w:cs="Arial"/>
          <w:i/>
          <w:iCs/>
          <w:sz w:val="24"/>
          <w:szCs w:val="24"/>
          <w:lang w:val="es-AR"/>
        </w:rPr>
        <w:t>Rollback</w:t>
      </w:r>
      <w:proofErr w:type="spellEnd"/>
      <w:r w:rsidRPr="00562B5E">
        <w:rPr>
          <w:rFonts w:ascii="Arial" w:hAnsi="Arial" w:cs="Arial"/>
          <w:sz w:val="24"/>
          <w:szCs w:val="24"/>
          <w:lang w:val="es-AR"/>
        </w:rPr>
        <w:t xml:space="preserve"> completo implica pérdidas económicas y frustración del usuario.</w:t>
      </w:r>
    </w:p>
    <w:p w14:paraId="42E04992" w14:textId="77777777" w:rsidR="005C7F71" w:rsidRDefault="005C7F71" w:rsidP="00562B5E">
      <w:pPr>
        <w:rPr>
          <w:rFonts w:ascii="Arial" w:hAnsi="Arial" w:cs="Arial"/>
          <w:b/>
          <w:bCs/>
          <w:sz w:val="24"/>
          <w:szCs w:val="24"/>
          <w:lang w:val="es-AR"/>
        </w:rPr>
      </w:pPr>
    </w:p>
    <w:p w14:paraId="176EDF4A" w14:textId="1689E343" w:rsidR="00562B5E" w:rsidRPr="00562B5E" w:rsidRDefault="00562B5E" w:rsidP="00562B5E">
      <w:pPr>
        <w:rPr>
          <w:rFonts w:ascii="Arial" w:hAnsi="Arial" w:cs="Arial"/>
          <w:b/>
          <w:bCs/>
          <w:sz w:val="24"/>
          <w:szCs w:val="24"/>
          <w:lang w:val="es-AR"/>
        </w:rPr>
      </w:pPr>
      <w:r w:rsidRPr="00562B5E">
        <w:rPr>
          <w:rFonts w:ascii="Arial" w:hAnsi="Arial" w:cs="Arial"/>
          <w:b/>
          <w:bCs/>
          <w:sz w:val="24"/>
          <w:szCs w:val="24"/>
          <w:lang w:val="es-AR"/>
        </w:rPr>
        <w:t>Enfoque B: Migración Zero-</w:t>
      </w:r>
      <w:proofErr w:type="spellStart"/>
      <w:r w:rsidRPr="00562B5E">
        <w:rPr>
          <w:rFonts w:ascii="Arial" w:hAnsi="Arial" w:cs="Arial"/>
          <w:b/>
          <w:bCs/>
          <w:sz w:val="24"/>
          <w:szCs w:val="24"/>
          <w:lang w:val="es-AR"/>
        </w:rPr>
        <w:t>Downtime</w:t>
      </w:r>
      <w:proofErr w:type="spellEnd"/>
      <w:r w:rsidRPr="00562B5E">
        <w:rPr>
          <w:rFonts w:ascii="Arial" w:hAnsi="Arial" w:cs="Arial"/>
          <w:b/>
          <w:bCs/>
          <w:sz w:val="24"/>
          <w:szCs w:val="24"/>
          <w:lang w:val="es-AR"/>
        </w:rPr>
        <w:t xml:space="preserve"> y el Patrón "</w:t>
      </w:r>
      <w:proofErr w:type="spellStart"/>
      <w:r w:rsidRPr="00562B5E">
        <w:rPr>
          <w:rFonts w:ascii="Arial" w:hAnsi="Arial" w:cs="Arial"/>
          <w:b/>
          <w:bCs/>
          <w:sz w:val="24"/>
          <w:szCs w:val="24"/>
          <w:lang w:val="es-AR"/>
        </w:rPr>
        <w:t>Strangler</w:t>
      </w:r>
      <w:proofErr w:type="spellEnd"/>
      <w:r w:rsidRPr="00562B5E">
        <w:rPr>
          <w:rFonts w:ascii="Arial" w:hAnsi="Arial" w:cs="Arial"/>
          <w:b/>
          <w:bCs/>
          <w:sz w:val="24"/>
          <w:szCs w:val="24"/>
          <w:lang w:val="es-AR"/>
        </w:rPr>
        <w:t xml:space="preserve"> Fig" (La Enredadera)</w:t>
      </w:r>
    </w:p>
    <w:p w14:paraId="1378EB08" w14:textId="77777777" w:rsidR="00562B5E" w:rsidRPr="00562B5E" w:rsidRDefault="00562B5E" w:rsidP="00562B5E">
      <w:pPr>
        <w:rPr>
          <w:rFonts w:ascii="Arial" w:hAnsi="Arial" w:cs="Arial"/>
          <w:sz w:val="24"/>
          <w:szCs w:val="24"/>
          <w:lang w:val="es-AR"/>
        </w:rPr>
      </w:pPr>
      <w:r w:rsidRPr="00562B5E">
        <w:rPr>
          <w:rFonts w:ascii="Arial" w:hAnsi="Arial" w:cs="Arial"/>
          <w:sz w:val="24"/>
          <w:szCs w:val="24"/>
          <w:lang w:val="es-AR"/>
        </w:rPr>
        <w:t>Inspirado en las plantas que crecen alrededor de un árbol viejo hasta que este muere, este patrón arquitectónico permite migrar un monolito de datos hacia una arquitectura de persistencia políglota de manera incremental, sin detener el sistema un solo segundo.</w:t>
      </w:r>
    </w:p>
    <w:p w14:paraId="388885CD" w14:textId="77777777" w:rsidR="00E619CC" w:rsidRDefault="00E619CC" w:rsidP="00562B5E">
      <w:pPr>
        <w:rPr>
          <w:rFonts w:ascii="Arial" w:hAnsi="Arial" w:cs="Arial"/>
          <w:sz w:val="24"/>
          <w:szCs w:val="24"/>
          <w:lang w:val="es-AR"/>
        </w:rPr>
      </w:pPr>
    </w:p>
    <w:p w14:paraId="5332A184" w14:textId="3FD20F1C" w:rsidR="005B0373" w:rsidRPr="005B0373" w:rsidRDefault="005B0373" w:rsidP="005B0373">
      <w:pPr>
        <w:jc w:val="center"/>
        <w:rPr>
          <w:rFonts w:ascii="Arial" w:hAnsi="Arial" w:cs="Arial"/>
          <w:sz w:val="24"/>
          <w:szCs w:val="24"/>
          <w:lang w:val="es-AR"/>
        </w:rPr>
      </w:pPr>
      <w:r>
        <w:rPr>
          <w:rFonts w:ascii="Arial" w:hAnsi="Arial" w:cs="Arial"/>
          <w:noProof/>
          <w:sz w:val="24"/>
          <w:szCs w:val="24"/>
          <w:lang w:val="es-AR"/>
        </w:rPr>
        <w:lastRenderedPageBreak/>
        <w:drawing>
          <wp:anchor distT="0" distB="0" distL="114300" distR="114300" simplePos="0" relativeHeight="251658240" behindDoc="0" locked="0" layoutInCell="1" allowOverlap="1" wp14:anchorId="3D0CE9D3" wp14:editId="6471CBD7">
            <wp:simplePos x="0" y="0"/>
            <wp:positionH relativeFrom="margin">
              <wp:align>center</wp:align>
            </wp:positionH>
            <wp:positionV relativeFrom="paragraph">
              <wp:posOffset>0</wp:posOffset>
            </wp:positionV>
            <wp:extent cx="6165215" cy="3467100"/>
            <wp:effectExtent l="0" t="0" r="6985" b="0"/>
            <wp:wrapTopAndBottom/>
            <wp:docPr id="15630607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65215" cy="3467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0D5F49" w14:textId="37404AF6" w:rsidR="00562B5E" w:rsidRPr="00562B5E" w:rsidRDefault="00562B5E" w:rsidP="00562B5E">
      <w:pPr>
        <w:rPr>
          <w:rFonts w:ascii="Arial" w:hAnsi="Arial" w:cs="Arial"/>
          <w:b/>
          <w:bCs/>
          <w:sz w:val="24"/>
          <w:szCs w:val="24"/>
          <w:lang w:val="es-AR"/>
        </w:rPr>
      </w:pPr>
      <w:r w:rsidRPr="00562B5E">
        <w:rPr>
          <w:rFonts w:ascii="Arial" w:hAnsi="Arial" w:cs="Arial"/>
          <w:b/>
          <w:bCs/>
          <w:sz w:val="24"/>
          <w:szCs w:val="24"/>
          <w:lang w:val="es-AR"/>
        </w:rPr>
        <w:t>Mecánica Operativa Paso a Paso:</w:t>
      </w:r>
    </w:p>
    <w:p w14:paraId="430D53F4" w14:textId="5F2878ED" w:rsidR="00562B5E" w:rsidRPr="00562B5E" w:rsidRDefault="00562B5E" w:rsidP="00562B5E">
      <w:pPr>
        <w:rPr>
          <w:rFonts w:ascii="Arial" w:hAnsi="Arial" w:cs="Arial"/>
          <w:sz w:val="24"/>
          <w:szCs w:val="24"/>
          <w:lang w:val="es-AR"/>
        </w:rPr>
      </w:pPr>
      <w:r w:rsidRPr="00562B5E">
        <w:rPr>
          <w:rFonts w:ascii="Arial" w:hAnsi="Arial" w:cs="Arial"/>
          <w:sz w:val="24"/>
          <w:szCs w:val="24"/>
          <w:lang w:val="es-AR"/>
        </w:rPr>
        <w:t xml:space="preserve">Supongamos que estamos migrando la plataforma </w:t>
      </w:r>
      <w:r w:rsidR="005B0373">
        <w:rPr>
          <w:rFonts w:ascii="Arial" w:hAnsi="Arial" w:cs="Arial"/>
          <w:sz w:val="24"/>
          <w:szCs w:val="24"/>
          <w:lang w:val="es-AR"/>
        </w:rPr>
        <w:t xml:space="preserve">de música, </w:t>
      </w:r>
      <w:r w:rsidRPr="00562B5E">
        <w:rPr>
          <w:rFonts w:ascii="Arial" w:hAnsi="Arial" w:cs="Arial"/>
          <w:sz w:val="24"/>
          <w:szCs w:val="24"/>
          <w:lang w:val="es-AR"/>
        </w:rPr>
        <w:t xml:space="preserve">desde una base de datos relacional PostgreSQL hacia un esquema híbrido donde el catálogo de </w:t>
      </w:r>
      <w:proofErr w:type="spellStart"/>
      <w:r w:rsidRPr="00562B5E">
        <w:rPr>
          <w:rFonts w:ascii="Arial" w:hAnsi="Arial" w:cs="Arial"/>
          <w:sz w:val="24"/>
          <w:szCs w:val="24"/>
          <w:lang w:val="es-AR"/>
        </w:rPr>
        <w:t>Playlists</w:t>
      </w:r>
      <w:proofErr w:type="spellEnd"/>
      <w:r w:rsidRPr="00562B5E">
        <w:rPr>
          <w:rFonts w:ascii="Arial" w:hAnsi="Arial" w:cs="Arial"/>
          <w:sz w:val="24"/>
          <w:szCs w:val="24"/>
          <w:lang w:val="es-AR"/>
        </w:rPr>
        <w:t xml:space="preserve"> vivirá en </w:t>
      </w:r>
      <w:r w:rsidRPr="00562B5E">
        <w:rPr>
          <w:rFonts w:ascii="Arial" w:hAnsi="Arial" w:cs="Arial"/>
          <w:b/>
          <w:bCs/>
          <w:sz w:val="24"/>
          <w:szCs w:val="24"/>
          <w:lang w:val="es-AR"/>
        </w:rPr>
        <w:t>MongoDB</w:t>
      </w:r>
      <w:r w:rsidRPr="00562B5E">
        <w:rPr>
          <w:rFonts w:ascii="Arial" w:hAnsi="Arial" w:cs="Arial"/>
          <w:sz w:val="24"/>
          <w:szCs w:val="24"/>
          <w:lang w:val="es-AR"/>
        </w:rPr>
        <w:t xml:space="preserve"> y el contador de reproducciones en tiempo real en </w:t>
      </w:r>
      <w:r w:rsidRPr="00562B5E">
        <w:rPr>
          <w:rFonts w:ascii="Arial" w:hAnsi="Arial" w:cs="Arial"/>
          <w:b/>
          <w:bCs/>
          <w:sz w:val="24"/>
          <w:szCs w:val="24"/>
          <w:lang w:val="es-AR"/>
        </w:rPr>
        <w:t>Redis</w:t>
      </w:r>
      <w:r w:rsidRPr="00562B5E">
        <w:rPr>
          <w:rFonts w:ascii="Arial" w:hAnsi="Arial" w:cs="Arial"/>
          <w:sz w:val="24"/>
          <w:szCs w:val="24"/>
          <w:lang w:val="es-AR"/>
        </w:rPr>
        <w:t>.</w:t>
      </w:r>
    </w:p>
    <w:p w14:paraId="715A88B6" w14:textId="59899AB4" w:rsidR="00562B5E" w:rsidRPr="00562B5E" w:rsidRDefault="00562B5E" w:rsidP="00A21234">
      <w:pPr>
        <w:ind w:left="720"/>
        <w:rPr>
          <w:rFonts w:ascii="Arial" w:hAnsi="Arial" w:cs="Arial"/>
          <w:sz w:val="24"/>
          <w:szCs w:val="24"/>
          <w:lang w:val="es-AR"/>
        </w:rPr>
      </w:pPr>
      <w:r w:rsidRPr="00562B5E">
        <w:rPr>
          <w:rFonts w:ascii="Arial" w:hAnsi="Arial" w:cs="Arial"/>
          <w:b/>
          <w:bCs/>
          <w:sz w:val="24"/>
          <w:szCs w:val="24"/>
          <w:lang w:val="es-AR"/>
        </w:rPr>
        <w:t xml:space="preserve">Paso 1 </w:t>
      </w:r>
      <w:r w:rsidRPr="00A21234">
        <w:rPr>
          <w:rFonts w:ascii="Arial" w:hAnsi="Arial" w:cs="Arial"/>
          <w:b/>
          <w:bCs/>
          <w:sz w:val="24"/>
          <w:szCs w:val="24"/>
          <w:highlight w:val="yellow"/>
          <w:lang w:val="es-AR"/>
        </w:rPr>
        <w:t>Sincronización Inicial</w:t>
      </w:r>
      <w:r w:rsidRPr="00562B5E">
        <w:rPr>
          <w:rFonts w:ascii="Arial" w:hAnsi="Arial" w:cs="Arial"/>
          <w:b/>
          <w:bCs/>
          <w:sz w:val="24"/>
          <w:szCs w:val="24"/>
          <w:lang w:val="es-AR"/>
        </w:rPr>
        <w:t>:</w:t>
      </w:r>
      <w:r w:rsidRPr="00562B5E">
        <w:rPr>
          <w:rFonts w:ascii="Arial" w:hAnsi="Arial" w:cs="Arial"/>
          <w:sz w:val="24"/>
          <w:szCs w:val="24"/>
          <w:lang w:val="es-AR"/>
        </w:rPr>
        <w:t xml:space="preserve"> Se configura una herramienta que lee el histórico actual de </w:t>
      </w:r>
      <w:proofErr w:type="spellStart"/>
      <w:r w:rsidRPr="00562B5E">
        <w:rPr>
          <w:rFonts w:ascii="Arial" w:hAnsi="Arial" w:cs="Arial"/>
          <w:sz w:val="24"/>
          <w:szCs w:val="24"/>
          <w:lang w:val="es-AR"/>
        </w:rPr>
        <w:t>Postgres</w:t>
      </w:r>
      <w:proofErr w:type="spellEnd"/>
      <w:r w:rsidRPr="00562B5E">
        <w:rPr>
          <w:rFonts w:ascii="Arial" w:hAnsi="Arial" w:cs="Arial"/>
          <w:sz w:val="24"/>
          <w:szCs w:val="24"/>
          <w:lang w:val="es-AR"/>
        </w:rPr>
        <w:t xml:space="preserve"> y lo vuelca en MongoDB y Redis en segundo plano, mientras el sistema relacional sigue recibiendo el 100% de la carga de producción.</w:t>
      </w:r>
    </w:p>
    <w:p w14:paraId="393B9C7D" w14:textId="0F00DE1C" w:rsidR="00562B5E" w:rsidRPr="00562B5E" w:rsidRDefault="00562B5E" w:rsidP="00A21234">
      <w:pPr>
        <w:ind w:left="720"/>
        <w:rPr>
          <w:rFonts w:ascii="Arial" w:hAnsi="Arial" w:cs="Arial"/>
          <w:sz w:val="24"/>
          <w:szCs w:val="24"/>
          <w:lang w:val="es-AR"/>
        </w:rPr>
      </w:pPr>
      <w:r w:rsidRPr="00562B5E">
        <w:rPr>
          <w:rFonts w:ascii="Arial" w:hAnsi="Arial" w:cs="Arial"/>
          <w:b/>
          <w:bCs/>
          <w:sz w:val="24"/>
          <w:szCs w:val="24"/>
          <w:lang w:val="es-AR"/>
        </w:rPr>
        <w:t xml:space="preserve">Paso 2 </w:t>
      </w:r>
      <w:r w:rsidRPr="00A21234">
        <w:rPr>
          <w:rFonts w:ascii="Arial" w:hAnsi="Arial" w:cs="Arial"/>
          <w:b/>
          <w:bCs/>
          <w:sz w:val="24"/>
          <w:szCs w:val="24"/>
          <w:highlight w:val="yellow"/>
          <w:lang w:val="es-AR"/>
        </w:rPr>
        <w:t>Escritura Dual Intermitente o CDC</w:t>
      </w:r>
      <w:r w:rsidRPr="00562B5E">
        <w:rPr>
          <w:rFonts w:ascii="Arial" w:hAnsi="Arial" w:cs="Arial"/>
          <w:b/>
          <w:bCs/>
          <w:sz w:val="24"/>
          <w:szCs w:val="24"/>
          <w:lang w:val="es-AR"/>
        </w:rPr>
        <w:t>:</w:t>
      </w:r>
      <w:r w:rsidRPr="00562B5E">
        <w:rPr>
          <w:rFonts w:ascii="Arial" w:hAnsi="Arial" w:cs="Arial"/>
          <w:sz w:val="24"/>
          <w:szCs w:val="24"/>
          <w:lang w:val="es-AR"/>
        </w:rPr>
        <w:t xml:space="preserve"> Se activa un mecanismo de captura de cambios (CDC) para que cualquier nueva canción o </w:t>
      </w:r>
      <w:proofErr w:type="spellStart"/>
      <w:r w:rsidRPr="00562B5E">
        <w:rPr>
          <w:rFonts w:ascii="Arial" w:hAnsi="Arial" w:cs="Arial"/>
          <w:sz w:val="24"/>
          <w:szCs w:val="24"/>
          <w:lang w:val="es-AR"/>
        </w:rPr>
        <w:t>Playlist</w:t>
      </w:r>
      <w:proofErr w:type="spellEnd"/>
      <w:r w:rsidRPr="00562B5E">
        <w:rPr>
          <w:rFonts w:ascii="Arial" w:hAnsi="Arial" w:cs="Arial"/>
          <w:sz w:val="24"/>
          <w:szCs w:val="24"/>
          <w:lang w:val="es-AR"/>
        </w:rPr>
        <w:t xml:space="preserve"> insertada en </w:t>
      </w:r>
      <w:proofErr w:type="spellStart"/>
      <w:r w:rsidRPr="00562B5E">
        <w:rPr>
          <w:rFonts w:ascii="Arial" w:hAnsi="Arial" w:cs="Arial"/>
          <w:sz w:val="24"/>
          <w:szCs w:val="24"/>
          <w:lang w:val="es-AR"/>
        </w:rPr>
        <w:t>Postgres</w:t>
      </w:r>
      <w:proofErr w:type="spellEnd"/>
      <w:r w:rsidRPr="00562B5E">
        <w:rPr>
          <w:rFonts w:ascii="Arial" w:hAnsi="Arial" w:cs="Arial"/>
          <w:sz w:val="24"/>
          <w:szCs w:val="24"/>
          <w:lang w:val="es-AR"/>
        </w:rPr>
        <w:t xml:space="preserve"> se replique inmediatamente a los nuevos motores.</w:t>
      </w:r>
    </w:p>
    <w:p w14:paraId="3EEF3051" w14:textId="2F558F2C" w:rsidR="00562B5E" w:rsidRPr="00562B5E" w:rsidRDefault="00562B5E" w:rsidP="00A21234">
      <w:pPr>
        <w:ind w:left="720"/>
        <w:rPr>
          <w:rFonts w:ascii="Arial" w:hAnsi="Arial" w:cs="Arial"/>
          <w:sz w:val="24"/>
          <w:szCs w:val="24"/>
          <w:lang w:val="es-AR"/>
        </w:rPr>
      </w:pPr>
      <w:r w:rsidRPr="00562B5E">
        <w:rPr>
          <w:rFonts w:ascii="Arial" w:hAnsi="Arial" w:cs="Arial"/>
          <w:b/>
          <w:bCs/>
          <w:sz w:val="24"/>
          <w:szCs w:val="24"/>
          <w:lang w:val="es-AR"/>
        </w:rPr>
        <w:t xml:space="preserve">Paso 3 </w:t>
      </w:r>
      <w:r w:rsidRPr="00A21234">
        <w:rPr>
          <w:rFonts w:ascii="Arial" w:hAnsi="Arial" w:cs="Arial"/>
          <w:b/>
          <w:bCs/>
          <w:sz w:val="24"/>
          <w:szCs w:val="24"/>
          <w:highlight w:val="yellow"/>
          <w:lang w:val="es-AR"/>
        </w:rPr>
        <w:t>Desvío Progresivo de Lecturas</w:t>
      </w:r>
      <w:r w:rsidRPr="00562B5E">
        <w:rPr>
          <w:rFonts w:ascii="Arial" w:hAnsi="Arial" w:cs="Arial"/>
          <w:b/>
          <w:bCs/>
          <w:sz w:val="24"/>
          <w:szCs w:val="24"/>
          <w:lang w:val="es-AR"/>
        </w:rPr>
        <w:t xml:space="preserve"> (Canary </w:t>
      </w:r>
      <w:proofErr w:type="spellStart"/>
      <w:r w:rsidRPr="00562B5E">
        <w:rPr>
          <w:rFonts w:ascii="Arial" w:hAnsi="Arial" w:cs="Arial"/>
          <w:b/>
          <w:bCs/>
          <w:sz w:val="24"/>
          <w:szCs w:val="24"/>
          <w:lang w:val="es-AR"/>
        </w:rPr>
        <w:t>Deployment</w:t>
      </w:r>
      <w:proofErr w:type="spellEnd"/>
      <w:r w:rsidRPr="00562B5E">
        <w:rPr>
          <w:rFonts w:ascii="Arial" w:hAnsi="Arial" w:cs="Arial"/>
          <w:b/>
          <w:bCs/>
          <w:sz w:val="24"/>
          <w:szCs w:val="24"/>
          <w:lang w:val="es-AR"/>
        </w:rPr>
        <w:t>):</w:t>
      </w:r>
      <w:r w:rsidRPr="00562B5E">
        <w:rPr>
          <w:rFonts w:ascii="Arial" w:hAnsi="Arial" w:cs="Arial"/>
          <w:sz w:val="24"/>
          <w:szCs w:val="24"/>
          <w:lang w:val="es-AR"/>
        </w:rPr>
        <w:t xml:space="preserve"> A través de un API Gateway o un </w:t>
      </w:r>
      <w:proofErr w:type="spellStart"/>
      <w:r w:rsidRPr="00562B5E">
        <w:rPr>
          <w:rFonts w:ascii="Arial" w:hAnsi="Arial" w:cs="Arial"/>
          <w:sz w:val="24"/>
          <w:szCs w:val="24"/>
          <w:lang w:val="es-AR"/>
        </w:rPr>
        <w:t>feature</w:t>
      </w:r>
      <w:proofErr w:type="spellEnd"/>
      <w:r w:rsidRPr="00562B5E">
        <w:rPr>
          <w:rFonts w:ascii="Arial" w:hAnsi="Arial" w:cs="Arial"/>
          <w:sz w:val="24"/>
          <w:szCs w:val="24"/>
          <w:lang w:val="es-AR"/>
        </w:rPr>
        <w:t xml:space="preserve"> </w:t>
      </w:r>
      <w:proofErr w:type="spellStart"/>
      <w:r w:rsidRPr="00562B5E">
        <w:rPr>
          <w:rFonts w:ascii="Arial" w:hAnsi="Arial" w:cs="Arial"/>
          <w:sz w:val="24"/>
          <w:szCs w:val="24"/>
          <w:lang w:val="es-AR"/>
        </w:rPr>
        <w:t>flag</w:t>
      </w:r>
      <w:proofErr w:type="spellEnd"/>
      <w:r w:rsidRPr="00562B5E">
        <w:rPr>
          <w:rFonts w:ascii="Arial" w:hAnsi="Arial" w:cs="Arial"/>
          <w:sz w:val="24"/>
          <w:szCs w:val="24"/>
          <w:lang w:val="es-AR"/>
        </w:rPr>
        <w:t xml:space="preserve"> en el backend, redirigimos el 5% de las peticiones de lectura (GET /api/catalogo) hacia MongoDB. Evaluamos latencias y tasas de error. Si todo va bien, aumentamos el tráfico a 25%, 50% y finalmente 100%.</w:t>
      </w:r>
    </w:p>
    <w:p w14:paraId="791D6325" w14:textId="00624AE7" w:rsidR="00562B5E" w:rsidRPr="00562B5E" w:rsidRDefault="00562B5E" w:rsidP="00A21234">
      <w:pPr>
        <w:ind w:left="720"/>
        <w:rPr>
          <w:rFonts w:ascii="Arial" w:hAnsi="Arial" w:cs="Arial"/>
          <w:sz w:val="24"/>
          <w:szCs w:val="24"/>
          <w:lang w:val="es-AR"/>
        </w:rPr>
      </w:pPr>
      <w:r w:rsidRPr="00562B5E">
        <w:rPr>
          <w:rFonts w:ascii="Arial" w:hAnsi="Arial" w:cs="Arial"/>
          <w:b/>
          <w:bCs/>
          <w:sz w:val="24"/>
          <w:szCs w:val="24"/>
          <w:lang w:val="es-AR"/>
        </w:rPr>
        <w:t xml:space="preserve">Paso 4 </w:t>
      </w:r>
      <w:r w:rsidRPr="00A21234">
        <w:rPr>
          <w:rFonts w:ascii="Arial" w:hAnsi="Arial" w:cs="Arial"/>
          <w:b/>
          <w:bCs/>
          <w:sz w:val="24"/>
          <w:szCs w:val="24"/>
          <w:highlight w:val="yellow"/>
          <w:lang w:val="es-AR"/>
        </w:rPr>
        <w:t>Desvío de Escrituras</w:t>
      </w:r>
      <w:r w:rsidRPr="00562B5E">
        <w:rPr>
          <w:rFonts w:ascii="Arial" w:hAnsi="Arial" w:cs="Arial"/>
          <w:b/>
          <w:bCs/>
          <w:sz w:val="24"/>
          <w:szCs w:val="24"/>
          <w:lang w:val="es-AR"/>
        </w:rPr>
        <w:t>:</w:t>
      </w:r>
      <w:r w:rsidRPr="00562B5E">
        <w:rPr>
          <w:rFonts w:ascii="Arial" w:hAnsi="Arial" w:cs="Arial"/>
          <w:sz w:val="24"/>
          <w:szCs w:val="24"/>
          <w:lang w:val="es-AR"/>
        </w:rPr>
        <w:t xml:space="preserve"> Redirigimos los métodos POST, PUT y DELETE para que impacten directamente en el microservicio de MongoDB. En este punto, </w:t>
      </w:r>
      <w:proofErr w:type="spellStart"/>
      <w:r w:rsidRPr="00562B5E">
        <w:rPr>
          <w:rFonts w:ascii="Arial" w:hAnsi="Arial" w:cs="Arial"/>
          <w:sz w:val="24"/>
          <w:szCs w:val="24"/>
          <w:lang w:val="es-AR"/>
        </w:rPr>
        <w:t>Postgres</w:t>
      </w:r>
      <w:proofErr w:type="spellEnd"/>
      <w:r w:rsidRPr="00562B5E">
        <w:rPr>
          <w:rFonts w:ascii="Arial" w:hAnsi="Arial" w:cs="Arial"/>
          <w:sz w:val="24"/>
          <w:szCs w:val="24"/>
          <w:lang w:val="es-AR"/>
        </w:rPr>
        <w:t xml:space="preserve"> pasa a ser un nodo pasivo o un </w:t>
      </w:r>
      <w:proofErr w:type="spellStart"/>
      <w:r w:rsidRPr="00562B5E">
        <w:rPr>
          <w:rFonts w:ascii="Arial" w:hAnsi="Arial" w:cs="Arial"/>
          <w:sz w:val="24"/>
          <w:szCs w:val="24"/>
          <w:lang w:val="es-AR"/>
        </w:rPr>
        <w:t>backup</w:t>
      </w:r>
      <w:proofErr w:type="spellEnd"/>
      <w:r w:rsidRPr="00562B5E">
        <w:rPr>
          <w:rFonts w:ascii="Arial" w:hAnsi="Arial" w:cs="Arial"/>
          <w:sz w:val="24"/>
          <w:szCs w:val="24"/>
          <w:lang w:val="es-AR"/>
        </w:rPr>
        <w:t xml:space="preserve"> histórico del catálogo.</w:t>
      </w:r>
    </w:p>
    <w:p w14:paraId="77718CD5" w14:textId="55E03112" w:rsidR="00562B5E" w:rsidRPr="00562B5E" w:rsidRDefault="00562B5E" w:rsidP="00A21234">
      <w:pPr>
        <w:ind w:left="720"/>
        <w:rPr>
          <w:rFonts w:ascii="Arial" w:hAnsi="Arial" w:cs="Arial"/>
          <w:sz w:val="24"/>
          <w:szCs w:val="24"/>
          <w:lang w:val="es-AR"/>
        </w:rPr>
      </w:pPr>
      <w:r w:rsidRPr="00562B5E">
        <w:rPr>
          <w:rFonts w:ascii="Arial" w:hAnsi="Arial" w:cs="Arial"/>
          <w:b/>
          <w:bCs/>
          <w:sz w:val="24"/>
          <w:szCs w:val="24"/>
          <w:lang w:val="es-AR"/>
        </w:rPr>
        <w:lastRenderedPageBreak/>
        <w:t xml:space="preserve">Paso 5 </w:t>
      </w:r>
      <w:r w:rsidRPr="00A21234">
        <w:rPr>
          <w:rFonts w:ascii="Arial" w:hAnsi="Arial" w:cs="Arial"/>
          <w:b/>
          <w:bCs/>
          <w:sz w:val="24"/>
          <w:szCs w:val="24"/>
          <w:highlight w:val="yellow"/>
          <w:lang w:val="es-AR"/>
        </w:rPr>
        <w:t>Estrangulamiento</w:t>
      </w:r>
      <w:r w:rsidRPr="00562B5E">
        <w:rPr>
          <w:rFonts w:ascii="Arial" w:hAnsi="Arial" w:cs="Arial"/>
          <w:b/>
          <w:bCs/>
          <w:sz w:val="24"/>
          <w:szCs w:val="24"/>
          <w:lang w:val="es-AR"/>
        </w:rPr>
        <w:t>:</w:t>
      </w:r>
      <w:r w:rsidRPr="00562B5E">
        <w:rPr>
          <w:rFonts w:ascii="Arial" w:hAnsi="Arial" w:cs="Arial"/>
          <w:sz w:val="24"/>
          <w:szCs w:val="24"/>
          <w:lang w:val="es-AR"/>
        </w:rPr>
        <w:t xml:space="preserve"> Se corta la conexión definitiva con la tabla antigua de </w:t>
      </w:r>
      <w:proofErr w:type="spellStart"/>
      <w:r w:rsidRPr="00562B5E">
        <w:rPr>
          <w:rFonts w:ascii="Arial" w:hAnsi="Arial" w:cs="Arial"/>
          <w:sz w:val="24"/>
          <w:szCs w:val="24"/>
          <w:lang w:val="es-AR"/>
        </w:rPr>
        <w:t>Postgres</w:t>
      </w:r>
      <w:proofErr w:type="spellEnd"/>
      <w:r w:rsidRPr="00562B5E">
        <w:rPr>
          <w:rFonts w:ascii="Arial" w:hAnsi="Arial" w:cs="Arial"/>
          <w:sz w:val="24"/>
          <w:szCs w:val="24"/>
          <w:lang w:val="es-AR"/>
        </w:rPr>
        <w:t>. La migración ha concluido sin que ningún usuario experimentara un mensaje de "Sitio en mantenimiento".</w:t>
      </w:r>
    </w:p>
    <w:p w14:paraId="2DFBE5B0" w14:textId="77777777" w:rsidR="005C7F71" w:rsidRDefault="005C7F71" w:rsidP="00562B5E">
      <w:pPr>
        <w:rPr>
          <w:rFonts w:ascii="Arial" w:hAnsi="Arial" w:cs="Arial"/>
          <w:b/>
          <w:bCs/>
          <w:sz w:val="24"/>
          <w:szCs w:val="24"/>
          <w:lang w:val="es-AR"/>
        </w:rPr>
      </w:pPr>
    </w:p>
    <w:p w14:paraId="10681D35" w14:textId="77777777" w:rsidR="00EF563B" w:rsidRPr="00EF563B" w:rsidRDefault="00EF563B" w:rsidP="00EF563B">
      <w:pPr>
        <w:rPr>
          <w:rFonts w:ascii="Arial" w:hAnsi="Arial" w:cs="Arial"/>
          <w:b/>
          <w:bCs/>
          <w:sz w:val="24"/>
          <w:szCs w:val="24"/>
          <w:lang w:val="es-AR"/>
        </w:rPr>
      </w:pPr>
      <w:r w:rsidRPr="00EF563B">
        <w:rPr>
          <w:rFonts w:ascii="Arial" w:hAnsi="Arial" w:cs="Arial"/>
          <w:b/>
          <w:bCs/>
          <w:sz w:val="24"/>
          <w:szCs w:val="24"/>
          <w:lang w:val="es-AR"/>
        </w:rPr>
        <w:t>Enfoque C: Migración "Trickle" (Por Goteo / Fases en Paralelo)</w:t>
      </w:r>
    </w:p>
    <w:p w14:paraId="0535286A" w14:textId="77777777" w:rsidR="00EF563B" w:rsidRPr="00EF563B" w:rsidRDefault="00EF563B" w:rsidP="00EF563B">
      <w:pPr>
        <w:rPr>
          <w:rFonts w:ascii="Arial" w:hAnsi="Arial" w:cs="Arial"/>
          <w:sz w:val="24"/>
          <w:szCs w:val="24"/>
          <w:lang w:val="es-AR"/>
        </w:rPr>
      </w:pPr>
      <w:r w:rsidRPr="00EF563B">
        <w:rPr>
          <w:rFonts w:ascii="Arial" w:hAnsi="Arial" w:cs="Arial"/>
          <w:sz w:val="24"/>
          <w:szCs w:val="24"/>
          <w:lang w:val="es-AR"/>
        </w:rPr>
        <w:t xml:space="preserve">La migración </w:t>
      </w:r>
      <w:r w:rsidRPr="00EF563B">
        <w:rPr>
          <w:rFonts w:ascii="Arial" w:hAnsi="Arial" w:cs="Arial"/>
          <w:b/>
          <w:bCs/>
          <w:sz w:val="24"/>
          <w:szCs w:val="24"/>
          <w:lang w:val="es-AR"/>
        </w:rPr>
        <w:t>Trickle (por goteo o fases)</w:t>
      </w:r>
      <w:r w:rsidRPr="00EF563B">
        <w:rPr>
          <w:rFonts w:ascii="Arial" w:hAnsi="Arial" w:cs="Arial"/>
          <w:sz w:val="24"/>
          <w:szCs w:val="24"/>
          <w:lang w:val="es-AR"/>
        </w:rPr>
        <w:t>, combinada frecuentemente con una ejecución en paralelo (</w:t>
      </w:r>
      <w:proofErr w:type="spellStart"/>
      <w:r w:rsidRPr="00EF563B">
        <w:rPr>
          <w:rFonts w:ascii="Arial" w:hAnsi="Arial" w:cs="Arial"/>
          <w:i/>
          <w:iCs/>
          <w:sz w:val="24"/>
          <w:szCs w:val="24"/>
          <w:lang w:val="es-AR"/>
        </w:rPr>
        <w:t>Parallel</w:t>
      </w:r>
      <w:proofErr w:type="spellEnd"/>
      <w:r w:rsidRPr="00EF563B">
        <w:rPr>
          <w:rFonts w:ascii="Arial" w:hAnsi="Arial" w:cs="Arial"/>
          <w:i/>
          <w:iCs/>
          <w:sz w:val="24"/>
          <w:szCs w:val="24"/>
          <w:lang w:val="es-AR"/>
        </w:rPr>
        <w:t xml:space="preserve"> Run</w:t>
      </w:r>
      <w:r w:rsidRPr="00EF563B">
        <w:rPr>
          <w:rFonts w:ascii="Arial" w:hAnsi="Arial" w:cs="Arial"/>
          <w:sz w:val="24"/>
          <w:szCs w:val="24"/>
          <w:lang w:val="es-AR"/>
        </w:rPr>
        <w:t xml:space="preserve">), es la estrategia de mayor seguridad operativa en la ingeniería de datos a gran escala. A diferencia del patrón </w:t>
      </w:r>
      <w:proofErr w:type="spellStart"/>
      <w:r w:rsidRPr="00EF563B">
        <w:rPr>
          <w:rFonts w:ascii="Arial" w:hAnsi="Arial" w:cs="Arial"/>
          <w:i/>
          <w:iCs/>
          <w:sz w:val="24"/>
          <w:szCs w:val="24"/>
          <w:lang w:val="es-AR"/>
        </w:rPr>
        <w:t>Strangler</w:t>
      </w:r>
      <w:proofErr w:type="spellEnd"/>
      <w:r w:rsidRPr="00EF563B">
        <w:rPr>
          <w:rFonts w:ascii="Arial" w:hAnsi="Arial" w:cs="Arial"/>
          <w:i/>
          <w:iCs/>
          <w:sz w:val="24"/>
          <w:szCs w:val="24"/>
          <w:lang w:val="es-AR"/>
        </w:rPr>
        <w:t xml:space="preserve"> Fig</w:t>
      </w:r>
      <w:r w:rsidRPr="00EF563B">
        <w:rPr>
          <w:rFonts w:ascii="Arial" w:hAnsi="Arial" w:cs="Arial"/>
          <w:sz w:val="24"/>
          <w:szCs w:val="24"/>
          <w:lang w:val="es-AR"/>
        </w:rPr>
        <w:t xml:space="preserve"> (que migra componentes o microservicios funcionales completos), el enfoque </w:t>
      </w:r>
      <w:r w:rsidRPr="00EF563B">
        <w:rPr>
          <w:rFonts w:ascii="Arial" w:hAnsi="Arial" w:cs="Arial"/>
          <w:i/>
          <w:iCs/>
          <w:sz w:val="24"/>
          <w:szCs w:val="24"/>
          <w:lang w:val="es-AR"/>
        </w:rPr>
        <w:t>Trickle</w:t>
      </w:r>
      <w:r w:rsidRPr="00EF563B">
        <w:rPr>
          <w:rFonts w:ascii="Arial" w:hAnsi="Arial" w:cs="Arial"/>
          <w:sz w:val="24"/>
          <w:szCs w:val="24"/>
          <w:lang w:val="es-AR"/>
        </w:rPr>
        <w:t xml:space="preserve"> divide y migra </w:t>
      </w:r>
      <w:r w:rsidRPr="00EF563B">
        <w:rPr>
          <w:rFonts w:ascii="Arial" w:hAnsi="Arial" w:cs="Arial"/>
          <w:b/>
          <w:bCs/>
          <w:sz w:val="24"/>
          <w:szCs w:val="24"/>
          <w:lang w:val="es-AR"/>
        </w:rPr>
        <w:t>subconjuntos del universo de datos</w:t>
      </w:r>
      <w:r w:rsidRPr="00EF563B">
        <w:rPr>
          <w:rFonts w:ascii="Arial" w:hAnsi="Arial" w:cs="Arial"/>
          <w:sz w:val="24"/>
          <w:szCs w:val="24"/>
          <w:lang w:val="es-AR"/>
        </w:rPr>
        <w:t xml:space="preserve"> (bloques de registros) del mismo dominio.</w:t>
      </w:r>
    </w:p>
    <w:p w14:paraId="635C19C9" w14:textId="77777777" w:rsidR="00EF563B" w:rsidRPr="00EF563B" w:rsidRDefault="00EF563B" w:rsidP="00EF563B">
      <w:pPr>
        <w:rPr>
          <w:rFonts w:ascii="Arial" w:hAnsi="Arial" w:cs="Arial"/>
          <w:sz w:val="24"/>
          <w:szCs w:val="24"/>
          <w:lang w:val="es-AR"/>
        </w:rPr>
      </w:pPr>
      <w:r w:rsidRPr="00EF563B">
        <w:rPr>
          <w:rFonts w:ascii="Arial" w:hAnsi="Arial" w:cs="Arial"/>
          <w:sz w:val="24"/>
          <w:szCs w:val="24"/>
          <w:lang w:val="es-AR"/>
        </w:rPr>
        <w:t xml:space="preserve">Durante un período prolongado, </w:t>
      </w:r>
      <w:r w:rsidRPr="00EF563B">
        <w:rPr>
          <w:rFonts w:ascii="Arial" w:hAnsi="Arial" w:cs="Arial"/>
          <w:b/>
          <w:bCs/>
          <w:sz w:val="24"/>
          <w:szCs w:val="24"/>
          <w:lang w:val="es-AR"/>
        </w:rPr>
        <w:t>ambas bases de datos (la antigua y la nueva) están completamente vivas, activas y procesando transacciones reales en paralelo</w:t>
      </w:r>
      <w:r w:rsidRPr="00EF563B">
        <w:rPr>
          <w:rFonts w:ascii="Arial" w:hAnsi="Arial" w:cs="Arial"/>
          <w:sz w:val="24"/>
          <w:szCs w:val="24"/>
          <w:lang w:val="es-AR"/>
        </w:rPr>
        <w:t>. El sistema decide a qué base de datos acudir basándose en una clave de segmentación (</w:t>
      </w:r>
      <w:proofErr w:type="spellStart"/>
      <w:r w:rsidRPr="00EF563B">
        <w:rPr>
          <w:rFonts w:ascii="Arial" w:hAnsi="Arial" w:cs="Arial"/>
          <w:sz w:val="24"/>
          <w:szCs w:val="24"/>
          <w:lang w:val="es-AR"/>
        </w:rPr>
        <w:t>ej</w:t>
      </w:r>
      <w:proofErr w:type="spellEnd"/>
      <w:r w:rsidRPr="00EF563B">
        <w:rPr>
          <w:rFonts w:ascii="Arial" w:hAnsi="Arial" w:cs="Arial"/>
          <w:sz w:val="24"/>
          <w:szCs w:val="24"/>
          <w:lang w:val="es-AR"/>
        </w:rPr>
        <w:t xml:space="preserve">: </w:t>
      </w:r>
      <w:proofErr w:type="spellStart"/>
      <w:r w:rsidRPr="00EF563B">
        <w:rPr>
          <w:rFonts w:ascii="Arial" w:hAnsi="Arial" w:cs="Arial"/>
          <w:sz w:val="24"/>
          <w:szCs w:val="24"/>
          <w:lang w:val="es-AR"/>
        </w:rPr>
        <w:t>IDs</w:t>
      </w:r>
      <w:proofErr w:type="spellEnd"/>
      <w:r w:rsidRPr="00EF563B">
        <w:rPr>
          <w:rFonts w:ascii="Arial" w:hAnsi="Arial" w:cs="Arial"/>
          <w:sz w:val="24"/>
          <w:szCs w:val="24"/>
          <w:lang w:val="es-AR"/>
        </w:rPr>
        <w:t xml:space="preserve"> de usuario, códigos postales, o identificadores de clientes).</w:t>
      </w:r>
    </w:p>
    <w:p w14:paraId="7B5D6DD2" w14:textId="061D12E2" w:rsidR="00132A15" w:rsidRDefault="003849EC" w:rsidP="00EF563B">
      <w:pPr>
        <w:rPr>
          <w:rFonts w:ascii="Arial" w:hAnsi="Arial" w:cs="Arial"/>
          <w:b/>
          <w:bCs/>
          <w:sz w:val="24"/>
          <w:szCs w:val="24"/>
          <w:lang w:val="es-AR"/>
        </w:rPr>
      </w:pPr>
      <w:r>
        <w:rPr>
          <w:rFonts w:ascii="Arial" w:hAnsi="Arial" w:cs="Arial"/>
          <w:b/>
          <w:bCs/>
          <w:noProof/>
          <w:sz w:val="24"/>
          <w:szCs w:val="24"/>
          <w:lang w:val="es-AR"/>
        </w:rPr>
        <w:drawing>
          <wp:anchor distT="0" distB="0" distL="114300" distR="114300" simplePos="0" relativeHeight="251659264" behindDoc="0" locked="0" layoutInCell="1" allowOverlap="1" wp14:anchorId="21D0A2BD" wp14:editId="2433AC43">
            <wp:simplePos x="0" y="0"/>
            <wp:positionH relativeFrom="margin">
              <wp:align>center</wp:align>
            </wp:positionH>
            <wp:positionV relativeFrom="paragraph">
              <wp:posOffset>189230</wp:posOffset>
            </wp:positionV>
            <wp:extent cx="6240780" cy="3403600"/>
            <wp:effectExtent l="0" t="0" r="7620" b="6350"/>
            <wp:wrapTopAndBottom/>
            <wp:docPr id="37849373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40780" cy="3403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A2B3F3" w14:textId="77777777" w:rsidR="00A21234" w:rsidRDefault="00A21234" w:rsidP="00EF563B">
      <w:pPr>
        <w:rPr>
          <w:rFonts w:ascii="Arial" w:hAnsi="Arial" w:cs="Arial"/>
          <w:b/>
          <w:bCs/>
          <w:sz w:val="24"/>
          <w:szCs w:val="24"/>
          <w:lang w:val="es-AR"/>
        </w:rPr>
      </w:pPr>
    </w:p>
    <w:p w14:paraId="06E7F9DC" w14:textId="260DD2D1" w:rsidR="00EF563B" w:rsidRPr="00EF563B" w:rsidRDefault="00EF563B" w:rsidP="00EF563B">
      <w:pPr>
        <w:rPr>
          <w:rFonts w:ascii="Arial" w:hAnsi="Arial" w:cs="Arial"/>
          <w:b/>
          <w:bCs/>
          <w:sz w:val="24"/>
          <w:szCs w:val="24"/>
          <w:lang w:val="es-AR"/>
        </w:rPr>
      </w:pPr>
      <w:r w:rsidRPr="00EF563B">
        <w:rPr>
          <w:rFonts w:ascii="Arial" w:hAnsi="Arial" w:cs="Arial"/>
          <w:b/>
          <w:bCs/>
          <w:sz w:val="24"/>
          <w:szCs w:val="24"/>
          <w:lang w:val="es-AR"/>
        </w:rPr>
        <w:t>Mecánica Operativa Paso a Paso:</w:t>
      </w:r>
    </w:p>
    <w:p w14:paraId="7DB24E13" w14:textId="1B5B7F16" w:rsidR="00833C63" w:rsidRPr="003849EC" w:rsidRDefault="00EF563B" w:rsidP="00833C63">
      <w:pPr>
        <w:rPr>
          <w:rFonts w:ascii="Arial" w:hAnsi="Arial" w:cs="Arial"/>
          <w:sz w:val="24"/>
          <w:szCs w:val="24"/>
          <w:lang w:val="es-AR"/>
        </w:rPr>
      </w:pPr>
      <w:r w:rsidRPr="00EF563B">
        <w:rPr>
          <w:rFonts w:ascii="Arial" w:hAnsi="Arial" w:cs="Arial"/>
          <w:sz w:val="24"/>
          <w:szCs w:val="24"/>
          <w:lang w:val="es-AR"/>
        </w:rPr>
        <w:t xml:space="preserve">Tomemos el caso de una plataforma SaaS </w:t>
      </w:r>
      <w:proofErr w:type="spellStart"/>
      <w:r w:rsidRPr="00EF563B">
        <w:rPr>
          <w:rFonts w:ascii="Arial" w:hAnsi="Arial" w:cs="Arial"/>
          <w:sz w:val="24"/>
          <w:szCs w:val="24"/>
          <w:lang w:val="es-AR"/>
        </w:rPr>
        <w:t>multi-inquilino</w:t>
      </w:r>
      <w:proofErr w:type="spellEnd"/>
      <w:r w:rsidRPr="00EF563B">
        <w:rPr>
          <w:rFonts w:ascii="Arial" w:hAnsi="Arial" w:cs="Arial"/>
          <w:sz w:val="24"/>
          <w:szCs w:val="24"/>
          <w:lang w:val="es-AR"/>
        </w:rPr>
        <w:t xml:space="preserve"> (</w:t>
      </w:r>
      <w:proofErr w:type="spellStart"/>
      <w:r w:rsidRPr="00EF563B">
        <w:rPr>
          <w:rFonts w:ascii="Arial" w:hAnsi="Arial" w:cs="Arial"/>
          <w:i/>
          <w:iCs/>
          <w:sz w:val="24"/>
          <w:szCs w:val="24"/>
          <w:lang w:val="es-AR"/>
        </w:rPr>
        <w:t>Multi-tenant</w:t>
      </w:r>
      <w:proofErr w:type="spellEnd"/>
      <w:r w:rsidRPr="00EF563B">
        <w:rPr>
          <w:rFonts w:ascii="Arial" w:hAnsi="Arial" w:cs="Arial"/>
          <w:sz w:val="24"/>
          <w:szCs w:val="24"/>
          <w:lang w:val="es-AR"/>
        </w:rPr>
        <w:t xml:space="preserve">) que está migrando su base de datos relacional PostgreSQL hacia un clúster políglota de </w:t>
      </w:r>
      <w:r w:rsidRPr="00EF563B">
        <w:rPr>
          <w:rFonts w:ascii="Arial" w:hAnsi="Arial" w:cs="Arial"/>
          <w:b/>
          <w:bCs/>
          <w:sz w:val="24"/>
          <w:szCs w:val="24"/>
          <w:lang w:val="es-AR"/>
        </w:rPr>
        <w:t>MongoDB</w:t>
      </w:r>
      <w:r w:rsidRPr="00EF563B">
        <w:rPr>
          <w:rFonts w:ascii="Arial" w:hAnsi="Arial" w:cs="Arial"/>
          <w:sz w:val="24"/>
          <w:szCs w:val="24"/>
          <w:lang w:val="es-AR"/>
        </w:rPr>
        <w:t xml:space="preserve"> (para contratos y perfiles corporativos) y </w:t>
      </w:r>
      <w:r w:rsidRPr="00EF563B">
        <w:rPr>
          <w:rFonts w:ascii="Arial" w:hAnsi="Arial" w:cs="Arial"/>
          <w:b/>
          <w:bCs/>
          <w:sz w:val="24"/>
          <w:szCs w:val="24"/>
          <w:lang w:val="es-AR"/>
        </w:rPr>
        <w:t>Redis</w:t>
      </w:r>
      <w:r w:rsidRPr="00EF563B">
        <w:rPr>
          <w:rFonts w:ascii="Arial" w:hAnsi="Arial" w:cs="Arial"/>
          <w:sz w:val="24"/>
          <w:szCs w:val="24"/>
          <w:lang w:val="es-AR"/>
        </w:rPr>
        <w:t xml:space="preserve"> (para límites de consumo en tiempo real).</w:t>
      </w:r>
    </w:p>
    <w:p w14:paraId="454FC124" w14:textId="77777777" w:rsidR="007003AD" w:rsidRDefault="007003AD" w:rsidP="007003AD">
      <w:pPr>
        <w:rPr>
          <w:rFonts w:ascii="Arial" w:hAnsi="Arial" w:cs="Arial"/>
          <w:b/>
          <w:bCs/>
          <w:sz w:val="24"/>
          <w:szCs w:val="24"/>
          <w:lang w:val="es-AR"/>
        </w:rPr>
      </w:pPr>
    </w:p>
    <w:p w14:paraId="713043FB" w14:textId="77777777" w:rsidR="007003AD" w:rsidRDefault="007003AD" w:rsidP="007003AD">
      <w:pPr>
        <w:ind w:firstLine="708"/>
        <w:rPr>
          <w:rFonts w:ascii="Arial" w:hAnsi="Arial" w:cs="Arial"/>
          <w:sz w:val="24"/>
          <w:szCs w:val="24"/>
          <w:lang w:val="es-AR"/>
        </w:rPr>
      </w:pPr>
      <w:r>
        <w:rPr>
          <w:rFonts w:ascii="Arial" w:hAnsi="Arial" w:cs="Arial"/>
          <w:b/>
          <w:bCs/>
          <w:sz w:val="24"/>
          <w:szCs w:val="24"/>
          <w:lang w:val="es-AR"/>
        </w:rPr>
        <w:lastRenderedPageBreak/>
        <w:t xml:space="preserve">1. </w:t>
      </w:r>
      <w:r w:rsidR="00EF563B" w:rsidRPr="009C4DD2">
        <w:rPr>
          <w:rFonts w:ascii="Arial" w:hAnsi="Arial" w:cs="Arial"/>
          <w:b/>
          <w:bCs/>
          <w:sz w:val="24"/>
          <w:szCs w:val="24"/>
          <w:highlight w:val="yellow"/>
          <w:lang w:val="es-AR"/>
        </w:rPr>
        <w:t>Segmentación y Estratificación</w:t>
      </w:r>
      <w:r w:rsidR="00EF563B" w:rsidRPr="007003AD">
        <w:rPr>
          <w:rFonts w:ascii="Arial" w:hAnsi="Arial" w:cs="Arial"/>
          <w:b/>
          <w:bCs/>
          <w:sz w:val="24"/>
          <w:szCs w:val="24"/>
          <w:lang w:val="es-AR"/>
        </w:rPr>
        <w:t xml:space="preserve"> (Data </w:t>
      </w:r>
      <w:proofErr w:type="spellStart"/>
      <w:r w:rsidR="00EF563B" w:rsidRPr="007003AD">
        <w:rPr>
          <w:rFonts w:ascii="Arial" w:hAnsi="Arial" w:cs="Arial"/>
          <w:b/>
          <w:bCs/>
          <w:sz w:val="24"/>
          <w:szCs w:val="24"/>
          <w:lang w:val="es-AR"/>
        </w:rPr>
        <w:t>Chunking</w:t>
      </w:r>
      <w:proofErr w:type="spellEnd"/>
      <w:r w:rsidR="00EF563B" w:rsidRPr="007003AD">
        <w:rPr>
          <w:rFonts w:ascii="Arial" w:hAnsi="Arial" w:cs="Arial"/>
          <w:b/>
          <w:bCs/>
          <w:sz w:val="24"/>
          <w:szCs w:val="24"/>
          <w:lang w:val="es-AR"/>
        </w:rPr>
        <w:t>):</w:t>
      </w:r>
    </w:p>
    <w:p w14:paraId="4501B0A7" w14:textId="7B67DFE2" w:rsidR="00EF563B" w:rsidRDefault="00EF563B" w:rsidP="00457619">
      <w:pPr>
        <w:ind w:left="708"/>
        <w:rPr>
          <w:rFonts w:ascii="Arial" w:hAnsi="Arial" w:cs="Arial"/>
          <w:sz w:val="24"/>
          <w:szCs w:val="24"/>
          <w:lang w:val="es-AR"/>
        </w:rPr>
      </w:pPr>
      <w:r w:rsidRPr="00EF563B">
        <w:rPr>
          <w:rFonts w:ascii="Arial" w:hAnsi="Arial" w:cs="Arial"/>
          <w:sz w:val="24"/>
          <w:szCs w:val="24"/>
          <w:lang w:val="es-AR"/>
        </w:rPr>
        <w:t xml:space="preserve">El Arquitecto de Datos segmenta las tablas. En sistemas </w:t>
      </w:r>
      <w:proofErr w:type="spellStart"/>
      <w:r w:rsidRPr="00EF563B">
        <w:rPr>
          <w:rFonts w:ascii="Arial" w:hAnsi="Arial" w:cs="Arial"/>
          <w:sz w:val="24"/>
          <w:szCs w:val="24"/>
          <w:lang w:val="es-AR"/>
        </w:rPr>
        <w:t>multi-tenant</w:t>
      </w:r>
      <w:proofErr w:type="spellEnd"/>
      <w:r w:rsidRPr="00EF563B">
        <w:rPr>
          <w:rFonts w:ascii="Arial" w:hAnsi="Arial" w:cs="Arial"/>
          <w:sz w:val="24"/>
          <w:szCs w:val="24"/>
          <w:lang w:val="es-AR"/>
        </w:rPr>
        <w:t>, la</w:t>
      </w:r>
      <w:r w:rsidR="007003AD">
        <w:rPr>
          <w:rFonts w:ascii="Arial" w:hAnsi="Arial" w:cs="Arial"/>
          <w:sz w:val="24"/>
          <w:szCs w:val="24"/>
          <w:lang w:val="es-AR"/>
        </w:rPr>
        <w:t xml:space="preserve"> </w:t>
      </w:r>
      <w:r w:rsidRPr="00EF563B">
        <w:rPr>
          <w:rFonts w:ascii="Arial" w:hAnsi="Arial" w:cs="Arial"/>
          <w:sz w:val="24"/>
          <w:szCs w:val="24"/>
          <w:lang w:val="es-AR"/>
        </w:rPr>
        <w:t xml:space="preserve">separación natural es por el </w:t>
      </w:r>
      <w:proofErr w:type="spellStart"/>
      <w:r w:rsidRPr="00EF563B">
        <w:rPr>
          <w:rFonts w:ascii="Arial" w:hAnsi="Arial" w:cs="Arial"/>
          <w:sz w:val="24"/>
          <w:szCs w:val="24"/>
          <w:lang w:val="es-AR"/>
        </w:rPr>
        <w:t>tenant_id</w:t>
      </w:r>
      <w:proofErr w:type="spellEnd"/>
      <w:r w:rsidRPr="00EF563B">
        <w:rPr>
          <w:rFonts w:ascii="Arial" w:hAnsi="Arial" w:cs="Arial"/>
          <w:sz w:val="24"/>
          <w:szCs w:val="24"/>
          <w:lang w:val="es-AR"/>
        </w:rPr>
        <w:t xml:space="preserve"> (ID de empresa cliente). Se crean "Cohortes" o "Bloques" de migración (</w:t>
      </w:r>
      <w:proofErr w:type="spellStart"/>
      <w:r w:rsidRPr="00EF563B">
        <w:rPr>
          <w:rFonts w:ascii="Arial" w:hAnsi="Arial" w:cs="Arial"/>
          <w:sz w:val="24"/>
          <w:szCs w:val="24"/>
          <w:lang w:val="es-AR"/>
        </w:rPr>
        <w:t>ej</w:t>
      </w:r>
      <w:proofErr w:type="spellEnd"/>
      <w:r w:rsidRPr="00EF563B">
        <w:rPr>
          <w:rFonts w:ascii="Arial" w:hAnsi="Arial" w:cs="Arial"/>
          <w:sz w:val="24"/>
          <w:szCs w:val="24"/>
          <w:lang w:val="es-AR"/>
        </w:rPr>
        <w:t>: Bloque 1: Inquilinos del 1 al 50; Bloque 2: Inquilinos del 51 al 100).</w:t>
      </w:r>
    </w:p>
    <w:p w14:paraId="07B90B3A" w14:textId="77777777" w:rsidR="003849EC" w:rsidRPr="00EF563B" w:rsidRDefault="003849EC" w:rsidP="003849EC">
      <w:pPr>
        <w:spacing w:after="0"/>
        <w:rPr>
          <w:rFonts w:ascii="Arial" w:hAnsi="Arial" w:cs="Arial"/>
          <w:sz w:val="24"/>
          <w:szCs w:val="24"/>
          <w:lang w:val="es-AR"/>
        </w:rPr>
      </w:pPr>
    </w:p>
    <w:p w14:paraId="61ED7413" w14:textId="77777777" w:rsidR="00457619" w:rsidRDefault="00457619" w:rsidP="00457619">
      <w:pPr>
        <w:ind w:firstLine="708"/>
        <w:rPr>
          <w:rFonts w:ascii="Arial" w:hAnsi="Arial" w:cs="Arial"/>
          <w:sz w:val="24"/>
          <w:szCs w:val="24"/>
          <w:lang w:val="es-AR"/>
        </w:rPr>
      </w:pPr>
      <w:r>
        <w:rPr>
          <w:rFonts w:ascii="Arial" w:hAnsi="Arial" w:cs="Arial"/>
          <w:b/>
          <w:bCs/>
          <w:sz w:val="24"/>
          <w:szCs w:val="24"/>
          <w:lang w:val="es-AR"/>
        </w:rPr>
        <w:t>2.</w:t>
      </w:r>
      <w:r w:rsidR="00EF563B" w:rsidRPr="00EF563B">
        <w:rPr>
          <w:rFonts w:ascii="Arial" w:hAnsi="Arial" w:cs="Arial"/>
          <w:b/>
          <w:bCs/>
          <w:sz w:val="24"/>
          <w:szCs w:val="24"/>
          <w:lang w:val="es-AR"/>
        </w:rPr>
        <w:t xml:space="preserve"> </w:t>
      </w:r>
      <w:r w:rsidR="00EF563B" w:rsidRPr="009C4DD2">
        <w:rPr>
          <w:rFonts w:ascii="Arial" w:hAnsi="Arial" w:cs="Arial"/>
          <w:b/>
          <w:bCs/>
          <w:sz w:val="24"/>
          <w:szCs w:val="24"/>
          <w:highlight w:val="yellow"/>
          <w:lang w:val="es-AR"/>
        </w:rPr>
        <w:t>Enrutamiento Dinámico Basado en Clave</w:t>
      </w:r>
      <w:r w:rsidR="00EF563B" w:rsidRPr="00EF563B">
        <w:rPr>
          <w:rFonts w:ascii="Arial" w:hAnsi="Arial" w:cs="Arial"/>
          <w:b/>
          <w:bCs/>
          <w:sz w:val="24"/>
          <w:szCs w:val="24"/>
          <w:lang w:val="es-AR"/>
        </w:rPr>
        <w:t xml:space="preserve"> (Key-</w:t>
      </w:r>
      <w:proofErr w:type="spellStart"/>
      <w:r w:rsidR="00EF563B" w:rsidRPr="00EF563B">
        <w:rPr>
          <w:rFonts w:ascii="Arial" w:hAnsi="Arial" w:cs="Arial"/>
          <w:b/>
          <w:bCs/>
          <w:sz w:val="24"/>
          <w:szCs w:val="24"/>
          <w:lang w:val="es-AR"/>
        </w:rPr>
        <w:t>based</w:t>
      </w:r>
      <w:proofErr w:type="spellEnd"/>
      <w:r w:rsidR="00EF563B" w:rsidRPr="00EF563B">
        <w:rPr>
          <w:rFonts w:ascii="Arial" w:hAnsi="Arial" w:cs="Arial"/>
          <w:b/>
          <w:bCs/>
          <w:sz w:val="24"/>
          <w:szCs w:val="24"/>
          <w:lang w:val="es-AR"/>
        </w:rPr>
        <w:t xml:space="preserve"> </w:t>
      </w:r>
      <w:proofErr w:type="spellStart"/>
      <w:r w:rsidR="00EF563B" w:rsidRPr="00EF563B">
        <w:rPr>
          <w:rFonts w:ascii="Arial" w:hAnsi="Arial" w:cs="Arial"/>
          <w:b/>
          <w:bCs/>
          <w:sz w:val="24"/>
          <w:szCs w:val="24"/>
          <w:lang w:val="es-AR"/>
        </w:rPr>
        <w:t>Routing</w:t>
      </w:r>
      <w:proofErr w:type="spellEnd"/>
      <w:r w:rsidR="00EF563B" w:rsidRPr="00EF563B">
        <w:rPr>
          <w:rFonts w:ascii="Arial" w:hAnsi="Arial" w:cs="Arial"/>
          <w:b/>
          <w:bCs/>
          <w:sz w:val="24"/>
          <w:szCs w:val="24"/>
          <w:lang w:val="es-AR"/>
        </w:rPr>
        <w:t>):</w:t>
      </w:r>
    </w:p>
    <w:p w14:paraId="554B80F5" w14:textId="694D9F84" w:rsidR="003849EC" w:rsidRDefault="00EF563B" w:rsidP="00457619">
      <w:pPr>
        <w:ind w:left="708"/>
        <w:rPr>
          <w:rFonts w:ascii="Arial" w:hAnsi="Arial" w:cs="Arial"/>
          <w:sz w:val="24"/>
          <w:szCs w:val="24"/>
          <w:lang w:val="es-AR"/>
        </w:rPr>
      </w:pPr>
      <w:r w:rsidRPr="00EF563B">
        <w:rPr>
          <w:rFonts w:ascii="Arial" w:hAnsi="Arial" w:cs="Arial"/>
          <w:sz w:val="24"/>
          <w:szCs w:val="24"/>
          <w:lang w:val="es-AR"/>
        </w:rPr>
        <w:t xml:space="preserve">Se despliega un </w:t>
      </w:r>
      <w:proofErr w:type="spellStart"/>
      <w:r w:rsidRPr="00EF563B">
        <w:rPr>
          <w:rFonts w:ascii="Arial" w:hAnsi="Arial" w:cs="Arial"/>
          <w:i/>
          <w:iCs/>
          <w:sz w:val="24"/>
          <w:szCs w:val="24"/>
          <w:lang w:val="es-AR"/>
        </w:rPr>
        <w:t>Router</w:t>
      </w:r>
      <w:proofErr w:type="spellEnd"/>
      <w:r w:rsidRPr="00EF563B">
        <w:rPr>
          <w:rFonts w:ascii="Arial" w:hAnsi="Arial" w:cs="Arial"/>
          <w:i/>
          <w:iCs/>
          <w:sz w:val="24"/>
          <w:szCs w:val="24"/>
          <w:lang w:val="es-AR"/>
        </w:rPr>
        <w:t xml:space="preserve"> inteligente</w:t>
      </w:r>
      <w:r w:rsidRPr="00EF563B">
        <w:rPr>
          <w:rFonts w:ascii="Arial" w:hAnsi="Arial" w:cs="Arial"/>
          <w:sz w:val="24"/>
          <w:szCs w:val="24"/>
          <w:lang w:val="es-AR"/>
        </w:rPr>
        <w:t xml:space="preserve"> en la capa de datos o en los microservicios. Este componente intercepta todas las peticiones SQL/NoSQL. Si la consulta involucra al Inquilino #12 (aún no migrado), el </w:t>
      </w:r>
      <w:proofErr w:type="spellStart"/>
      <w:r w:rsidRPr="00EF563B">
        <w:rPr>
          <w:rFonts w:ascii="Arial" w:hAnsi="Arial" w:cs="Arial"/>
          <w:sz w:val="24"/>
          <w:szCs w:val="24"/>
          <w:lang w:val="es-AR"/>
        </w:rPr>
        <w:t>router</w:t>
      </w:r>
      <w:proofErr w:type="spellEnd"/>
      <w:r w:rsidRPr="00EF563B">
        <w:rPr>
          <w:rFonts w:ascii="Arial" w:hAnsi="Arial" w:cs="Arial"/>
          <w:sz w:val="24"/>
          <w:szCs w:val="24"/>
          <w:lang w:val="es-AR"/>
        </w:rPr>
        <w:t xml:space="preserve"> desvía la transacción de forma transparente hacia PostgreSQL. Si la consulta es del Inquilino #45 (ya migrado), la redirige a MongoDB.</w:t>
      </w:r>
    </w:p>
    <w:p w14:paraId="09819CA1" w14:textId="77777777" w:rsidR="003849EC" w:rsidRPr="003849EC" w:rsidRDefault="003849EC" w:rsidP="003849EC">
      <w:pPr>
        <w:spacing w:after="0"/>
        <w:rPr>
          <w:rFonts w:ascii="Arial" w:hAnsi="Arial" w:cs="Arial"/>
          <w:sz w:val="24"/>
          <w:szCs w:val="24"/>
          <w:lang w:val="es-AR"/>
        </w:rPr>
      </w:pPr>
    </w:p>
    <w:p w14:paraId="58BA372A" w14:textId="7F0B7835" w:rsidR="00EF563B" w:rsidRPr="00EF563B" w:rsidRDefault="00457619" w:rsidP="00457619">
      <w:pPr>
        <w:ind w:firstLine="708"/>
        <w:rPr>
          <w:rFonts w:ascii="Arial" w:hAnsi="Arial" w:cs="Arial"/>
          <w:sz w:val="24"/>
          <w:szCs w:val="24"/>
          <w:lang w:val="es-AR"/>
        </w:rPr>
      </w:pPr>
      <w:r>
        <w:rPr>
          <w:rFonts w:ascii="Arial" w:hAnsi="Arial" w:cs="Arial"/>
          <w:b/>
          <w:bCs/>
          <w:sz w:val="24"/>
          <w:szCs w:val="24"/>
          <w:lang w:val="es-AR"/>
        </w:rPr>
        <w:t xml:space="preserve">3. </w:t>
      </w:r>
      <w:r w:rsidR="00EF563B" w:rsidRPr="009C4DD2">
        <w:rPr>
          <w:rFonts w:ascii="Arial" w:hAnsi="Arial" w:cs="Arial"/>
          <w:b/>
          <w:bCs/>
          <w:sz w:val="24"/>
          <w:szCs w:val="24"/>
          <w:highlight w:val="yellow"/>
          <w:lang w:val="es-AR"/>
        </w:rPr>
        <w:t>Extracción e Ingesta del Bloque</w:t>
      </w:r>
      <w:r w:rsidR="00EF563B" w:rsidRPr="00EF563B">
        <w:rPr>
          <w:rFonts w:ascii="Arial" w:hAnsi="Arial" w:cs="Arial"/>
          <w:b/>
          <w:bCs/>
          <w:sz w:val="24"/>
          <w:szCs w:val="24"/>
          <w:lang w:val="es-AR"/>
        </w:rPr>
        <w:t>:</w:t>
      </w:r>
    </w:p>
    <w:p w14:paraId="7AE32B68" w14:textId="77777777" w:rsidR="00EF563B" w:rsidRPr="00EF563B" w:rsidRDefault="00EF563B" w:rsidP="00457619">
      <w:pPr>
        <w:ind w:left="708"/>
        <w:rPr>
          <w:rFonts w:ascii="Arial" w:hAnsi="Arial" w:cs="Arial"/>
          <w:sz w:val="24"/>
          <w:szCs w:val="24"/>
          <w:lang w:val="es-AR"/>
        </w:rPr>
      </w:pPr>
      <w:r w:rsidRPr="00EF563B">
        <w:rPr>
          <w:rFonts w:ascii="Arial" w:hAnsi="Arial" w:cs="Arial"/>
          <w:sz w:val="24"/>
          <w:szCs w:val="24"/>
          <w:lang w:val="es-AR"/>
        </w:rPr>
        <w:t xml:space="preserve">Se extrae exclusivamente la información correspondiente al Bloque seleccionado desde </w:t>
      </w:r>
      <w:proofErr w:type="spellStart"/>
      <w:r w:rsidRPr="00EF563B">
        <w:rPr>
          <w:rFonts w:ascii="Arial" w:hAnsi="Arial" w:cs="Arial"/>
          <w:sz w:val="24"/>
          <w:szCs w:val="24"/>
          <w:lang w:val="es-AR"/>
        </w:rPr>
        <w:t>Postgres</w:t>
      </w:r>
      <w:proofErr w:type="spellEnd"/>
      <w:r w:rsidRPr="00EF563B">
        <w:rPr>
          <w:rFonts w:ascii="Arial" w:hAnsi="Arial" w:cs="Arial"/>
          <w:sz w:val="24"/>
          <w:szCs w:val="24"/>
          <w:lang w:val="es-AR"/>
        </w:rPr>
        <w:t>, se transforma al formato documental JSON y se inyecta en MongoDB. Al ser un volumen acotado, esta tarea toma minutos y no horas, reduciendo drásticamente la probabilidad de fallos de memoria.</w:t>
      </w:r>
    </w:p>
    <w:p w14:paraId="1B780A46" w14:textId="77777777" w:rsidR="00833C63" w:rsidRDefault="00833C63" w:rsidP="003849EC">
      <w:pPr>
        <w:spacing w:after="0"/>
        <w:rPr>
          <w:rFonts w:ascii="Arial" w:hAnsi="Arial" w:cs="Arial"/>
          <w:b/>
          <w:bCs/>
          <w:sz w:val="24"/>
          <w:szCs w:val="24"/>
          <w:lang w:val="es-AR"/>
        </w:rPr>
      </w:pPr>
    </w:p>
    <w:p w14:paraId="78053D39" w14:textId="1887EDC1" w:rsidR="00EF563B" w:rsidRPr="00EF563B" w:rsidRDefault="00457619" w:rsidP="00457619">
      <w:pPr>
        <w:ind w:firstLine="708"/>
        <w:rPr>
          <w:rFonts w:ascii="Arial" w:hAnsi="Arial" w:cs="Arial"/>
          <w:sz w:val="24"/>
          <w:szCs w:val="24"/>
          <w:lang w:val="es-AR"/>
        </w:rPr>
      </w:pPr>
      <w:r>
        <w:rPr>
          <w:rFonts w:ascii="Arial" w:hAnsi="Arial" w:cs="Arial"/>
          <w:b/>
          <w:bCs/>
          <w:sz w:val="24"/>
          <w:szCs w:val="24"/>
          <w:lang w:val="es-AR"/>
        </w:rPr>
        <w:t xml:space="preserve">4. </w:t>
      </w:r>
      <w:r w:rsidR="00EF563B" w:rsidRPr="009C4DD2">
        <w:rPr>
          <w:rFonts w:ascii="Arial" w:hAnsi="Arial" w:cs="Arial"/>
          <w:b/>
          <w:bCs/>
          <w:sz w:val="24"/>
          <w:szCs w:val="24"/>
          <w:highlight w:val="yellow"/>
          <w:lang w:val="es-AR"/>
        </w:rPr>
        <w:t>Doble Escritura Cruzada</w:t>
      </w:r>
      <w:r w:rsidR="00EF563B" w:rsidRPr="00EF563B">
        <w:rPr>
          <w:rFonts w:ascii="Arial" w:hAnsi="Arial" w:cs="Arial"/>
          <w:b/>
          <w:bCs/>
          <w:sz w:val="24"/>
          <w:szCs w:val="24"/>
          <w:lang w:val="es-AR"/>
        </w:rPr>
        <w:t xml:space="preserve"> (Dual-Run Guard):</w:t>
      </w:r>
    </w:p>
    <w:p w14:paraId="7C0AAB11" w14:textId="77777777" w:rsidR="00EF563B" w:rsidRPr="00EF563B" w:rsidRDefault="00EF563B" w:rsidP="00457619">
      <w:pPr>
        <w:ind w:left="708"/>
        <w:rPr>
          <w:rFonts w:ascii="Arial" w:hAnsi="Arial" w:cs="Arial"/>
          <w:sz w:val="24"/>
          <w:szCs w:val="24"/>
          <w:lang w:val="es-AR"/>
        </w:rPr>
      </w:pPr>
      <w:r w:rsidRPr="00EF563B">
        <w:rPr>
          <w:rFonts w:ascii="Arial" w:hAnsi="Arial" w:cs="Arial"/>
          <w:sz w:val="24"/>
          <w:szCs w:val="24"/>
          <w:lang w:val="es-AR"/>
        </w:rPr>
        <w:t xml:space="preserve">Durante la fase de validación de un bloque recién migrado, es común activar una política de doble escritura asíncrona inversa. Si el Inquilino #45 escribe en MongoDB, un hilo de fondo escribe el equivalente en </w:t>
      </w:r>
      <w:proofErr w:type="spellStart"/>
      <w:r w:rsidRPr="00EF563B">
        <w:rPr>
          <w:rFonts w:ascii="Arial" w:hAnsi="Arial" w:cs="Arial"/>
          <w:sz w:val="24"/>
          <w:szCs w:val="24"/>
          <w:lang w:val="es-AR"/>
        </w:rPr>
        <w:t>Postgres</w:t>
      </w:r>
      <w:proofErr w:type="spellEnd"/>
      <w:r w:rsidRPr="00EF563B">
        <w:rPr>
          <w:rFonts w:ascii="Arial" w:hAnsi="Arial" w:cs="Arial"/>
          <w:sz w:val="24"/>
          <w:szCs w:val="24"/>
          <w:lang w:val="es-AR"/>
        </w:rPr>
        <w:t xml:space="preserve">. ¿Por qué? Para mantener una red de seguridad: si el nuevo sistema NoSQL muestra degradación de performance o bugs ocultos, se puede hacer un </w:t>
      </w:r>
      <w:proofErr w:type="spellStart"/>
      <w:r w:rsidRPr="00EF563B">
        <w:rPr>
          <w:rFonts w:ascii="Arial" w:hAnsi="Arial" w:cs="Arial"/>
          <w:i/>
          <w:iCs/>
          <w:sz w:val="24"/>
          <w:szCs w:val="24"/>
          <w:lang w:val="es-AR"/>
        </w:rPr>
        <w:t>Rollback</w:t>
      </w:r>
      <w:proofErr w:type="spellEnd"/>
      <w:r w:rsidRPr="00EF563B">
        <w:rPr>
          <w:rFonts w:ascii="Arial" w:hAnsi="Arial" w:cs="Arial"/>
          <w:sz w:val="24"/>
          <w:szCs w:val="24"/>
          <w:lang w:val="es-AR"/>
        </w:rPr>
        <w:t xml:space="preserve"> instantáneo para ese inquilino devolviéndolo a </w:t>
      </w:r>
      <w:proofErr w:type="spellStart"/>
      <w:r w:rsidRPr="00EF563B">
        <w:rPr>
          <w:rFonts w:ascii="Arial" w:hAnsi="Arial" w:cs="Arial"/>
          <w:sz w:val="24"/>
          <w:szCs w:val="24"/>
          <w:lang w:val="es-AR"/>
        </w:rPr>
        <w:t>Postgres</w:t>
      </w:r>
      <w:proofErr w:type="spellEnd"/>
      <w:r w:rsidRPr="00EF563B">
        <w:rPr>
          <w:rFonts w:ascii="Arial" w:hAnsi="Arial" w:cs="Arial"/>
          <w:sz w:val="24"/>
          <w:szCs w:val="24"/>
          <w:lang w:val="es-AR"/>
        </w:rPr>
        <w:t xml:space="preserve"> sin perder los datos que creó en el nuevo sistema.</w:t>
      </w:r>
    </w:p>
    <w:p w14:paraId="0DC1F8E6" w14:textId="77777777" w:rsidR="00833C63" w:rsidRDefault="00833C63" w:rsidP="003849EC">
      <w:pPr>
        <w:spacing w:after="0"/>
        <w:rPr>
          <w:rFonts w:ascii="Arial" w:hAnsi="Arial" w:cs="Arial"/>
          <w:b/>
          <w:bCs/>
          <w:sz w:val="24"/>
          <w:szCs w:val="24"/>
          <w:lang w:val="es-AR"/>
        </w:rPr>
      </w:pPr>
    </w:p>
    <w:p w14:paraId="405192A7" w14:textId="33B1BD1E" w:rsidR="00EF563B" w:rsidRPr="00EF563B" w:rsidRDefault="00457619" w:rsidP="00457619">
      <w:pPr>
        <w:ind w:firstLine="708"/>
        <w:rPr>
          <w:rFonts w:ascii="Arial" w:hAnsi="Arial" w:cs="Arial"/>
          <w:sz w:val="24"/>
          <w:szCs w:val="24"/>
          <w:lang w:val="es-AR"/>
        </w:rPr>
      </w:pPr>
      <w:r>
        <w:rPr>
          <w:rFonts w:ascii="Arial" w:hAnsi="Arial" w:cs="Arial"/>
          <w:b/>
          <w:bCs/>
          <w:sz w:val="24"/>
          <w:szCs w:val="24"/>
          <w:lang w:val="es-AR"/>
        </w:rPr>
        <w:t xml:space="preserve">5. </w:t>
      </w:r>
      <w:r w:rsidR="00EF563B" w:rsidRPr="009C4DD2">
        <w:rPr>
          <w:rFonts w:ascii="Arial" w:hAnsi="Arial" w:cs="Arial"/>
          <w:b/>
          <w:bCs/>
          <w:sz w:val="24"/>
          <w:szCs w:val="24"/>
          <w:highlight w:val="yellow"/>
          <w:lang w:val="es-AR"/>
        </w:rPr>
        <w:t>Lazo de Conciliación Continuo</w:t>
      </w:r>
      <w:r w:rsidR="00EF563B" w:rsidRPr="00EF563B">
        <w:rPr>
          <w:rFonts w:ascii="Arial" w:hAnsi="Arial" w:cs="Arial"/>
          <w:b/>
          <w:bCs/>
          <w:sz w:val="24"/>
          <w:szCs w:val="24"/>
          <w:lang w:val="es-AR"/>
        </w:rPr>
        <w:t xml:space="preserve"> (Data </w:t>
      </w:r>
      <w:proofErr w:type="spellStart"/>
      <w:r w:rsidR="00EF563B" w:rsidRPr="00EF563B">
        <w:rPr>
          <w:rFonts w:ascii="Arial" w:hAnsi="Arial" w:cs="Arial"/>
          <w:b/>
          <w:bCs/>
          <w:sz w:val="24"/>
          <w:szCs w:val="24"/>
          <w:lang w:val="es-AR"/>
        </w:rPr>
        <w:t>Reconciliation</w:t>
      </w:r>
      <w:proofErr w:type="spellEnd"/>
      <w:r w:rsidR="00EF563B" w:rsidRPr="00EF563B">
        <w:rPr>
          <w:rFonts w:ascii="Arial" w:hAnsi="Arial" w:cs="Arial"/>
          <w:b/>
          <w:bCs/>
          <w:sz w:val="24"/>
          <w:szCs w:val="24"/>
          <w:lang w:val="es-AR"/>
        </w:rPr>
        <w:t xml:space="preserve"> Loop):</w:t>
      </w:r>
    </w:p>
    <w:p w14:paraId="1473E4AA" w14:textId="77777777" w:rsidR="00EF563B" w:rsidRPr="00EF563B" w:rsidRDefault="00EF563B" w:rsidP="00457619">
      <w:pPr>
        <w:ind w:left="708"/>
        <w:rPr>
          <w:rFonts w:ascii="Arial" w:hAnsi="Arial" w:cs="Arial"/>
          <w:sz w:val="24"/>
          <w:szCs w:val="24"/>
          <w:lang w:val="es-AR"/>
        </w:rPr>
      </w:pPr>
      <w:r w:rsidRPr="00EF563B">
        <w:rPr>
          <w:rFonts w:ascii="Arial" w:hAnsi="Arial" w:cs="Arial"/>
          <w:sz w:val="24"/>
          <w:szCs w:val="24"/>
          <w:lang w:val="es-AR"/>
        </w:rPr>
        <w:t xml:space="preserve">Martin Kleppmann enfatiza la necesidad de auditorías asíncronas de datos en sistemas distribuidos. Un proceso en segundo plano (un script programado o un </w:t>
      </w:r>
      <w:proofErr w:type="spellStart"/>
      <w:r w:rsidRPr="00EF563B">
        <w:rPr>
          <w:rFonts w:ascii="Arial" w:hAnsi="Arial" w:cs="Arial"/>
          <w:sz w:val="24"/>
          <w:szCs w:val="24"/>
          <w:lang w:val="es-AR"/>
        </w:rPr>
        <w:t>worker</w:t>
      </w:r>
      <w:proofErr w:type="spellEnd"/>
      <w:r w:rsidRPr="00EF563B">
        <w:rPr>
          <w:rFonts w:ascii="Arial" w:hAnsi="Arial" w:cs="Arial"/>
          <w:sz w:val="24"/>
          <w:szCs w:val="24"/>
          <w:lang w:val="es-AR"/>
        </w:rPr>
        <w:t>) compara periódicamente (cada hora o noche) las sumas de verificación (</w:t>
      </w:r>
      <w:proofErr w:type="spellStart"/>
      <w:r w:rsidRPr="00EF563B">
        <w:rPr>
          <w:rFonts w:ascii="Arial" w:hAnsi="Arial" w:cs="Arial"/>
          <w:i/>
          <w:iCs/>
          <w:sz w:val="24"/>
          <w:szCs w:val="24"/>
          <w:lang w:val="es-AR"/>
        </w:rPr>
        <w:t>checksums</w:t>
      </w:r>
      <w:proofErr w:type="spellEnd"/>
      <w:r w:rsidRPr="00EF563B">
        <w:rPr>
          <w:rFonts w:ascii="Arial" w:hAnsi="Arial" w:cs="Arial"/>
          <w:sz w:val="24"/>
          <w:szCs w:val="24"/>
          <w:lang w:val="es-AR"/>
        </w:rPr>
        <w:t>) o el conteo de entidades de ambos sistemas para el bloque activo. Si detecta una discrepancia (un registro huérfano o desactualizado), repara el dato aplicando reglas de negocio (</w:t>
      </w:r>
      <w:proofErr w:type="spellStart"/>
      <w:r w:rsidRPr="00EF563B">
        <w:rPr>
          <w:rFonts w:ascii="Arial" w:hAnsi="Arial" w:cs="Arial"/>
          <w:sz w:val="24"/>
          <w:szCs w:val="24"/>
          <w:lang w:val="es-AR"/>
        </w:rPr>
        <w:t>ej</w:t>
      </w:r>
      <w:proofErr w:type="spellEnd"/>
      <w:r w:rsidRPr="00EF563B">
        <w:rPr>
          <w:rFonts w:ascii="Arial" w:hAnsi="Arial" w:cs="Arial"/>
          <w:sz w:val="24"/>
          <w:szCs w:val="24"/>
          <w:lang w:val="es-AR"/>
        </w:rPr>
        <w:t xml:space="preserve">: </w:t>
      </w:r>
      <w:r w:rsidRPr="00EF563B">
        <w:rPr>
          <w:rFonts w:ascii="Arial" w:hAnsi="Arial" w:cs="Arial"/>
          <w:i/>
          <w:iCs/>
          <w:sz w:val="24"/>
          <w:szCs w:val="24"/>
          <w:lang w:val="es-AR"/>
        </w:rPr>
        <w:t>Last-Write-Wins</w:t>
      </w:r>
      <w:r w:rsidRPr="00EF563B">
        <w:rPr>
          <w:rFonts w:ascii="Arial" w:hAnsi="Arial" w:cs="Arial"/>
          <w:sz w:val="24"/>
          <w:szCs w:val="24"/>
          <w:lang w:val="es-AR"/>
        </w:rPr>
        <w:t xml:space="preserve"> o prioridad del </w:t>
      </w:r>
      <w:proofErr w:type="spellStart"/>
      <w:r w:rsidRPr="00EF563B">
        <w:rPr>
          <w:rFonts w:ascii="Arial" w:hAnsi="Arial" w:cs="Arial"/>
          <w:sz w:val="24"/>
          <w:szCs w:val="24"/>
          <w:lang w:val="es-AR"/>
        </w:rPr>
        <w:t>Source</w:t>
      </w:r>
      <w:proofErr w:type="spellEnd"/>
      <w:r w:rsidRPr="00EF563B">
        <w:rPr>
          <w:rFonts w:ascii="Arial" w:hAnsi="Arial" w:cs="Arial"/>
          <w:sz w:val="24"/>
          <w:szCs w:val="24"/>
          <w:lang w:val="es-AR"/>
        </w:rPr>
        <w:t xml:space="preserve"> </w:t>
      </w:r>
      <w:proofErr w:type="spellStart"/>
      <w:r w:rsidRPr="00EF563B">
        <w:rPr>
          <w:rFonts w:ascii="Arial" w:hAnsi="Arial" w:cs="Arial"/>
          <w:sz w:val="24"/>
          <w:szCs w:val="24"/>
          <w:lang w:val="es-AR"/>
        </w:rPr>
        <w:t>of</w:t>
      </w:r>
      <w:proofErr w:type="spellEnd"/>
      <w:r w:rsidRPr="00EF563B">
        <w:rPr>
          <w:rFonts w:ascii="Arial" w:hAnsi="Arial" w:cs="Arial"/>
          <w:sz w:val="24"/>
          <w:szCs w:val="24"/>
          <w:lang w:val="es-AR"/>
        </w:rPr>
        <w:t xml:space="preserve"> Truth).</w:t>
      </w:r>
    </w:p>
    <w:p w14:paraId="081B375F" w14:textId="77777777" w:rsidR="00833C63" w:rsidRDefault="00833C63" w:rsidP="003849EC">
      <w:pPr>
        <w:spacing w:after="0"/>
        <w:rPr>
          <w:rFonts w:ascii="Arial" w:hAnsi="Arial" w:cs="Arial"/>
          <w:b/>
          <w:bCs/>
          <w:sz w:val="24"/>
          <w:szCs w:val="24"/>
          <w:lang w:val="es-AR"/>
        </w:rPr>
      </w:pPr>
    </w:p>
    <w:p w14:paraId="3D1818FC" w14:textId="46592259" w:rsidR="00EF563B" w:rsidRPr="00EF563B" w:rsidRDefault="00457619" w:rsidP="00457619">
      <w:pPr>
        <w:ind w:firstLine="708"/>
        <w:rPr>
          <w:rFonts w:ascii="Arial" w:hAnsi="Arial" w:cs="Arial"/>
          <w:sz w:val="24"/>
          <w:szCs w:val="24"/>
          <w:lang w:val="es-AR"/>
        </w:rPr>
      </w:pPr>
      <w:r>
        <w:rPr>
          <w:rFonts w:ascii="Arial" w:hAnsi="Arial" w:cs="Arial"/>
          <w:b/>
          <w:bCs/>
          <w:sz w:val="24"/>
          <w:szCs w:val="24"/>
          <w:lang w:val="es-AR"/>
        </w:rPr>
        <w:t>6.</w:t>
      </w:r>
      <w:r w:rsidR="00EF563B" w:rsidRPr="00EF563B">
        <w:rPr>
          <w:rFonts w:ascii="Arial" w:hAnsi="Arial" w:cs="Arial"/>
          <w:b/>
          <w:bCs/>
          <w:sz w:val="24"/>
          <w:szCs w:val="24"/>
          <w:lang w:val="es-AR"/>
        </w:rPr>
        <w:t xml:space="preserve"> </w:t>
      </w:r>
      <w:r w:rsidR="00EF563B" w:rsidRPr="009C4DD2">
        <w:rPr>
          <w:rFonts w:ascii="Arial" w:hAnsi="Arial" w:cs="Arial"/>
          <w:b/>
          <w:bCs/>
          <w:sz w:val="24"/>
          <w:szCs w:val="24"/>
          <w:highlight w:val="yellow"/>
          <w:lang w:val="es-AR"/>
        </w:rPr>
        <w:t>Cierre de Fase</w:t>
      </w:r>
      <w:r w:rsidR="00EF563B" w:rsidRPr="00EF563B">
        <w:rPr>
          <w:rFonts w:ascii="Arial" w:hAnsi="Arial" w:cs="Arial"/>
          <w:b/>
          <w:bCs/>
          <w:sz w:val="24"/>
          <w:szCs w:val="24"/>
          <w:lang w:val="es-AR"/>
        </w:rPr>
        <w:t xml:space="preserve"> (Switch-off definitivo del bloque):</w:t>
      </w:r>
    </w:p>
    <w:p w14:paraId="60836379" w14:textId="77777777" w:rsidR="00EF563B" w:rsidRPr="00EF563B" w:rsidRDefault="00EF563B" w:rsidP="00457619">
      <w:pPr>
        <w:ind w:left="708"/>
        <w:rPr>
          <w:rFonts w:ascii="Arial" w:hAnsi="Arial" w:cs="Arial"/>
          <w:sz w:val="24"/>
          <w:szCs w:val="24"/>
          <w:lang w:val="es-AR"/>
        </w:rPr>
      </w:pPr>
      <w:r w:rsidRPr="00EF563B">
        <w:rPr>
          <w:rFonts w:ascii="Arial" w:hAnsi="Arial" w:cs="Arial"/>
          <w:sz w:val="24"/>
          <w:szCs w:val="24"/>
          <w:lang w:val="es-AR"/>
        </w:rPr>
        <w:t xml:space="preserve">Una vez que el bloque opera con cero errores y la conciliación es perfecta durante 7 días consecutivos, se elimina la doble escritura y se </w:t>
      </w:r>
      <w:r w:rsidRPr="00EF563B">
        <w:rPr>
          <w:rFonts w:ascii="Arial" w:hAnsi="Arial" w:cs="Arial"/>
          <w:sz w:val="24"/>
          <w:szCs w:val="24"/>
          <w:lang w:val="es-AR"/>
        </w:rPr>
        <w:lastRenderedPageBreak/>
        <w:t>declara el entorno NoSQL como la única fuente de verdad para ese grupo de datos. Se procede con el siguiente bloque.</w:t>
      </w:r>
    </w:p>
    <w:p w14:paraId="2EBE5ABB" w14:textId="77777777" w:rsidR="003849EC" w:rsidRDefault="003849EC" w:rsidP="003849EC">
      <w:pPr>
        <w:spacing w:after="0"/>
        <w:rPr>
          <w:rFonts w:ascii="Arial" w:hAnsi="Arial" w:cs="Arial"/>
          <w:b/>
          <w:bCs/>
          <w:sz w:val="24"/>
          <w:szCs w:val="24"/>
          <w:lang w:val="es-AR"/>
        </w:rPr>
      </w:pPr>
    </w:p>
    <w:p w14:paraId="2B8BF053" w14:textId="76EEBFEA" w:rsidR="00EF563B" w:rsidRPr="00EF563B" w:rsidRDefault="00EF563B" w:rsidP="00EF563B">
      <w:pPr>
        <w:rPr>
          <w:rFonts w:ascii="Arial" w:hAnsi="Arial" w:cs="Arial"/>
          <w:b/>
          <w:bCs/>
          <w:sz w:val="24"/>
          <w:szCs w:val="24"/>
          <w:lang w:val="es-AR"/>
        </w:rPr>
      </w:pPr>
      <w:r w:rsidRPr="003849EC">
        <w:rPr>
          <w:rFonts w:ascii="Arial" w:hAnsi="Arial" w:cs="Arial"/>
          <w:b/>
          <w:bCs/>
          <w:sz w:val="24"/>
          <w:szCs w:val="24"/>
          <w:highlight w:val="yellow"/>
          <w:lang w:val="es-AR"/>
        </w:rPr>
        <w:t>Ventajas</w:t>
      </w:r>
      <w:r w:rsidRPr="00EF563B">
        <w:rPr>
          <w:rFonts w:ascii="Arial" w:hAnsi="Arial" w:cs="Arial"/>
          <w:b/>
          <w:bCs/>
          <w:sz w:val="24"/>
          <w:szCs w:val="24"/>
          <w:lang w:val="es-AR"/>
        </w:rPr>
        <w:t>:</w:t>
      </w:r>
    </w:p>
    <w:p w14:paraId="328F720D" w14:textId="77777777" w:rsidR="00EF563B" w:rsidRPr="00EF563B" w:rsidRDefault="00EF563B" w:rsidP="00EF563B">
      <w:pPr>
        <w:numPr>
          <w:ilvl w:val="0"/>
          <w:numId w:val="38"/>
        </w:numPr>
        <w:rPr>
          <w:rFonts w:ascii="Arial" w:hAnsi="Arial" w:cs="Arial"/>
          <w:sz w:val="24"/>
          <w:szCs w:val="24"/>
          <w:lang w:val="es-AR"/>
        </w:rPr>
      </w:pPr>
      <w:r w:rsidRPr="00EF563B">
        <w:rPr>
          <w:rFonts w:ascii="Arial" w:hAnsi="Arial" w:cs="Arial"/>
          <w:b/>
          <w:bCs/>
          <w:sz w:val="24"/>
          <w:szCs w:val="24"/>
          <w:lang w:val="es-AR"/>
        </w:rPr>
        <w:t>Radio de Impacto Controlado (</w:t>
      </w:r>
      <w:proofErr w:type="spellStart"/>
      <w:r w:rsidRPr="00EF563B">
        <w:rPr>
          <w:rFonts w:ascii="Arial" w:hAnsi="Arial" w:cs="Arial"/>
          <w:b/>
          <w:bCs/>
          <w:sz w:val="24"/>
          <w:szCs w:val="24"/>
          <w:lang w:val="es-AR"/>
        </w:rPr>
        <w:t>Blast</w:t>
      </w:r>
      <w:proofErr w:type="spellEnd"/>
      <w:r w:rsidRPr="00EF563B">
        <w:rPr>
          <w:rFonts w:ascii="Arial" w:hAnsi="Arial" w:cs="Arial"/>
          <w:b/>
          <w:bCs/>
          <w:sz w:val="24"/>
          <w:szCs w:val="24"/>
          <w:lang w:val="es-AR"/>
        </w:rPr>
        <w:t xml:space="preserve"> </w:t>
      </w:r>
      <w:proofErr w:type="spellStart"/>
      <w:r w:rsidRPr="00EF563B">
        <w:rPr>
          <w:rFonts w:ascii="Arial" w:hAnsi="Arial" w:cs="Arial"/>
          <w:b/>
          <w:bCs/>
          <w:sz w:val="24"/>
          <w:szCs w:val="24"/>
          <w:lang w:val="es-AR"/>
        </w:rPr>
        <w:t>Radius</w:t>
      </w:r>
      <w:proofErr w:type="spellEnd"/>
      <w:r w:rsidRPr="00EF563B">
        <w:rPr>
          <w:rFonts w:ascii="Arial" w:hAnsi="Arial" w:cs="Arial"/>
          <w:b/>
          <w:bCs/>
          <w:sz w:val="24"/>
          <w:szCs w:val="24"/>
          <w:lang w:val="es-AR"/>
        </w:rPr>
        <w:t>):</w:t>
      </w:r>
      <w:r w:rsidRPr="00EF563B">
        <w:rPr>
          <w:rFonts w:ascii="Arial" w:hAnsi="Arial" w:cs="Arial"/>
          <w:sz w:val="24"/>
          <w:szCs w:val="24"/>
          <w:lang w:val="es-AR"/>
        </w:rPr>
        <w:t xml:space="preserve"> Si un bug destruye datos, solo afecta a un pequeño fragmento controlado de la base de datos total.</w:t>
      </w:r>
    </w:p>
    <w:p w14:paraId="441724A7" w14:textId="77777777" w:rsidR="00EF563B" w:rsidRPr="00EF563B" w:rsidRDefault="00EF563B" w:rsidP="00EF563B">
      <w:pPr>
        <w:numPr>
          <w:ilvl w:val="0"/>
          <w:numId w:val="38"/>
        </w:numPr>
        <w:rPr>
          <w:rFonts w:ascii="Arial" w:hAnsi="Arial" w:cs="Arial"/>
          <w:sz w:val="24"/>
          <w:szCs w:val="24"/>
          <w:lang w:val="es-AR"/>
        </w:rPr>
      </w:pPr>
      <w:proofErr w:type="spellStart"/>
      <w:r w:rsidRPr="00EF563B">
        <w:rPr>
          <w:rFonts w:ascii="Arial" w:hAnsi="Arial" w:cs="Arial"/>
          <w:b/>
          <w:bCs/>
          <w:sz w:val="24"/>
          <w:szCs w:val="24"/>
          <w:lang w:val="es-AR"/>
        </w:rPr>
        <w:t>Rollback</w:t>
      </w:r>
      <w:proofErr w:type="spellEnd"/>
      <w:r w:rsidRPr="00EF563B">
        <w:rPr>
          <w:rFonts w:ascii="Arial" w:hAnsi="Arial" w:cs="Arial"/>
          <w:b/>
          <w:bCs/>
          <w:sz w:val="24"/>
          <w:szCs w:val="24"/>
          <w:lang w:val="es-AR"/>
        </w:rPr>
        <w:t xml:space="preserve"> Quirúrgico:</w:t>
      </w:r>
      <w:r w:rsidRPr="00EF563B">
        <w:rPr>
          <w:rFonts w:ascii="Arial" w:hAnsi="Arial" w:cs="Arial"/>
          <w:sz w:val="24"/>
          <w:szCs w:val="24"/>
          <w:lang w:val="es-AR"/>
        </w:rPr>
        <w:t xml:space="preserve"> Se puede revertir la migración de un solo cliente conflictivo sin afectar a los miles que ya fueron migrados con éxito.</w:t>
      </w:r>
    </w:p>
    <w:p w14:paraId="46E602E5" w14:textId="77777777" w:rsidR="00EF563B" w:rsidRPr="00EF563B" w:rsidRDefault="00EF563B" w:rsidP="00EF563B">
      <w:pPr>
        <w:numPr>
          <w:ilvl w:val="0"/>
          <w:numId w:val="38"/>
        </w:numPr>
        <w:rPr>
          <w:rFonts w:ascii="Arial" w:hAnsi="Arial" w:cs="Arial"/>
          <w:sz w:val="24"/>
          <w:szCs w:val="24"/>
          <w:lang w:val="es-AR"/>
        </w:rPr>
      </w:pPr>
      <w:r w:rsidRPr="00EF563B">
        <w:rPr>
          <w:rFonts w:ascii="Arial" w:hAnsi="Arial" w:cs="Arial"/>
          <w:b/>
          <w:bCs/>
          <w:sz w:val="24"/>
          <w:szCs w:val="24"/>
          <w:lang w:val="es-AR"/>
        </w:rPr>
        <w:t>Validación bajo carga real:</w:t>
      </w:r>
      <w:r w:rsidRPr="00EF563B">
        <w:rPr>
          <w:rFonts w:ascii="Arial" w:hAnsi="Arial" w:cs="Arial"/>
          <w:sz w:val="24"/>
          <w:szCs w:val="24"/>
          <w:lang w:val="es-AR"/>
        </w:rPr>
        <w:t xml:space="preserve"> Permite probar el comportamiento de MongoDB/Redis con tráfico real de producción de forma escalonada.</w:t>
      </w:r>
    </w:p>
    <w:p w14:paraId="21A12435" w14:textId="77777777" w:rsidR="003849EC" w:rsidRDefault="003849EC" w:rsidP="003849EC">
      <w:pPr>
        <w:spacing w:after="0"/>
        <w:rPr>
          <w:rFonts w:ascii="Arial" w:hAnsi="Arial" w:cs="Arial"/>
          <w:b/>
          <w:bCs/>
          <w:sz w:val="24"/>
          <w:szCs w:val="24"/>
          <w:lang w:val="es-AR"/>
        </w:rPr>
      </w:pPr>
    </w:p>
    <w:p w14:paraId="0109D812" w14:textId="161AEA74" w:rsidR="00EF563B" w:rsidRPr="00EF563B" w:rsidRDefault="00EF563B" w:rsidP="00EF563B">
      <w:pPr>
        <w:rPr>
          <w:rFonts w:ascii="Arial" w:hAnsi="Arial" w:cs="Arial"/>
          <w:b/>
          <w:bCs/>
          <w:sz w:val="24"/>
          <w:szCs w:val="24"/>
          <w:lang w:val="es-AR"/>
        </w:rPr>
      </w:pPr>
      <w:r w:rsidRPr="003849EC">
        <w:rPr>
          <w:rFonts w:ascii="Arial" w:hAnsi="Arial" w:cs="Arial"/>
          <w:b/>
          <w:bCs/>
          <w:sz w:val="24"/>
          <w:szCs w:val="24"/>
          <w:highlight w:val="yellow"/>
          <w:lang w:val="es-AR"/>
        </w:rPr>
        <w:t>Desventajas Técnicas</w:t>
      </w:r>
      <w:r w:rsidRPr="00EF563B">
        <w:rPr>
          <w:rFonts w:ascii="Arial" w:hAnsi="Arial" w:cs="Arial"/>
          <w:b/>
          <w:bCs/>
          <w:sz w:val="24"/>
          <w:szCs w:val="24"/>
          <w:lang w:val="es-AR"/>
        </w:rPr>
        <w:t>:</w:t>
      </w:r>
    </w:p>
    <w:p w14:paraId="71B2EBF3" w14:textId="77777777" w:rsidR="00EF563B" w:rsidRPr="00EF563B" w:rsidRDefault="00EF563B" w:rsidP="00EF563B">
      <w:pPr>
        <w:numPr>
          <w:ilvl w:val="0"/>
          <w:numId w:val="39"/>
        </w:numPr>
        <w:rPr>
          <w:rFonts w:ascii="Arial" w:hAnsi="Arial" w:cs="Arial"/>
          <w:sz w:val="24"/>
          <w:szCs w:val="24"/>
          <w:lang w:val="es-AR"/>
        </w:rPr>
      </w:pPr>
      <w:r w:rsidRPr="00EF563B">
        <w:rPr>
          <w:rFonts w:ascii="Arial" w:hAnsi="Arial" w:cs="Arial"/>
          <w:b/>
          <w:bCs/>
          <w:sz w:val="24"/>
          <w:szCs w:val="24"/>
          <w:lang w:val="es-AR"/>
        </w:rPr>
        <w:t>Complejidad Extrema en la Aplicación:</w:t>
      </w:r>
      <w:r w:rsidRPr="00EF563B">
        <w:rPr>
          <w:rFonts w:ascii="Arial" w:hAnsi="Arial" w:cs="Arial"/>
          <w:sz w:val="24"/>
          <w:szCs w:val="24"/>
          <w:lang w:val="es-AR"/>
        </w:rPr>
        <w:t xml:space="preserve"> El backend debe estar diseñado para soportar conexiones simultáneas a múltiples tecnologías de bases de datos y resolver lógica de enrutamiento dinámico en cada consulta.</w:t>
      </w:r>
    </w:p>
    <w:p w14:paraId="7812B912" w14:textId="77777777" w:rsidR="00EF563B" w:rsidRPr="00EF563B" w:rsidRDefault="00EF563B" w:rsidP="00EF563B">
      <w:pPr>
        <w:numPr>
          <w:ilvl w:val="0"/>
          <w:numId w:val="39"/>
        </w:numPr>
        <w:rPr>
          <w:rFonts w:ascii="Arial" w:hAnsi="Arial" w:cs="Arial"/>
          <w:sz w:val="24"/>
          <w:szCs w:val="24"/>
          <w:lang w:val="es-AR"/>
        </w:rPr>
      </w:pPr>
      <w:r w:rsidRPr="00EF563B">
        <w:rPr>
          <w:rFonts w:ascii="Arial" w:hAnsi="Arial" w:cs="Arial"/>
          <w:b/>
          <w:bCs/>
          <w:sz w:val="24"/>
          <w:szCs w:val="24"/>
          <w:lang w:val="es-AR"/>
        </w:rPr>
        <w:t>Riesgo de "Split-Brain" (Cerebro Dividido):</w:t>
      </w:r>
      <w:r w:rsidRPr="00EF563B">
        <w:rPr>
          <w:rFonts w:ascii="Arial" w:hAnsi="Arial" w:cs="Arial"/>
          <w:sz w:val="24"/>
          <w:szCs w:val="24"/>
          <w:lang w:val="es-AR"/>
        </w:rPr>
        <w:t xml:space="preserve"> Si la lógica de enrutamiento falla o las sincronizaciones asíncronas entran en bucle, un mismo inquilino podría escribir datos distintos en ambos motores a la vez, corrompiendo la integridad global.</w:t>
      </w:r>
    </w:p>
    <w:p w14:paraId="6B0AA892" w14:textId="77777777" w:rsidR="00FE5B46" w:rsidRDefault="00FE5B46" w:rsidP="00562B5E">
      <w:pPr>
        <w:rPr>
          <w:rFonts w:ascii="Arial" w:hAnsi="Arial" w:cs="Arial"/>
          <w:b/>
          <w:bCs/>
          <w:sz w:val="24"/>
          <w:szCs w:val="24"/>
          <w:lang w:val="es-AR"/>
        </w:rPr>
      </w:pPr>
    </w:p>
    <w:p w14:paraId="2DABDE13" w14:textId="0ECDE33B" w:rsidR="00E619CC" w:rsidRDefault="00E32D57" w:rsidP="00E32D57">
      <w:pPr>
        <w:pStyle w:val="Ttulo2"/>
        <w:rPr>
          <w:rFonts w:ascii="Arial" w:hAnsi="Arial" w:cs="Arial"/>
          <w:b/>
          <w:bCs/>
          <w:color w:val="auto"/>
          <w:sz w:val="28"/>
          <w:szCs w:val="28"/>
          <w:lang w:val="es-AR"/>
        </w:rPr>
      </w:pPr>
      <w:r w:rsidRPr="00E32D57">
        <w:rPr>
          <w:rFonts w:ascii="Arial" w:hAnsi="Arial" w:cs="Arial"/>
          <w:b/>
          <w:bCs/>
          <w:color w:val="auto"/>
          <w:sz w:val="28"/>
          <w:szCs w:val="28"/>
          <w:lang w:val="es-AR"/>
        </w:rPr>
        <w:t xml:space="preserve">4. </w:t>
      </w:r>
      <w:r w:rsidR="00E619CC" w:rsidRPr="00E32D57">
        <w:rPr>
          <w:rFonts w:ascii="Arial" w:hAnsi="Arial" w:cs="Arial"/>
          <w:b/>
          <w:bCs/>
          <w:color w:val="auto"/>
          <w:sz w:val="28"/>
          <w:szCs w:val="28"/>
          <w:lang w:val="es-AR"/>
        </w:rPr>
        <w:t>Mejores prácticas de migración de datos:</w:t>
      </w:r>
    </w:p>
    <w:p w14:paraId="0B9B9C7A" w14:textId="77777777" w:rsidR="00E32D57" w:rsidRPr="00E32D57" w:rsidRDefault="00E32D57" w:rsidP="00E32D57">
      <w:pPr>
        <w:spacing w:after="0"/>
        <w:rPr>
          <w:lang w:val="es-AR"/>
        </w:rPr>
      </w:pPr>
    </w:p>
    <w:p w14:paraId="45845ED2" w14:textId="77777777" w:rsidR="00E619CC" w:rsidRDefault="00E619CC" w:rsidP="00E619CC">
      <w:pPr>
        <w:pStyle w:val="Prrafodelista"/>
        <w:numPr>
          <w:ilvl w:val="0"/>
          <w:numId w:val="31"/>
        </w:numPr>
        <w:spacing w:line="360" w:lineRule="auto"/>
        <w:rPr>
          <w:rFonts w:ascii="Arial" w:hAnsi="Arial" w:cs="Arial"/>
          <w:b/>
          <w:bCs/>
          <w:sz w:val="24"/>
          <w:szCs w:val="24"/>
          <w:lang w:val="es-AR"/>
        </w:rPr>
      </w:pPr>
      <w:r w:rsidRPr="00E32D57">
        <w:rPr>
          <w:rFonts w:ascii="Arial" w:hAnsi="Arial" w:cs="Arial"/>
          <w:b/>
          <w:bCs/>
          <w:sz w:val="24"/>
          <w:szCs w:val="24"/>
          <w:highlight w:val="yellow"/>
          <w:lang w:val="es-AR"/>
        </w:rPr>
        <w:t>Realizar copias de seguridad de los datos</w:t>
      </w:r>
    </w:p>
    <w:p w14:paraId="731F26F3" w14:textId="40A639F0" w:rsidR="00E619CC" w:rsidRDefault="00E619CC" w:rsidP="00EF563B">
      <w:pPr>
        <w:pStyle w:val="Prrafodelista"/>
        <w:rPr>
          <w:rFonts w:ascii="Arial" w:hAnsi="Arial" w:cs="Arial"/>
          <w:sz w:val="24"/>
          <w:szCs w:val="24"/>
          <w:lang w:val="es-AR"/>
        </w:rPr>
      </w:pPr>
      <w:r w:rsidRPr="00E619CC">
        <w:rPr>
          <w:rFonts w:ascii="Arial" w:hAnsi="Arial" w:cs="Arial"/>
          <w:sz w:val="24"/>
          <w:szCs w:val="24"/>
          <w:lang w:val="es-AR"/>
        </w:rPr>
        <w:t>El objetivo de la copia de seguridad de datos es crear una copia de los datos que se pueda recuperar en caso de fallos. Es mejor perfilar todos los datos de origen antes de escribir scripts de mapeo.</w:t>
      </w:r>
    </w:p>
    <w:p w14:paraId="3C1CCF94" w14:textId="77777777" w:rsidR="00EF563B" w:rsidRPr="00EF563B" w:rsidRDefault="00EF563B" w:rsidP="00EF563B">
      <w:pPr>
        <w:pStyle w:val="Prrafodelista"/>
        <w:rPr>
          <w:rFonts w:ascii="Arial" w:hAnsi="Arial" w:cs="Arial"/>
          <w:b/>
          <w:bCs/>
          <w:sz w:val="24"/>
          <w:szCs w:val="24"/>
          <w:lang w:val="es-AR"/>
        </w:rPr>
      </w:pPr>
    </w:p>
    <w:p w14:paraId="4B7106AC" w14:textId="77777777" w:rsidR="00E619CC" w:rsidRPr="00E32D57" w:rsidRDefault="00E619CC" w:rsidP="00E619CC">
      <w:pPr>
        <w:pStyle w:val="Prrafodelista"/>
        <w:numPr>
          <w:ilvl w:val="0"/>
          <w:numId w:val="32"/>
        </w:numPr>
        <w:spacing w:line="360" w:lineRule="auto"/>
        <w:rPr>
          <w:rFonts w:ascii="Arial" w:hAnsi="Arial" w:cs="Arial"/>
          <w:b/>
          <w:bCs/>
          <w:sz w:val="24"/>
          <w:szCs w:val="24"/>
          <w:lang w:val="es-AR"/>
        </w:rPr>
      </w:pPr>
      <w:r w:rsidRPr="00E32D57">
        <w:rPr>
          <w:rFonts w:ascii="Arial" w:hAnsi="Arial" w:cs="Arial"/>
          <w:b/>
          <w:bCs/>
          <w:sz w:val="24"/>
          <w:szCs w:val="24"/>
          <w:highlight w:val="yellow"/>
          <w:lang w:val="es-AR"/>
        </w:rPr>
        <w:t>Crear un equipo dedicado para la migración de datos</w:t>
      </w:r>
    </w:p>
    <w:p w14:paraId="5E798991" w14:textId="56AD7793" w:rsidR="00890D56" w:rsidRDefault="00E619CC" w:rsidP="00E32D57">
      <w:pPr>
        <w:pStyle w:val="Prrafodelista"/>
        <w:rPr>
          <w:rFonts w:ascii="Arial" w:hAnsi="Arial" w:cs="Arial"/>
          <w:sz w:val="24"/>
          <w:szCs w:val="24"/>
          <w:lang w:val="es-AR"/>
        </w:rPr>
      </w:pPr>
      <w:r w:rsidRPr="00E619CC">
        <w:rPr>
          <w:rFonts w:ascii="Arial" w:hAnsi="Arial" w:cs="Arial"/>
          <w:sz w:val="24"/>
          <w:szCs w:val="24"/>
          <w:lang w:val="es-AR"/>
        </w:rPr>
        <w:t>Asignar o contratar especialistas en migración de datos asegurará que el proyecto se complete correctamente. Si surgen problemas, un equipo bien capacitado y altamente calificado debería tener la capacidad, las habilidades y la experiencia para resolverlos.</w:t>
      </w:r>
    </w:p>
    <w:p w14:paraId="0CAE02C4" w14:textId="77777777" w:rsidR="00E32D57" w:rsidRDefault="00E32D57" w:rsidP="00E32D57">
      <w:pPr>
        <w:pStyle w:val="Prrafodelista"/>
        <w:rPr>
          <w:rFonts w:ascii="Arial" w:hAnsi="Arial" w:cs="Arial"/>
          <w:sz w:val="24"/>
          <w:szCs w:val="24"/>
          <w:lang w:val="es-AR"/>
        </w:rPr>
      </w:pPr>
    </w:p>
    <w:p w14:paraId="2196CF59" w14:textId="77777777" w:rsidR="00890D56" w:rsidRPr="00E32D57" w:rsidRDefault="00E619CC" w:rsidP="00890D56">
      <w:pPr>
        <w:pStyle w:val="Prrafodelista"/>
        <w:numPr>
          <w:ilvl w:val="0"/>
          <w:numId w:val="32"/>
        </w:numPr>
        <w:spacing w:line="360" w:lineRule="auto"/>
        <w:rPr>
          <w:rFonts w:ascii="Arial" w:hAnsi="Arial" w:cs="Arial"/>
          <w:b/>
          <w:bCs/>
          <w:sz w:val="24"/>
          <w:szCs w:val="24"/>
          <w:lang w:val="es-AR"/>
        </w:rPr>
      </w:pPr>
      <w:r w:rsidRPr="00E32D57">
        <w:rPr>
          <w:rFonts w:ascii="Arial" w:hAnsi="Arial" w:cs="Arial"/>
          <w:b/>
          <w:bCs/>
          <w:sz w:val="24"/>
          <w:szCs w:val="24"/>
          <w:highlight w:val="yellow"/>
          <w:lang w:val="es-AR"/>
        </w:rPr>
        <w:t>Realizar pruebas continuas</w:t>
      </w:r>
    </w:p>
    <w:p w14:paraId="7809C951" w14:textId="38543237" w:rsidR="00890D56" w:rsidRDefault="00E619CC" w:rsidP="00EF563B">
      <w:pPr>
        <w:pStyle w:val="Prrafodelista"/>
        <w:rPr>
          <w:rFonts w:ascii="Arial" w:hAnsi="Arial" w:cs="Arial"/>
          <w:sz w:val="24"/>
          <w:szCs w:val="24"/>
          <w:lang w:val="es-AR"/>
        </w:rPr>
      </w:pPr>
      <w:r w:rsidRPr="00890D56">
        <w:rPr>
          <w:rFonts w:ascii="Arial" w:hAnsi="Arial" w:cs="Arial"/>
          <w:sz w:val="24"/>
          <w:szCs w:val="24"/>
          <w:lang w:val="es-AR"/>
        </w:rPr>
        <w:t>Los ingenieros de datos deben probar la migración de datos en todas sus fases, incluidas las etapas de planificación, diseño y mantenimiento.</w:t>
      </w:r>
    </w:p>
    <w:p w14:paraId="4111ABD2" w14:textId="77777777" w:rsidR="00EF563B" w:rsidRDefault="00EF563B" w:rsidP="00EF563B">
      <w:pPr>
        <w:pStyle w:val="Prrafodelista"/>
        <w:rPr>
          <w:rFonts w:ascii="Arial" w:hAnsi="Arial" w:cs="Arial"/>
          <w:sz w:val="24"/>
          <w:szCs w:val="24"/>
          <w:lang w:val="es-AR"/>
        </w:rPr>
      </w:pPr>
    </w:p>
    <w:p w14:paraId="1080E7F7" w14:textId="77777777" w:rsidR="00890D56" w:rsidRPr="00E32D57" w:rsidRDefault="00E619CC" w:rsidP="00890D56">
      <w:pPr>
        <w:pStyle w:val="Prrafodelista"/>
        <w:numPr>
          <w:ilvl w:val="0"/>
          <w:numId w:val="32"/>
        </w:numPr>
        <w:spacing w:line="360" w:lineRule="auto"/>
        <w:rPr>
          <w:rFonts w:ascii="Arial" w:hAnsi="Arial" w:cs="Arial"/>
          <w:b/>
          <w:bCs/>
          <w:sz w:val="24"/>
          <w:szCs w:val="24"/>
          <w:lang w:val="es-AR"/>
        </w:rPr>
      </w:pPr>
      <w:r w:rsidRPr="00E32D57">
        <w:rPr>
          <w:rFonts w:ascii="Arial" w:hAnsi="Arial" w:cs="Arial"/>
          <w:b/>
          <w:bCs/>
          <w:sz w:val="24"/>
          <w:szCs w:val="24"/>
          <w:highlight w:val="yellow"/>
          <w:lang w:val="es-AR"/>
        </w:rPr>
        <w:t>No apresurarse a apagar la antigua plataforma</w:t>
      </w:r>
    </w:p>
    <w:p w14:paraId="18F5515F" w14:textId="481609C0" w:rsidR="00E619CC" w:rsidRDefault="00E619CC" w:rsidP="00890D56">
      <w:pPr>
        <w:pStyle w:val="Prrafodelista"/>
        <w:rPr>
          <w:rFonts w:ascii="Arial" w:hAnsi="Arial" w:cs="Arial"/>
          <w:sz w:val="24"/>
          <w:szCs w:val="24"/>
          <w:lang w:val="es-AR"/>
        </w:rPr>
      </w:pPr>
      <w:r w:rsidRPr="00890D56">
        <w:rPr>
          <w:rFonts w:ascii="Arial" w:hAnsi="Arial" w:cs="Arial"/>
          <w:sz w:val="24"/>
          <w:szCs w:val="24"/>
          <w:lang w:val="es-AR"/>
        </w:rPr>
        <w:lastRenderedPageBreak/>
        <w:t xml:space="preserve">A veces, el primer intento de completar la migración de datos no tiene éxito y se requiere un </w:t>
      </w:r>
      <w:proofErr w:type="spellStart"/>
      <w:r w:rsidRPr="00890D56">
        <w:rPr>
          <w:rFonts w:ascii="Arial" w:hAnsi="Arial" w:cs="Arial"/>
          <w:sz w:val="24"/>
          <w:szCs w:val="24"/>
          <w:lang w:val="es-AR"/>
        </w:rPr>
        <w:t>rollback</w:t>
      </w:r>
      <w:proofErr w:type="spellEnd"/>
      <w:r w:rsidRPr="00890D56">
        <w:rPr>
          <w:rFonts w:ascii="Arial" w:hAnsi="Arial" w:cs="Arial"/>
          <w:sz w:val="24"/>
          <w:szCs w:val="24"/>
          <w:lang w:val="es-AR"/>
        </w:rPr>
        <w:t xml:space="preserve"> y otro intento. Es mejor esperar hasta que la migración de destino se complete y se pruebe antes de abandonar por completo los sistemas y aplicaciones antiguos.</w:t>
      </w:r>
    </w:p>
    <w:p w14:paraId="15205682" w14:textId="77777777" w:rsidR="00E619CC" w:rsidRDefault="00E619CC" w:rsidP="00562B5E">
      <w:pPr>
        <w:rPr>
          <w:rFonts w:ascii="Arial" w:hAnsi="Arial" w:cs="Arial"/>
          <w:b/>
          <w:bCs/>
          <w:sz w:val="24"/>
          <w:szCs w:val="24"/>
          <w:lang w:val="es-AR"/>
        </w:rPr>
      </w:pPr>
    </w:p>
    <w:p w14:paraId="184A13BC" w14:textId="24F26154" w:rsidR="00E02E01" w:rsidRPr="00FE5B46" w:rsidRDefault="00E32D57" w:rsidP="00FE5B46">
      <w:pPr>
        <w:pStyle w:val="Ttulo2"/>
        <w:rPr>
          <w:rFonts w:ascii="Arial" w:hAnsi="Arial" w:cs="Arial"/>
          <w:b/>
          <w:bCs/>
          <w:color w:val="auto"/>
          <w:sz w:val="28"/>
          <w:szCs w:val="28"/>
          <w:lang w:val="es-AR"/>
        </w:rPr>
      </w:pPr>
      <w:r>
        <w:rPr>
          <w:rFonts w:ascii="Arial" w:hAnsi="Arial" w:cs="Arial"/>
          <w:b/>
          <w:bCs/>
          <w:color w:val="auto"/>
          <w:sz w:val="28"/>
          <w:szCs w:val="28"/>
          <w:lang w:val="es-AR"/>
        </w:rPr>
        <w:t>5</w:t>
      </w:r>
      <w:r w:rsidR="00FE5B46" w:rsidRPr="00FE5B46">
        <w:rPr>
          <w:rFonts w:ascii="Arial" w:hAnsi="Arial" w:cs="Arial"/>
          <w:b/>
          <w:bCs/>
          <w:color w:val="auto"/>
          <w:sz w:val="28"/>
          <w:szCs w:val="28"/>
          <w:lang w:val="es-AR"/>
        </w:rPr>
        <w:t xml:space="preserve">. </w:t>
      </w:r>
      <w:r w:rsidR="00E02E01" w:rsidRPr="00FE5B46">
        <w:rPr>
          <w:rFonts w:ascii="Arial" w:hAnsi="Arial" w:cs="Arial"/>
          <w:b/>
          <w:bCs/>
          <w:color w:val="auto"/>
          <w:sz w:val="28"/>
          <w:szCs w:val="28"/>
          <w:lang w:val="es-AR"/>
        </w:rPr>
        <w:t>¿Qué es la Sincronización de Datos?</w:t>
      </w:r>
    </w:p>
    <w:p w14:paraId="6CE3C75F" w14:textId="77777777" w:rsidR="00E02E01" w:rsidRPr="00562B5E" w:rsidRDefault="00E02E01" w:rsidP="00E02E01">
      <w:pPr>
        <w:rPr>
          <w:rFonts w:ascii="Arial" w:hAnsi="Arial" w:cs="Arial"/>
          <w:sz w:val="24"/>
          <w:szCs w:val="24"/>
          <w:lang w:val="es-AR"/>
        </w:rPr>
      </w:pPr>
      <w:r w:rsidRPr="00562B5E">
        <w:rPr>
          <w:rFonts w:ascii="Arial" w:hAnsi="Arial" w:cs="Arial"/>
          <w:sz w:val="24"/>
          <w:szCs w:val="24"/>
          <w:lang w:val="es-AR"/>
        </w:rPr>
        <w:t xml:space="preserve">La </w:t>
      </w:r>
      <w:r w:rsidRPr="00BF41FC">
        <w:rPr>
          <w:rFonts w:ascii="Arial" w:hAnsi="Arial" w:cs="Arial"/>
          <w:sz w:val="24"/>
          <w:szCs w:val="24"/>
          <w:lang w:val="es-AR"/>
        </w:rPr>
        <w:t>Sincronización de Datos</w:t>
      </w:r>
      <w:r w:rsidRPr="00562B5E">
        <w:rPr>
          <w:rFonts w:ascii="Arial" w:hAnsi="Arial" w:cs="Arial"/>
          <w:sz w:val="24"/>
          <w:szCs w:val="24"/>
          <w:lang w:val="es-AR"/>
        </w:rPr>
        <w:t xml:space="preserve"> es un </w:t>
      </w:r>
      <w:r w:rsidRPr="00BF41FC">
        <w:rPr>
          <w:rFonts w:ascii="Arial" w:hAnsi="Arial" w:cs="Arial"/>
          <w:b/>
          <w:bCs/>
          <w:sz w:val="24"/>
          <w:szCs w:val="24"/>
          <w:highlight w:val="yellow"/>
          <w:lang w:val="es-AR"/>
        </w:rPr>
        <w:t>proceso continuo, dinámico y acotado por el tiempo</w:t>
      </w:r>
      <w:r w:rsidRPr="00562B5E">
        <w:rPr>
          <w:rFonts w:ascii="Arial" w:hAnsi="Arial" w:cs="Arial"/>
          <w:sz w:val="24"/>
          <w:szCs w:val="24"/>
          <w:lang w:val="es-AR"/>
        </w:rPr>
        <w:t xml:space="preserve"> que se encarga de garantizar que dos o más almacenes de datos independientes mantengan un estado de consistencia idéntico o eventualmente coherente respecto a un conjunto de registros compartidos.</w:t>
      </w:r>
    </w:p>
    <w:p w14:paraId="79646A90" w14:textId="77777777" w:rsidR="00E02E01" w:rsidRPr="00562B5E" w:rsidRDefault="00E02E01" w:rsidP="00E02E01">
      <w:pPr>
        <w:numPr>
          <w:ilvl w:val="0"/>
          <w:numId w:val="17"/>
        </w:numPr>
        <w:rPr>
          <w:rFonts w:ascii="Arial" w:hAnsi="Arial" w:cs="Arial"/>
          <w:sz w:val="24"/>
          <w:szCs w:val="24"/>
          <w:lang w:val="es-AR"/>
        </w:rPr>
      </w:pPr>
      <w:r w:rsidRPr="00BF41FC">
        <w:rPr>
          <w:rFonts w:ascii="Arial" w:hAnsi="Arial" w:cs="Arial"/>
          <w:b/>
          <w:bCs/>
          <w:sz w:val="24"/>
          <w:szCs w:val="24"/>
          <w:highlight w:val="yellow"/>
          <w:lang w:val="es-AR"/>
        </w:rPr>
        <w:t>Carácter</w:t>
      </w:r>
      <w:r w:rsidRPr="00562B5E">
        <w:rPr>
          <w:rFonts w:ascii="Arial" w:hAnsi="Arial" w:cs="Arial"/>
          <w:b/>
          <w:bCs/>
          <w:sz w:val="24"/>
          <w:szCs w:val="24"/>
          <w:lang w:val="es-AR"/>
        </w:rPr>
        <w:t>:</w:t>
      </w:r>
      <w:r w:rsidRPr="00562B5E">
        <w:rPr>
          <w:rFonts w:ascii="Arial" w:hAnsi="Arial" w:cs="Arial"/>
          <w:sz w:val="24"/>
          <w:szCs w:val="24"/>
          <w:lang w:val="es-AR"/>
        </w:rPr>
        <w:t xml:space="preserve"> Permanente. Coexiste con el ciclo de vida operativo de múltiples aplicaciones.</w:t>
      </w:r>
    </w:p>
    <w:p w14:paraId="1C591B9D" w14:textId="77777777" w:rsidR="00E02E01" w:rsidRPr="00562B5E" w:rsidRDefault="00E02E01" w:rsidP="00E02E01">
      <w:pPr>
        <w:numPr>
          <w:ilvl w:val="0"/>
          <w:numId w:val="17"/>
        </w:numPr>
        <w:rPr>
          <w:rFonts w:ascii="Arial" w:hAnsi="Arial" w:cs="Arial"/>
          <w:sz w:val="24"/>
          <w:szCs w:val="24"/>
          <w:lang w:val="es-AR"/>
        </w:rPr>
      </w:pPr>
      <w:r w:rsidRPr="00BF41FC">
        <w:rPr>
          <w:rFonts w:ascii="Arial" w:hAnsi="Arial" w:cs="Arial"/>
          <w:b/>
          <w:bCs/>
          <w:sz w:val="24"/>
          <w:szCs w:val="24"/>
          <w:highlight w:val="yellow"/>
          <w:lang w:val="es-AR"/>
        </w:rPr>
        <w:t>Mecánica de Dirección</w:t>
      </w:r>
      <w:r w:rsidRPr="00562B5E">
        <w:rPr>
          <w:rFonts w:ascii="Arial" w:hAnsi="Arial" w:cs="Arial"/>
          <w:b/>
          <w:bCs/>
          <w:sz w:val="24"/>
          <w:szCs w:val="24"/>
          <w:lang w:val="es-AR"/>
        </w:rPr>
        <w:t>:</w:t>
      </w:r>
    </w:p>
    <w:p w14:paraId="21850EE8" w14:textId="77777777" w:rsidR="00E02E01" w:rsidRPr="00562B5E" w:rsidRDefault="00E02E01" w:rsidP="00E02E01">
      <w:pPr>
        <w:numPr>
          <w:ilvl w:val="1"/>
          <w:numId w:val="17"/>
        </w:numPr>
        <w:rPr>
          <w:rFonts w:ascii="Arial" w:hAnsi="Arial" w:cs="Arial"/>
          <w:sz w:val="24"/>
          <w:szCs w:val="24"/>
          <w:lang w:val="es-AR"/>
        </w:rPr>
      </w:pPr>
      <w:r w:rsidRPr="00BF41FC">
        <w:rPr>
          <w:rFonts w:ascii="Arial" w:hAnsi="Arial" w:cs="Arial"/>
          <w:b/>
          <w:bCs/>
          <w:sz w:val="24"/>
          <w:szCs w:val="24"/>
          <w:highlight w:val="yellow"/>
          <w:lang w:val="es-AR"/>
        </w:rPr>
        <w:t>Unidireccional</w:t>
      </w:r>
      <w:r w:rsidRPr="00562B5E">
        <w:rPr>
          <w:rFonts w:ascii="Arial" w:hAnsi="Arial" w:cs="Arial"/>
          <w:b/>
          <w:bCs/>
          <w:sz w:val="24"/>
          <w:szCs w:val="24"/>
          <w:lang w:val="es-AR"/>
        </w:rPr>
        <w:t xml:space="preserve"> (Master-Slave / </w:t>
      </w:r>
      <w:proofErr w:type="spellStart"/>
      <w:r w:rsidRPr="00562B5E">
        <w:rPr>
          <w:rFonts w:ascii="Arial" w:hAnsi="Arial" w:cs="Arial"/>
          <w:b/>
          <w:bCs/>
          <w:sz w:val="24"/>
          <w:szCs w:val="24"/>
          <w:lang w:val="es-AR"/>
        </w:rPr>
        <w:t>Source</w:t>
      </w:r>
      <w:proofErr w:type="spellEnd"/>
      <w:r w:rsidRPr="00562B5E">
        <w:rPr>
          <w:rFonts w:ascii="Arial" w:hAnsi="Arial" w:cs="Arial"/>
          <w:b/>
          <w:bCs/>
          <w:sz w:val="24"/>
          <w:szCs w:val="24"/>
          <w:lang w:val="es-AR"/>
        </w:rPr>
        <w:t>-Target):</w:t>
      </w:r>
      <w:r w:rsidRPr="00562B5E">
        <w:rPr>
          <w:rFonts w:ascii="Arial" w:hAnsi="Arial" w:cs="Arial"/>
          <w:sz w:val="24"/>
          <w:szCs w:val="24"/>
          <w:lang w:val="es-AR"/>
        </w:rPr>
        <w:t xml:space="preserve"> Los cambios ocurren en un nodo principal (ej. escrituras analíticas en PostgreSQL) y se replican hacia los nodos de lectura o especializados (ej. índices de búsqueda o cachés en Redis).</w:t>
      </w:r>
    </w:p>
    <w:p w14:paraId="0899AEF4" w14:textId="77777777" w:rsidR="00E02E01" w:rsidRDefault="00E02E01" w:rsidP="00E02E01">
      <w:pPr>
        <w:numPr>
          <w:ilvl w:val="1"/>
          <w:numId w:val="17"/>
        </w:numPr>
        <w:rPr>
          <w:rFonts w:ascii="Arial" w:hAnsi="Arial" w:cs="Arial"/>
          <w:sz w:val="24"/>
          <w:szCs w:val="24"/>
          <w:lang w:val="es-AR"/>
        </w:rPr>
      </w:pPr>
      <w:r w:rsidRPr="00BF41FC">
        <w:rPr>
          <w:rFonts w:ascii="Arial" w:hAnsi="Arial" w:cs="Arial"/>
          <w:b/>
          <w:bCs/>
          <w:sz w:val="24"/>
          <w:szCs w:val="24"/>
          <w:highlight w:val="yellow"/>
          <w:lang w:val="es-AR"/>
        </w:rPr>
        <w:t>Bidireccional</w:t>
      </w:r>
      <w:r w:rsidRPr="00562B5E">
        <w:rPr>
          <w:rFonts w:ascii="Arial" w:hAnsi="Arial" w:cs="Arial"/>
          <w:b/>
          <w:bCs/>
          <w:sz w:val="24"/>
          <w:szCs w:val="24"/>
          <w:lang w:val="es-AR"/>
        </w:rPr>
        <w:t xml:space="preserve"> (Multi-Master):</w:t>
      </w:r>
      <w:r w:rsidRPr="00562B5E">
        <w:rPr>
          <w:rFonts w:ascii="Arial" w:hAnsi="Arial" w:cs="Arial"/>
          <w:sz w:val="24"/>
          <w:szCs w:val="24"/>
          <w:lang w:val="es-AR"/>
        </w:rPr>
        <w:t xml:space="preserve"> Las mutaciones pueden ocurrir en cualquier nodo y requieren protocolos complejos de resolución de conflictos (como marcas de tiempo vectoriales o </w:t>
      </w:r>
      <w:proofErr w:type="spellStart"/>
      <w:r w:rsidRPr="00562B5E">
        <w:rPr>
          <w:rFonts w:ascii="Arial" w:hAnsi="Arial" w:cs="Arial"/>
          <w:sz w:val="24"/>
          <w:szCs w:val="24"/>
          <w:lang w:val="es-AR"/>
        </w:rPr>
        <w:t>CRDTs</w:t>
      </w:r>
      <w:proofErr w:type="spellEnd"/>
      <w:r w:rsidRPr="00562B5E">
        <w:rPr>
          <w:rFonts w:ascii="Arial" w:hAnsi="Arial" w:cs="Arial"/>
          <w:sz w:val="24"/>
          <w:szCs w:val="24"/>
          <w:lang w:val="es-AR"/>
        </w:rPr>
        <w:t xml:space="preserve"> - </w:t>
      </w:r>
      <w:proofErr w:type="spellStart"/>
      <w:r w:rsidRPr="00562B5E">
        <w:rPr>
          <w:rFonts w:ascii="Arial" w:hAnsi="Arial" w:cs="Arial"/>
          <w:i/>
          <w:iCs/>
          <w:sz w:val="24"/>
          <w:szCs w:val="24"/>
          <w:lang w:val="es-AR"/>
        </w:rPr>
        <w:t>Conflict</w:t>
      </w:r>
      <w:proofErr w:type="spellEnd"/>
      <w:r w:rsidRPr="00562B5E">
        <w:rPr>
          <w:rFonts w:ascii="Arial" w:hAnsi="Arial" w:cs="Arial"/>
          <w:i/>
          <w:iCs/>
          <w:sz w:val="24"/>
          <w:szCs w:val="24"/>
          <w:lang w:val="es-AR"/>
        </w:rPr>
        <w:t xml:space="preserve">-free </w:t>
      </w:r>
      <w:proofErr w:type="spellStart"/>
      <w:r w:rsidRPr="00562B5E">
        <w:rPr>
          <w:rFonts w:ascii="Arial" w:hAnsi="Arial" w:cs="Arial"/>
          <w:i/>
          <w:iCs/>
          <w:sz w:val="24"/>
          <w:szCs w:val="24"/>
          <w:lang w:val="es-AR"/>
        </w:rPr>
        <w:t>Replicated</w:t>
      </w:r>
      <w:proofErr w:type="spellEnd"/>
      <w:r w:rsidRPr="00562B5E">
        <w:rPr>
          <w:rFonts w:ascii="Arial" w:hAnsi="Arial" w:cs="Arial"/>
          <w:i/>
          <w:iCs/>
          <w:sz w:val="24"/>
          <w:szCs w:val="24"/>
          <w:lang w:val="es-AR"/>
        </w:rPr>
        <w:t xml:space="preserve"> Data </w:t>
      </w:r>
      <w:proofErr w:type="spellStart"/>
      <w:r w:rsidRPr="00562B5E">
        <w:rPr>
          <w:rFonts w:ascii="Arial" w:hAnsi="Arial" w:cs="Arial"/>
          <w:i/>
          <w:iCs/>
          <w:sz w:val="24"/>
          <w:szCs w:val="24"/>
          <w:lang w:val="es-AR"/>
        </w:rPr>
        <w:t>Types</w:t>
      </w:r>
      <w:proofErr w:type="spellEnd"/>
      <w:r w:rsidRPr="00562B5E">
        <w:rPr>
          <w:rFonts w:ascii="Arial" w:hAnsi="Arial" w:cs="Arial"/>
          <w:sz w:val="24"/>
          <w:szCs w:val="24"/>
          <w:lang w:val="es-AR"/>
        </w:rPr>
        <w:t>).</w:t>
      </w:r>
    </w:p>
    <w:p w14:paraId="058ED63E" w14:textId="77777777" w:rsidR="00E32D57" w:rsidRPr="00562B5E" w:rsidRDefault="00E32D57" w:rsidP="00E32D57">
      <w:pPr>
        <w:spacing w:after="0"/>
        <w:ind w:left="1440"/>
        <w:rPr>
          <w:rFonts w:ascii="Arial" w:hAnsi="Arial" w:cs="Arial"/>
          <w:sz w:val="24"/>
          <w:szCs w:val="24"/>
          <w:lang w:val="es-AR"/>
        </w:rPr>
      </w:pPr>
    </w:p>
    <w:p w14:paraId="0AD983DC" w14:textId="77777777" w:rsidR="00E02E01" w:rsidRPr="00562B5E" w:rsidRDefault="00E02E01" w:rsidP="00E02E01">
      <w:pPr>
        <w:numPr>
          <w:ilvl w:val="0"/>
          <w:numId w:val="17"/>
        </w:numPr>
        <w:rPr>
          <w:rFonts w:ascii="Arial" w:hAnsi="Arial" w:cs="Arial"/>
          <w:sz w:val="24"/>
          <w:szCs w:val="24"/>
          <w:lang w:val="es-AR"/>
        </w:rPr>
      </w:pPr>
      <w:r w:rsidRPr="00BF41FC">
        <w:rPr>
          <w:rFonts w:ascii="Arial" w:hAnsi="Arial" w:cs="Arial"/>
          <w:b/>
          <w:bCs/>
          <w:sz w:val="24"/>
          <w:szCs w:val="24"/>
          <w:highlight w:val="yellow"/>
          <w:lang w:val="es-AR"/>
        </w:rPr>
        <w:t>Desafío Principal</w:t>
      </w:r>
      <w:r w:rsidRPr="00562B5E">
        <w:rPr>
          <w:rFonts w:ascii="Arial" w:hAnsi="Arial" w:cs="Arial"/>
          <w:b/>
          <w:bCs/>
          <w:sz w:val="24"/>
          <w:szCs w:val="24"/>
          <w:lang w:val="es-AR"/>
        </w:rPr>
        <w:t>:</w:t>
      </w:r>
      <w:r w:rsidRPr="00562B5E">
        <w:rPr>
          <w:rFonts w:ascii="Arial" w:hAnsi="Arial" w:cs="Arial"/>
          <w:sz w:val="24"/>
          <w:szCs w:val="24"/>
          <w:lang w:val="es-AR"/>
        </w:rPr>
        <w:t xml:space="preserve"> Controlar el </w:t>
      </w:r>
      <w:proofErr w:type="spellStart"/>
      <w:r w:rsidRPr="00BF41FC">
        <w:rPr>
          <w:rFonts w:ascii="Arial" w:hAnsi="Arial" w:cs="Arial"/>
          <w:b/>
          <w:bCs/>
          <w:sz w:val="24"/>
          <w:szCs w:val="24"/>
          <w:highlight w:val="yellow"/>
          <w:lang w:val="es-AR"/>
        </w:rPr>
        <w:t>Replication</w:t>
      </w:r>
      <w:proofErr w:type="spellEnd"/>
      <w:r w:rsidRPr="00BF41FC">
        <w:rPr>
          <w:rFonts w:ascii="Arial" w:hAnsi="Arial" w:cs="Arial"/>
          <w:b/>
          <w:bCs/>
          <w:sz w:val="24"/>
          <w:szCs w:val="24"/>
          <w:highlight w:val="yellow"/>
          <w:lang w:val="es-AR"/>
        </w:rPr>
        <w:t xml:space="preserve"> </w:t>
      </w:r>
      <w:proofErr w:type="spellStart"/>
      <w:r w:rsidRPr="00BF41FC">
        <w:rPr>
          <w:rFonts w:ascii="Arial" w:hAnsi="Arial" w:cs="Arial"/>
          <w:b/>
          <w:bCs/>
          <w:sz w:val="24"/>
          <w:szCs w:val="24"/>
          <w:highlight w:val="yellow"/>
          <w:lang w:val="es-AR"/>
        </w:rPr>
        <w:t>Lag</w:t>
      </w:r>
      <w:proofErr w:type="spellEnd"/>
      <w:r w:rsidRPr="00562B5E">
        <w:rPr>
          <w:rFonts w:ascii="Arial" w:hAnsi="Arial" w:cs="Arial"/>
          <w:sz w:val="24"/>
          <w:szCs w:val="24"/>
          <w:lang w:val="es-AR"/>
        </w:rPr>
        <w:t xml:space="preserve"> (retraso de replicación) y manejar las fallas parciales de red sin corromper la consistencia del sistema global.</w:t>
      </w:r>
    </w:p>
    <w:p w14:paraId="1621586D" w14:textId="77777777" w:rsidR="00E02E01" w:rsidRDefault="00E02E01" w:rsidP="00562B5E">
      <w:pPr>
        <w:rPr>
          <w:rFonts w:ascii="Arial" w:hAnsi="Arial" w:cs="Arial"/>
          <w:b/>
          <w:bCs/>
          <w:sz w:val="24"/>
          <w:szCs w:val="24"/>
          <w:lang w:val="es-AR"/>
        </w:rPr>
      </w:pPr>
    </w:p>
    <w:p w14:paraId="591EBBCE" w14:textId="2AF30091" w:rsidR="0060545D" w:rsidRPr="00F024D8" w:rsidRDefault="00E32D57" w:rsidP="00F024D8">
      <w:pPr>
        <w:pStyle w:val="Ttulo2"/>
        <w:rPr>
          <w:rFonts w:ascii="Arial" w:hAnsi="Arial" w:cs="Arial"/>
          <w:b/>
          <w:bCs/>
          <w:color w:val="auto"/>
          <w:sz w:val="28"/>
          <w:szCs w:val="28"/>
          <w:lang w:val="es-AR"/>
        </w:rPr>
      </w:pPr>
      <w:r>
        <w:rPr>
          <w:rFonts w:ascii="Arial" w:hAnsi="Arial" w:cs="Arial"/>
          <w:b/>
          <w:bCs/>
          <w:color w:val="auto"/>
          <w:sz w:val="28"/>
          <w:szCs w:val="28"/>
          <w:lang w:val="es-AR"/>
        </w:rPr>
        <w:t>6</w:t>
      </w:r>
      <w:r w:rsidR="0060545D" w:rsidRPr="00F024D8">
        <w:rPr>
          <w:rFonts w:ascii="Arial" w:hAnsi="Arial" w:cs="Arial"/>
          <w:b/>
          <w:bCs/>
          <w:color w:val="auto"/>
          <w:sz w:val="28"/>
          <w:szCs w:val="28"/>
          <w:lang w:val="es-AR"/>
        </w:rPr>
        <w:t>. Arquitectura Avanzada de Change Data Capture (CDC) en Entornos Políglotas</w:t>
      </w:r>
    </w:p>
    <w:p w14:paraId="0B17B2EB" w14:textId="4989447B" w:rsidR="0060545D" w:rsidRPr="0060545D" w:rsidRDefault="0060545D" w:rsidP="0060545D">
      <w:pPr>
        <w:rPr>
          <w:rFonts w:ascii="Arial" w:hAnsi="Arial" w:cs="Arial"/>
          <w:sz w:val="24"/>
          <w:szCs w:val="24"/>
          <w:lang w:val="es-AR"/>
        </w:rPr>
      </w:pPr>
      <w:r>
        <w:rPr>
          <w:rFonts w:ascii="Arial" w:hAnsi="Arial" w:cs="Arial"/>
          <w:sz w:val="24"/>
          <w:szCs w:val="24"/>
          <w:lang w:val="es-AR"/>
        </w:rPr>
        <w:t>Ya</w:t>
      </w:r>
      <w:r w:rsidRPr="0060545D">
        <w:rPr>
          <w:rFonts w:ascii="Arial" w:hAnsi="Arial" w:cs="Arial"/>
          <w:sz w:val="24"/>
          <w:szCs w:val="24"/>
          <w:lang w:val="es-AR"/>
        </w:rPr>
        <w:t xml:space="preserve"> aprendimos los fundamentos del CDC: sabemos que herramientas como </w:t>
      </w:r>
      <w:proofErr w:type="spellStart"/>
      <w:r w:rsidRPr="00F024D8">
        <w:rPr>
          <w:rFonts w:ascii="Arial" w:hAnsi="Arial" w:cs="Arial"/>
          <w:b/>
          <w:bCs/>
          <w:sz w:val="24"/>
          <w:szCs w:val="24"/>
          <w:highlight w:val="yellow"/>
          <w:lang w:val="es-AR"/>
        </w:rPr>
        <w:t>Debezium</w:t>
      </w:r>
      <w:proofErr w:type="spellEnd"/>
      <w:r w:rsidRPr="0060545D">
        <w:rPr>
          <w:rFonts w:ascii="Arial" w:hAnsi="Arial" w:cs="Arial"/>
          <w:sz w:val="24"/>
          <w:szCs w:val="24"/>
          <w:lang w:val="es-AR"/>
        </w:rPr>
        <w:t xml:space="preserve"> leen el archivo </w:t>
      </w:r>
      <w:r w:rsidRPr="00F024D8">
        <w:rPr>
          <w:rFonts w:ascii="Arial" w:hAnsi="Arial" w:cs="Arial"/>
          <w:b/>
          <w:bCs/>
          <w:sz w:val="24"/>
          <w:szCs w:val="24"/>
          <w:highlight w:val="yellow"/>
          <w:lang w:val="es-AR"/>
        </w:rPr>
        <w:t>WAL</w:t>
      </w:r>
      <w:r w:rsidRPr="0060545D">
        <w:rPr>
          <w:rFonts w:ascii="Arial" w:hAnsi="Arial" w:cs="Arial"/>
          <w:sz w:val="24"/>
          <w:szCs w:val="24"/>
          <w:lang w:val="es-AR"/>
        </w:rPr>
        <w:t xml:space="preserve"> de PostgreSQL y envían eventos a </w:t>
      </w:r>
      <w:r w:rsidRPr="00F024D8">
        <w:rPr>
          <w:rFonts w:ascii="Arial" w:hAnsi="Arial" w:cs="Arial"/>
          <w:b/>
          <w:bCs/>
          <w:sz w:val="24"/>
          <w:szCs w:val="24"/>
          <w:highlight w:val="yellow"/>
          <w:lang w:val="es-AR"/>
        </w:rPr>
        <w:t>Apache Kafka</w:t>
      </w:r>
      <w:r w:rsidRPr="0060545D">
        <w:rPr>
          <w:rFonts w:ascii="Arial" w:hAnsi="Arial" w:cs="Arial"/>
          <w:sz w:val="24"/>
          <w:szCs w:val="24"/>
          <w:lang w:val="es-AR"/>
        </w:rPr>
        <w:t xml:space="preserve"> para no penalizar el rendimiento del motor relacional mediante "escrituras duales".</w:t>
      </w:r>
      <w:r w:rsidR="001019C7">
        <w:rPr>
          <w:rFonts w:ascii="Arial" w:hAnsi="Arial" w:cs="Arial"/>
          <w:sz w:val="24"/>
          <w:szCs w:val="24"/>
          <w:lang w:val="es-AR"/>
        </w:rPr>
        <w:t xml:space="preserve"> </w:t>
      </w:r>
    </w:p>
    <w:p w14:paraId="2737961F" w14:textId="019864D7" w:rsidR="0060545D" w:rsidRDefault="0060545D" w:rsidP="0060545D">
      <w:pPr>
        <w:rPr>
          <w:rFonts w:ascii="Arial" w:hAnsi="Arial" w:cs="Arial"/>
          <w:sz w:val="24"/>
          <w:szCs w:val="24"/>
          <w:lang w:val="es-AR"/>
        </w:rPr>
      </w:pPr>
      <w:r w:rsidRPr="0060545D">
        <w:rPr>
          <w:rFonts w:ascii="Arial" w:hAnsi="Arial" w:cs="Arial"/>
          <w:sz w:val="24"/>
          <w:szCs w:val="24"/>
          <w:lang w:val="es-AR"/>
        </w:rPr>
        <w:t>Sin embargo, implementar CDC en un entorno real de migración o sincronización permanente no es tan simple como conectar un cable. Surgen cinco grandes desafíos arquitectónicos que debe</w:t>
      </w:r>
      <w:r>
        <w:rPr>
          <w:rFonts w:ascii="Arial" w:hAnsi="Arial" w:cs="Arial"/>
          <w:sz w:val="24"/>
          <w:szCs w:val="24"/>
          <w:lang w:val="es-AR"/>
        </w:rPr>
        <w:t>mos</w:t>
      </w:r>
      <w:r w:rsidRPr="0060545D">
        <w:rPr>
          <w:rFonts w:ascii="Arial" w:hAnsi="Arial" w:cs="Arial"/>
          <w:sz w:val="24"/>
          <w:szCs w:val="24"/>
          <w:lang w:val="es-AR"/>
        </w:rPr>
        <w:t xml:space="preserve"> saber resolver</w:t>
      </w:r>
      <w:r w:rsidR="00201CB0">
        <w:rPr>
          <w:rFonts w:ascii="Arial" w:hAnsi="Arial" w:cs="Arial"/>
          <w:sz w:val="24"/>
          <w:szCs w:val="24"/>
          <w:lang w:val="es-AR"/>
        </w:rPr>
        <w:t>:</w:t>
      </w:r>
    </w:p>
    <w:p w14:paraId="5079645E" w14:textId="77777777" w:rsidR="005E13C0" w:rsidRPr="0060545D" w:rsidRDefault="005E13C0" w:rsidP="005E13C0">
      <w:pPr>
        <w:spacing w:after="0"/>
        <w:rPr>
          <w:rFonts w:ascii="Arial" w:hAnsi="Arial" w:cs="Arial"/>
          <w:sz w:val="24"/>
          <w:szCs w:val="24"/>
          <w:lang w:val="es-AR"/>
        </w:rPr>
      </w:pPr>
    </w:p>
    <w:p w14:paraId="1A86F84F" w14:textId="51C0455C" w:rsidR="0060545D" w:rsidRPr="0060545D" w:rsidRDefault="0060545D" w:rsidP="0060545D">
      <w:pPr>
        <w:rPr>
          <w:rFonts w:ascii="Arial" w:hAnsi="Arial" w:cs="Arial"/>
          <w:b/>
          <w:bCs/>
          <w:sz w:val="24"/>
          <w:szCs w:val="24"/>
          <w:lang w:val="es-AR"/>
        </w:rPr>
      </w:pPr>
      <w:r>
        <w:rPr>
          <w:rFonts w:ascii="Arial" w:hAnsi="Arial" w:cs="Arial"/>
          <w:b/>
          <w:bCs/>
          <w:sz w:val="24"/>
          <w:szCs w:val="24"/>
          <w:lang w:val="es-AR"/>
        </w:rPr>
        <w:t>A.</w:t>
      </w:r>
      <w:r w:rsidRPr="0060545D">
        <w:rPr>
          <w:rFonts w:ascii="Arial" w:hAnsi="Arial" w:cs="Arial"/>
          <w:b/>
          <w:bCs/>
          <w:sz w:val="24"/>
          <w:szCs w:val="24"/>
          <w:lang w:val="es-AR"/>
        </w:rPr>
        <w:t xml:space="preserve"> La Anatomía Completa: </w:t>
      </w:r>
      <w:proofErr w:type="spellStart"/>
      <w:r w:rsidRPr="0060545D">
        <w:rPr>
          <w:rFonts w:ascii="Arial" w:hAnsi="Arial" w:cs="Arial"/>
          <w:b/>
          <w:bCs/>
          <w:sz w:val="24"/>
          <w:szCs w:val="24"/>
          <w:lang w:val="es-AR"/>
        </w:rPr>
        <w:t>Source</w:t>
      </w:r>
      <w:proofErr w:type="spellEnd"/>
      <w:r w:rsidRPr="0060545D">
        <w:rPr>
          <w:rFonts w:ascii="Arial" w:hAnsi="Arial" w:cs="Arial"/>
          <w:b/>
          <w:bCs/>
          <w:sz w:val="24"/>
          <w:szCs w:val="24"/>
          <w:lang w:val="es-AR"/>
        </w:rPr>
        <w:t xml:space="preserve"> </w:t>
      </w:r>
      <w:proofErr w:type="spellStart"/>
      <w:r w:rsidRPr="0060545D">
        <w:rPr>
          <w:rFonts w:ascii="Arial" w:hAnsi="Arial" w:cs="Arial"/>
          <w:b/>
          <w:bCs/>
          <w:sz w:val="24"/>
          <w:szCs w:val="24"/>
          <w:lang w:val="es-AR"/>
        </w:rPr>
        <w:t>Connectors</w:t>
      </w:r>
      <w:proofErr w:type="spellEnd"/>
      <w:r w:rsidRPr="0060545D">
        <w:rPr>
          <w:rFonts w:ascii="Arial" w:hAnsi="Arial" w:cs="Arial"/>
          <w:b/>
          <w:bCs/>
          <w:sz w:val="24"/>
          <w:szCs w:val="24"/>
          <w:lang w:val="es-AR"/>
        </w:rPr>
        <w:t xml:space="preserve"> y Sink </w:t>
      </w:r>
      <w:proofErr w:type="spellStart"/>
      <w:r w:rsidRPr="0060545D">
        <w:rPr>
          <w:rFonts w:ascii="Arial" w:hAnsi="Arial" w:cs="Arial"/>
          <w:b/>
          <w:bCs/>
          <w:sz w:val="24"/>
          <w:szCs w:val="24"/>
          <w:lang w:val="es-AR"/>
        </w:rPr>
        <w:t>Connectors</w:t>
      </w:r>
      <w:proofErr w:type="spellEnd"/>
    </w:p>
    <w:p w14:paraId="46F0A865" w14:textId="77777777" w:rsidR="0060545D" w:rsidRPr="0060545D" w:rsidRDefault="0060545D" w:rsidP="0060545D">
      <w:pPr>
        <w:rPr>
          <w:rFonts w:ascii="Arial" w:hAnsi="Arial" w:cs="Arial"/>
          <w:sz w:val="24"/>
          <w:szCs w:val="24"/>
          <w:lang w:val="es-AR"/>
        </w:rPr>
      </w:pPr>
      <w:r w:rsidRPr="0060545D">
        <w:rPr>
          <w:rFonts w:ascii="Arial" w:hAnsi="Arial" w:cs="Arial"/>
          <w:sz w:val="24"/>
          <w:szCs w:val="24"/>
          <w:lang w:val="es-AR"/>
        </w:rPr>
        <w:t xml:space="preserve">Kafka por sí solo es solo un bus de mensajes (el "megáfono"). Para mover datos desde PostgreSQL hacia MongoDB o Redis sin escribir miles de líneas </w:t>
      </w:r>
      <w:r w:rsidRPr="0060545D">
        <w:rPr>
          <w:rFonts w:ascii="Arial" w:hAnsi="Arial" w:cs="Arial"/>
          <w:sz w:val="24"/>
          <w:szCs w:val="24"/>
          <w:lang w:val="es-AR"/>
        </w:rPr>
        <w:lastRenderedPageBreak/>
        <w:t xml:space="preserve">de código Node.js, utilizamos un </w:t>
      </w:r>
      <w:proofErr w:type="spellStart"/>
      <w:r w:rsidRPr="0060545D">
        <w:rPr>
          <w:rFonts w:ascii="Arial" w:hAnsi="Arial" w:cs="Arial"/>
          <w:sz w:val="24"/>
          <w:szCs w:val="24"/>
          <w:lang w:val="es-AR"/>
        </w:rPr>
        <w:t>framework</w:t>
      </w:r>
      <w:proofErr w:type="spellEnd"/>
      <w:r w:rsidRPr="0060545D">
        <w:rPr>
          <w:rFonts w:ascii="Arial" w:hAnsi="Arial" w:cs="Arial"/>
          <w:sz w:val="24"/>
          <w:szCs w:val="24"/>
          <w:lang w:val="es-AR"/>
        </w:rPr>
        <w:t xml:space="preserve"> llamado </w:t>
      </w:r>
      <w:r w:rsidRPr="005E13C0">
        <w:rPr>
          <w:rFonts w:ascii="Arial" w:hAnsi="Arial" w:cs="Arial"/>
          <w:b/>
          <w:bCs/>
          <w:sz w:val="24"/>
          <w:szCs w:val="24"/>
          <w:highlight w:val="yellow"/>
          <w:lang w:val="es-AR"/>
        </w:rPr>
        <w:t>Kafka Connect</w:t>
      </w:r>
      <w:r w:rsidRPr="0060545D">
        <w:rPr>
          <w:rFonts w:ascii="Arial" w:hAnsi="Arial" w:cs="Arial"/>
          <w:sz w:val="24"/>
          <w:szCs w:val="24"/>
          <w:lang w:val="es-AR"/>
        </w:rPr>
        <w:t>, que divide el trabajo en dos trabajadores especializados:</w:t>
      </w:r>
    </w:p>
    <w:p w14:paraId="1978FF4A" w14:textId="77777777" w:rsidR="0060545D" w:rsidRPr="0060545D" w:rsidRDefault="0060545D" w:rsidP="0060545D">
      <w:pPr>
        <w:numPr>
          <w:ilvl w:val="0"/>
          <w:numId w:val="33"/>
        </w:numPr>
        <w:rPr>
          <w:rFonts w:ascii="Arial" w:hAnsi="Arial" w:cs="Arial"/>
          <w:sz w:val="24"/>
          <w:szCs w:val="24"/>
          <w:lang w:val="es-AR"/>
        </w:rPr>
      </w:pPr>
      <w:proofErr w:type="spellStart"/>
      <w:r w:rsidRPr="005E13C0">
        <w:rPr>
          <w:rFonts w:ascii="Arial" w:hAnsi="Arial" w:cs="Arial"/>
          <w:b/>
          <w:bCs/>
          <w:sz w:val="24"/>
          <w:szCs w:val="24"/>
          <w:highlight w:val="yellow"/>
          <w:lang w:val="es-AR"/>
        </w:rPr>
        <w:t>Source</w:t>
      </w:r>
      <w:proofErr w:type="spellEnd"/>
      <w:r w:rsidRPr="005E13C0">
        <w:rPr>
          <w:rFonts w:ascii="Arial" w:hAnsi="Arial" w:cs="Arial"/>
          <w:b/>
          <w:bCs/>
          <w:sz w:val="24"/>
          <w:szCs w:val="24"/>
          <w:highlight w:val="yellow"/>
          <w:lang w:val="es-AR"/>
        </w:rPr>
        <w:t xml:space="preserve"> </w:t>
      </w:r>
      <w:proofErr w:type="spellStart"/>
      <w:r w:rsidRPr="005E13C0">
        <w:rPr>
          <w:rFonts w:ascii="Arial" w:hAnsi="Arial" w:cs="Arial"/>
          <w:b/>
          <w:bCs/>
          <w:sz w:val="24"/>
          <w:szCs w:val="24"/>
          <w:highlight w:val="yellow"/>
          <w:lang w:val="es-AR"/>
        </w:rPr>
        <w:t>Connector</w:t>
      </w:r>
      <w:proofErr w:type="spellEnd"/>
      <w:r w:rsidRPr="0060545D">
        <w:rPr>
          <w:rFonts w:ascii="Arial" w:hAnsi="Arial" w:cs="Arial"/>
          <w:b/>
          <w:bCs/>
          <w:sz w:val="24"/>
          <w:szCs w:val="24"/>
          <w:lang w:val="es-AR"/>
        </w:rPr>
        <w:t xml:space="preserve"> (El Extractor):</w:t>
      </w:r>
      <w:r w:rsidRPr="0060545D">
        <w:rPr>
          <w:rFonts w:ascii="Arial" w:hAnsi="Arial" w:cs="Arial"/>
          <w:sz w:val="24"/>
          <w:szCs w:val="24"/>
          <w:lang w:val="es-AR"/>
        </w:rPr>
        <w:t xml:space="preserve"> Es el plugin (ej. </w:t>
      </w:r>
      <w:proofErr w:type="spellStart"/>
      <w:r w:rsidRPr="0060545D">
        <w:rPr>
          <w:rFonts w:ascii="Arial" w:hAnsi="Arial" w:cs="Arial"/>
          <w:sz w:val="24"/>
          <w:szCs w:val="24"/>
          <w:lang w:val="es-AR"/>
        </w:rPr>
        <w:t>Debezium</w:t>
      </w:r>
      <w:proofErr w:type="spellEnd"/>
      <w:r w:rsidRPr="0060545D">
        <w:rPr>
          <w:rFonts w:ascii="Arial" w:hAnsi="Arial" w:cs="Arial"/>
          <w:sz w:val="24"/>
          <w:szCs w:val="24"/>
          <w:lang w:val="es-AR"/>
        </w:rPr>
        <w:t xml:space="preserve">) que se conecta a PostgreSQL. Su único trabajo es leer el WAL y empujar datos hacia un </w:t>
      </w:r>
      <w:r w:rsidRPr="0060545D">
        <w:rPr>
          <w:rFonts w:ascii="Arial" w:hAnsi="Arial" w:cs="Arial"/>
          <w:i/>
          <w:iCs/>
          <w:sz w:val="24"/>
          <w:szCs w:val="24"/>
          <w:lang w:val="es-AR"/>
        </w:rPr>
        <w:t>Topic</w:t>
      </w:r>
      <w:r w:rsidRPr="0060545D">
        <w:rPr>
          <w:rFonts w:ascii="Arial" w:hAnsi="Arial" w:cs="Arial"/>
          <w:sz w:val="24"/>
          <w:szCs w:val="24"/>
          <w:lang w:val="es-AR"/>
        </w:rPr>
        <w:t xml:space="preserve"> (canal) en Kafka.</w:t>
      </w:r>
    </w:p>
    <w:p w14:paraId="51E67021" w14:textId="77777777" w:rsidR="0060545D" w:rsidRPr="0060545D" w:rsidRDefault="0060545D" w:rsidP="0060545D">
      <w:pPr>
        <w:numPr>
          <w:ilvl w:val="0"/>
          <w:numId w:val="33"/>
        </w:numPr>
        <w:rPr>
          <w:rFonts w:ascii="Arial" w:hAnsi="Arial" w:cs="Arial"/>
          <w:sz w:val="24"/>
          <w:szCs w:val="24"/>
          <w:lang w:val="es-AR"/>
        </w:rPr>
      </w:pPr>
      <w:r w:rsidRPr="005E13C0">
        <w:rPr>
          <w:rFonts w:ascii="Arial" w:hAnsi="Arial" w:cs="Arial"/>
          <w:b/>
          <w:bCs/>
          <w:sz w:val="24"/>
          <w:szCs w:val="24"/>
          <w:highlight w:val="yellow"/>
          <w:lang w:val="es-AR"/>
        </w:rPr>
        <w:t xml:space="preserve">Sink </w:t>
      </w:r>
      <w:proofErr w:type="spellStart"/>
      <w:r w:rsidRPr="005E13C0">
        <w:rPr>
          <w:rFonts w:ascii="Arial" w:hAnsi="Arial" w:cs="Arial"/>
          <w:b/>
          <w:bCs/>
          <w:sz w:val="24"/>
          <w:szCs w:val="24"/>
          <w:highlight w:val="yellow"/>
          <w:lang w:val="es-AR"/>
        </w:rPr>
        <w:t>Connector</w:t>
      </w:r>
      <w:proofErr w:type="spellEnd"/>
      <w:r w:rsidRPr="0060545D">
        <w:rPr>
          <w:rFonts w:ascii="Arial" w:hAnsi="Arial" w:cs="Arial"/>
          <w:b/>
          <w:bCs/>
          <w:sz w:val="24"/>
          <w:szCs w:val="24"/>
          <w:lang w:val="es-AR"/>
        </w:rPr>
        <w:t xml:space="preserve"> (El Inyector):</w:t>
      </w:r>
      <w:r w:rsidRPr="0060545D">
        <w:rPr>
          <w:rFonts w:ascii="Arial" w:hAnsi="Arial" w:cs="Arial"/>
          <w:sz w:val="24"/>
          <w:szCs w:val="24"/>
          <w:lang w:val="es-AR"/>
        </w:rPr>
        <w:t xml:space="preserve"> Es el plugin que lee de Kafka y escribe en el destino. Existe el MongoDB Sink </w:t>
      </w:r>
      <w:proofErr w:type="spellStart"/>
      <w:r w:rsidRPr="0060545D">
        <w:rPr>
          <w:rFonts w:ascii="Arial" w:hAnsi="Arial" w:cs="Arial"/>
          <w:sz w:val="24"/>
          <w:szCs w:val="24"/>
          <w:lang w:val="es-AR"/>
        </w:rPr>
        <w:t>Connector</w:t>
      </w:r>
      <w:proofErr w:type="spellEnd"/>
      <w:r w:rsidRPr="0060545D">
        <w:rPr>
          <w:rFonts w:ascii="Arial" w:hAnsi="Arial" w:cs="Arial"/>
          <w:sz w:val="24"/>
          <w:szCs w:val="24"/>
          <w:lang w:val="es-AR"/>
        </w:rPr>
        <w:t xml:space="preserve">, el Redis Sink </w:t>
      </w:r>
      <w:proofErr w:type="spellStart"/>
      <w:r w:rsidRPr="0060545D">
        <w:rPr>
          <w:rFonts w:ascii="Arial" w:hAnsi="Arial" w:cs="Arial"/>
          <w:sz w:val="24"/>
          <w:szCs w:val="24"/>
          <w:lang w:val="es-AR"/>
        </w:rPr>
        <w:t>Connector</w:t>
      </w:r>
      <w:proofErr w:type="spellEnd"/>
      <w:r w:rsidRPr="0060545D">
        <w:rPr>
          <w:rFonts w:ascii="Arial" w:hAnsi="Arial" w:cs="Arial"/>
          <w:sz w:val="24"/>
          <w:szCs w:val="24"/>
          <w:lang w:val="es-AR"/>
        </w:rPr>
        <w:t xml:space="preserve"> o el Neo4j Sink </w:t>
      </w:r>
      <w:proofErr w:type="spellStart"/>
      <w:r w:rsidRPr="0060545D">
        <w:rPr>
          <w:rFonts w:ascii="Arial" w:hAnsi="Arial" w:cs="Arial"/>
          <w:sz w:val="24"/>
          <w:szCs w:val="24"/>
          <w:lang w:val="es-AR"/>
        </w:rPr>
        <w:t>Connector</w:t>
      </w:r>
      <w:proofErr w:type="spellEnd"/>
      <w:r w:rsidRPr="0060545D">
        <w:rPr>
          <w:rFonts w:ascii="Arial" w:hAnsi="Arial" w:cs="Arial"/>
          <w:sz w:val="24"/>
          <w:szCs w:val="24"/>
          <w:lang w:val="es-AR"/>
        </w:rPr>
        <w:t>. Su trabajo es traducir el mensaje JSON de Kafka al lenguaje nativo de la base de datos de destino.</w:t>
      </w:r>
    </w:p>
    <w:p w14:paraId="0321B0B2" w14:textId="77777777" w:rsidR="00201CB0" w:rsidRDefault="00201CB0" w:rsidP="0060545D">
      <w:pPr>
        <w:rPr>
          <w:rFonts w:ascii="Arial" w:hAnsi="Arial" w:cs="Arial"/>
          <w:b/>
          <w:bCs/>
          <w:sz w:val="24"/>
          <w:szCs w:val="24"/>
          <w:lang w:val="es-AR"/>
        </w:rPr>
      </w:pPr>
    </w:p>
    <w:p w14:paraId="164EA411" w14:textId="7C09F801" w:rsidR="0060545D" w:rsidRPr="0060545D" w:rsidRDefault="00201CB0" w:rsidP="0060545D">
      <w:pPr>
        <w:rPr>
          <w:rFonts w:ascii="Arial" w:hAnsi="Arial" w:cs="Arial"/>
          <w:b/>
          <w:bCs/>
          <w:sz w:val="24"/>
          <w:szCs w:val="24"/>
          <w:lang w:val="es-AR"/>
        </w:rPr>
      </w:pPr>
      <w:r>
        <w:rPr>
          <w:rFonts w:ascii="Arial" w:hAnsi="Arial" w:cs="Arial"/>
          <w:b/>
          <w:bCs/>
          <w:sz w:val="24"/>
          <w:szCs w:val="24"/>
          <w:lang w:val="es-AR"/>
        </w:rPr>
        <w:t>B.</w:t>
      </w:r>
      <w:r w:rsidR="0060545D" w:rsidRPr="0060545D">
        <w:rPr>
          <w:rFonts w:ascii="Arial" w:hAnsi="Arial" w:cs="Arial"/>
          <w:b/>
          <w:bCs/>
          <w:sz w:val="24"/>
          <w:szCs w:val="24"/>
          <w:lang w:val="es-AR"/>
        </w:rPr>
        <w:t xml:space="preserve"> El Problema del "Día Cero": </w:t>
      </w:r>
      <w:proofErr w:type="spellStart"/>
      <w:r w:rsidR="0060545D" w:rsidRPr="0060545D">
        <w:rPr>
          <w:rFonts w:ascii="Arial" w:hAnsi="Arial" w:cs="Arial"/>
          <w:b/>
          <w:bCs/>
          <w:sz w:val="24"/>
          <w:szCs w:val="24"/>
          <w:lang w:val="es-AR"/>
        </w:rPr>
        <w:t>Snapshotting</w:t>
      </w:r>
      <w:proofErr w:type="spellEnd"/>
      <w:r w:rsidR="0060545D" w:rsidRPr="0060545D">
        <w:rPr>
          <w:rFonts w:ascii="Arial" w:hAnsi="Arial" w:cs="Arial"/>
          <w:b/>
          <w:bCs/>
          <w:sz w:val="24"/>
          <w:szCs w:val="24"/>
          <w:lang w:val="es-AR"/>
        </w:rPr>
        <w:t xml:space="preserve"> (Captura Histórica)</w:t>
      </w:r>
    </w:p>
    <w:p w14:paraId="61F8D5E6" w14:textId="276575DC" w:rsidR="0060545D" w:rsidRPr="0060545D" w:rsidRDefault="0060545D" w:rsidP="0060545D">
      <w:pPr>
        <w:rPr>
          <w:rFonts w:ascii="Arial" w:hAnsi="Arial" w:cs="Arial"/>
          <w:sz w:val="24"/>
          <w:szCs w:val="24"/>
          <w:lang w:val="es-AR"/>
        </w:rPr>
      </w:pPr>
      <w:r w:rsidRPr="0060545D">
        <w:rPr>
          <w:rFonts w:ascii="Arial" w:hAnsi="Arial" w:cs="Arial"/>
          <w:sz w:val="24"/>
          <w:szCs w:val="24"/>
          <w:lang w:val="es-AR"/>
        </w:rPr>
        <w:t xml:space="preserve">Cuando activamos </w:t>
      </w:r>
      <w:proofErr w:type="spellStart"/>
      <w:r w:rsidRPr="0060545D">
        <w:rPr>
          <w:rFonts w:ascii="Arial" w:hAnsi="Arial" w:cs="Arial"/>
          <w:sz w:val="24"/>
          <w:szCs w:val="24"/>
          <w:lang w:val="es-AR"/>
        </w:rPr>
        <w:t>Debezium</w:t>
      </w:r>
      <w:proofErr w:type="spellEnd"/>
      <w:r w:rsidRPr="0060545D">
        <w:rPr>
          <w:rFonts w:ascii="Arial" w:hAnsi="Arial" w:cs="Arial"/>
          <w:sz w:val="24"/>
          <w:szCs w:val="24"/>
          <w:lang w:val="es-AR"/>
        </w:rPr>
        <w:t xml:space="preserve"> hoy a las 14:00 hs, comenzará a leer el WAL y a capturar todos los INSERT y UPDATE que ocurran </w:t>
      </w:r>
      <w:r w:rsidRPr="00305EA4">
        <w:rPr>
          <w:rFonts w:ascii="Arial" w:hAnsi="Arial" w:cs="Arial"/>
          <w:b/>
          <w:bCs/>
          <w:sz w:val="24"/>
          <w:szCs w:val="24"/>
          <w:highlight w:val="yellow"/>
          <w:lang w:val="es-AR"/>
        </w:rPr>
        <w:t>a partir de ese momento</w:t>
      </w:r>
      <w:r w:rsidRPr="0060545D">
        <w:rPr>
          <w:rFonts w:ascii="Arial" w:hAnsi="Arial" w:cs="Arial"/>
          <w:sz w:val="24"/>
          <w:szCs w:val="24"/>
          <w:lang w:val="es-AR"/>
        </w:rPr>
        <w:t xml:space="preserve">. </w:t>
      </w:r>
      <w:r w:rsidR="00201CB0" w:rsidRPr="0060545D">
        <w:rPr>
          <w:rFonts w:ascii="Arial" w:hAnsi="Arial" w:cs="Arial"/>
          <w:sz w:val="24"/>
          <w:szCs w:val="24"/>
          <w:lang w:val="es-AR"/>
        </w:rPr>
        <w:t>Pero</w:t>
      </w:r>
      <w:r w:rsidRPr="0060545D">
        <w:rPr>
          <w:rFonts w:ascii="Arial" w:hAnsi="Arial" w:cs="Arial"/>
          <w:sz w:val="24"/>
          <w:szCs w:val="24"/>
          <w:lang w:val="es-AR"/>
        </w:rPr>
        <w:t xml:space="preserve"> ¿qué pasa con los millones de usuarios que se registraron en los últimos 5 años? El WAL de hace 5 años ya se borró del disco para ahorrar espacio.</w:t>
      </w:r>
    </w:p>
    <w:p w14:paraId="2232BB76" w14:textId="77777777" w:rsidR="0060545D" w:rsidRPr="0060545D" w:rsidRDefault="0060545D" w:rsidP="0060545D">
      <w:pPr>
        <w:rPr>
          <w:rFonts w:ascii="Arial" w:hAnsi="Arial" w:cs="Arial"/>
          <w:sz w:val="24"/>
          <w:szCs w:val="24"/>
          <w:lang w:val="es-AR"/>
        </w:rPr>
      </w:pPr>
      <w:r w:rsidRPr="0060545D">
        <w:rPr>
          <w:rFonts w:ascii="Arial" w:hAnsi="Arial" w:cs="Arial"/>
          <w:sz w:val="24"/>
          <w:szCs w:val="24"/>
          <w:lang w:val="es-AR"/>
        </w:rPr>
        <w:t>Para realizar una migración completa, el CDC moderno ejecuta un proceso de dos fases:</w:t>
      </w:r>
    </w:p>
    <w:p w14:paraId="0F4E6EB8" w14:textId="77777777" w:rsidR="0060545D" w:rsidRPr="0060545D" w:rsidRDefault="0060545D" w:rsidP="0060545D">
      <w:pPr>
        <w:numPr>
          <w:ilvl w:val="0"/>
          <w:numId w:val="34"/>
        </w:numPr>
        <w:rPr>
          <w:rFonts w:ascii="Arial" w:hAnsi="Arial" w:cs="Arial"/>
          <w:sz w:val="24"/>
          <w:szCs w:val="24"/>
          <w:lang w:val="es-AR"/>
        </w:rPr>
      </w:pPr>
      <w:r w:rsidRPr="0060545D">
        <w:rPr>
          <w:rFonts w:ascii="Arial" w:hAnsi="Arial" w:cs="Arial"/>
          <w:b/>
          <w:bCs/>
          <w:sz w:val="24"/>
          <w:szCs w:val="24"/>
          <w:lang w:val="es-AR"/>
        </w:rPr>
        <w:t xml:space="preserve">Fase 1 - </w:t>
      </w:r>
      <w:proofErr w:type="spellStart"/>
      <w:r w:rsidRPr="00305EA4">
        <w:rPr>
          <w:rFonts w:ascii="Arial" w:hAnsi="Arial" w:cs="Arial"/>
          <w:b/>
          <w:bCs/>
          <w:sz w:val="24"/>
          <w:szCs w:val="24"/>
          <w:highlight w:val="yellow"/>
          <w:lang w:val="es-AR"/>
        </w:rPr>
        <w:t>Snapshotting</w:t>
      </w:r>
      <w:proofErr w:type="spellEnd"/>
      <w:r w:rsidRPr="0060545D">
        <w:rPr>
          <w:rFonts w:ascii="Arial" w:hAnsi="Arial" w:cs="Arial"/>
          <w:b/>
          <w:bCs/>
          <w:sz w:val="24"/>
          <w:szCs w:val="24"/>
          <w:lang w:val="es-AR"/>
        </w:rPr>
        <w:t xml:space="preserve"> (Instantánea):</w:t>
      </w:r>
      <w:r w:rsidRPr="0060545D">
        <w:rPr>
          <w:rFonts w:ascii="Arial" w:hAnsi="Arial" w:cs="Arial"/>
          <w:sz w:val="24"/>
          <w:szCs w:val="24"/>
          <w:lang w:val="es-AR"/>
        </w:rPr>
        <w:t xml:space="preserve"> </w:t>
      </w:r>
      <w:proofErr w:type="spellStart"/>
      <w:r w:rsidRPr="0060545D">
        <w:rPr>
          <w:rFonts w:ascii="Arial" w:hAnsi="Arial" w:cs="Arial"/>
          <w:sz w:val="24"/>
          <w:szCs w:val="24"/>
          <w:lang w:val="es-AR"/>
        </w:rPr>
        <w:t>Debezium</w:t>
      </w:r>
      <w:proofErr w:type="spellEnd"/>
      <w:r w:rsidRPr="0060545D">
        <w:rPr>
          <w:rFonts w:ascii="Arial" w:hAnsi="Arial" w:cs="Arial"/>
          <w:sz w:val="24"/>
          <w:szCs w:val="24"/>
          <w:lang w:val="es-AR"/>
        </w:rPr>
        <w:t xml:space="preserve"> congela temporalmente la estructura de la tabla, hace un SELECT * masivo y envía toda la historia pasada hacia Kafka como si fueran eventos de "creación".</w:t>
      </w:r>
    </w:p>
    <w:p w14:paraId="4EFA3BF2" w14:textId="77777777" w:rsidR="0060545D" w:rsidRPr="0060545D" w:rsidRDefault="0060545D" w:rsidP="0060545D">
      <w:pPr>
        <w:numPr>
          <w:ilvl w:val="0"/>
          <w:numId w:val="34"/>
        </w:numPr>
        <w:rPr>
          <w:rFonts w:ascii="Arial" w:hAnsi="Arial" w:cs="Arial"/>
          <w:sz w:val="24"/>
          <w:szCs w:val="24"/>
          <w:lang w:val="es-AR"/>
        </w:rPr>
      </w:pPr>
      <w:r w:rsidRPr="0060545D">
        <w:rPr>
          <w:rFonts w:ascii="Arial" w:hAnsi="Arial" w:cs="Arial"/>
          <w:b/>
          <w:bCs/>
          <w:sz w:val="24"/>
          <w:szCs w:val="24"/>
          <w:lang w:val="es-AR"/>
        </w:rPr>
        <w:t xml:space="preserve">Fase 2 - </w:t>
      </w:r>
      <w:proofErr w:type="spellStart"/>
      <w:r w:rsidRPr="00305EA4">
        <w:rPr>
          <w:rFonts w:ascii="Arial" w:hAnsi="Arial" w:cs="Arial"/>
          <w:b/>
          <w:bCs/>
          <w:sz w:val="24"/>
          <w:szCs w:val="24"/>
          <w:highlight w:val="yellow"/>
          <w:lang w:val="es-AR"/>
        </w:rPr>
        <w:t>Streaming</w:t>
      </w:r>
      <w:proofErr w:type="spellEnd"/>
      <w:r w:rsidRPr="0060545D">
        <w:rPr>
          <w:rFonts w:ascii="Arial" w:hAnsi="Arial" w:cs="Arial"/>
          <w:b/>
          <w:bCs/>
          <w:sz w:val="24"/>
          <w:szCs w:val="24"/>
          <w:lang w:val="es-AR"/>
        </w:rPr>
        <w:t xml:space="preserve"> (Transmisión continua):</w:t>
      </w:r>
      <w:r w:rsidRPr="0060545D">
        <w:rPr>
          <w:rFonts w:ascii="Arial" w:hAnsi="Arial" w:cs="Arial"/>
          <w:sz w:val="24"/>
          <w:szCs w:val="24"/>
          <w:lang w:val="es-AR"/>
        </w:rPr>
        <w:t xml:space="preserve"> Apenas termina de enviar la historia, </w:t>
      </w:r>
      <w:proofErr w:type="spellStart"/>
      <w:r w:rsidRPr="0060545D">
        <w:rPr>
          <w:rFonts w:ascii="Arial" w:hAnsi="Arial" w:cs="Arial"/>
          <w:sz w:val="24"/>
          <w:szCs w:val="24"/>
          <w:lang w:val="es-AR"/>
        </w:rPr>
        <w:t>Debezium</w:t>
      </w:r>
      <w:proofErr w:type="spellEnd"/>
      <w:r w:rsidRPr="0060545D">
        <w:rPr>
          <w:rFonts w:ascii="Arial" w:hAnsi="Arial" w:cs="Arial"/>
          <w:sz w:val="24"/>
          <w:szCs w:val="24"/>
          <w:lang w:val="es-AR"/>
        </w:rPr>
        <w:t xml:space="preserve"> se engancha al WAL y comienza a transmitir los cambios en tiempo real, empalmando ambos mundos sin perder un solo registro.</w:t>
      </w:r>
    </w:p>
    <w:p w14:paraId="63A4054D" w14:textId="77777777" w:rsidR="00201CB0" w:rsidRDefault="00201CB0" w:rsidP="0060545D">
      <w:pPr>
        <w:rPr>
          <w:rFonts w:ascii="Arial" w:hAnsi="Arial" w:cs="Arial"/>
          <w:b/>
          <w:bCs/>
          <w:sz w:val="24"/>
          <w:szCs w:val="24"/>
          <w:lang w:val="es-AR"/>
        </w:rPr>
      </w:pPr>
    </w:p>
    <w:p w14:paraId="70DA881B" w14:textId="6D8A09BA" w:rsidR="0060545D" w:rsidRPr="0060545D" w:rsidRDefault="00201CB0" w:rsidP="0060545D">
      <w:pPr>
        <w:rPr>
          <w:rFonts w:ascii="Arial" w:hAnsi="Arial" w:cs="Arial"/>
          <w:b/>
          <w:bCs/>
          <w:sz w:val="24"/>
          <w:szCs w:val="24"/>
          <w:lang w:val="es-AR"/>
        </w:rPr>
      </w:pPr>
      <w:r>
        <w:rPr>
          <w:rFonts w:ascii="Arial" w:hAnsi="Arial" w:cs="Arial"/>
          <w:b/>
          <w:bCs/>
          <w:sz w:val="24"/>
          <w:szCs w:val="24"/>
          <w:lang w:val="es-AR"/>
        </w:rPr>
        <w:t>C.</w:t>
      </w:r>
      <w:r w:rsidR="0060545D" w:rsidRPr="0060545D">
        <w:rPr>
          <w:rFonts w:ascii="Arial" w:hAnsi="Arial" w:cs="Arial"/>
          <w:b/>
          <w:bCs/>
          <w:sz w:val="24"/>
          <w:szCs w:val="24"/>
          <w:lang w:val="es-AR"/>
        </w:rPr>
        <w:t xml:space="preserve"> Evolución de Esquemas y el "Schema </w:t>
      </w:r>
      <w:proofErr w:type="spellStart"/>
      <w:r w:rsidR="0060545D" w:rsidRPr="0060545D">
        <w:rPr>
          <w:rFonts w:ascii="Arial" w:hAnsi="Arial" w:cs="Arial"/>
          <w:b/>
          <w:bCs/>
          <w:sz w:val="24"/>
          <w:szCs w:val="24"/>
          <w:lang w:val="es-AR"/>
        </w:rPr>
        <w:t>Registry</w:t>
      </w:r>
      <w:proofErr w:type="spellEnd"/>
      <w:r w:rsidR="0060545D" w:rsidRPr="0060545D">
        <w:rPr>
          <w:rFonts w:ascii="Arial" w:hAnsi="Arial" w:cs="Arial"/>
          <w:b/>
          <w:bCs/>
          <w:sz w:val="24"/>
          <w:szCs w:val="24"/>
          <w:lang w:val="es-AR"/>
        </w:rPr>
        <w:t>"</w:t>
      </w:r>
    </w:p>
    <w:p w14:paraId="0AA461CF" w14:textId="2AC27AFA" w:rsidR="0060545D" w:rsidRPr="0060545D" w:rsidRDefault="0060545D" w:rsidP="0060545D">
      <w:pPr>
        <w:rPr>
          <w:rFonts w:ascii="Arial" w:hAnsi="Arial" w:cs="Arial"/>
          <w:sz w:val="24"/>
          <w:szCs w:val="24"/>
          <w:lang w:val="es-AR"/>
        </w:rPr>
      </w:pPr>
      <w:r w:rsidRPr="0060545D">
        <w:rPr>
          <w:rFonts w:ascii="Arial" w:hAnsi="Arial" w:cs="Arial"/>
          <w:sz w:val="24"/>
          <w:szCs w:val="24"/>
          <w:lang w:val="es-AR"/>
        </w:rPr>
        <w:t>Imagin</w:t>
      </w:r>
      <w:r w:rsidR="00201CB0">
        <w:rPr>
          <w:rFonts w:ascii="Arial" w:hAnsi="Arial" w:cs="Arial"/>
          <w:sz w:val="24"/>
          <w:szCs w:val="24"/>
          <w:lang w:val="es-AR"/>
        </w:rPr>
        <w:t>emos</w:t>
      </w:r>
      <w:r w:rsidRPr="0060545D">
        <w:rPr>
          <w:rFonts w:ascii="Arial" w:hAnsi="Arial" w:cs="Arial"/>
          <w:sz w:val="24"/>
          <w:szCs w:val="24"/>
          <w:lang w:val="es-AR"/>
        </w:rPr>
        <w:t xml:space="preserve"> que sincronizamos </w:t>
      </w:r>
      <w:proofErr w:type="spellStart"/>
      <w:r w:rsidRPr="0060545D">
        <w:rPr>
          <w:rFonts w:ascii="Arial" w:hAnsi="Arial" w:cs="Arial"/>
          <w:sz w:val="24"/>
          <w:szCs w:val="24"/>
          <w:lang w:val="es-AR"/>
        </w:rPr>
        <w:t>Postgres</w:t>
      </w:r>
      <w:proofErr w:type="spellEnd"/>
      <w:r w:rsidRPr="0060545D">
        <w:rPr>
          <w:rFonts w:ascii="Arial" w:hAnsi="Arial" w:cs="Arial"/>
          <w:sz w:val="24"/>
          <w:szCs w:val="24"/>
          <w:lang w:val="es-AR"/>
        </w:rPr>
        <w:t xml:space="preserve"> y Mongo perfectamente. Un día, el equipo de desarrollo ejecuta un ALTER TABLE usuarios ADD COLUMN </w:t>
      </w:r>
      <w:proofErr w:type="spellStart"/>
      <w:r w:rsidRPr="0060545D">
        <w:rPr>
          <w:rFonts w:ascii="Arial" w:hAnsi="Arial" w:cs="Arial"/>
          <w:sz w:val="24"/>
          <w:szCs w:val="24"/>
          <w:lang w:val="es-AR"/>
        </w:rPr>
        <w:t>fecha_nacimiento</w:t>
      </w:r>
      <w:proofErr w:type="spellEnd"/>
      <w:r w:rsidRPr="0060545D">
        <w:rPr>
          <w:rFonts w:ascii="Arial" w:hAnsi="Arial" w:cs="Arial"/>
          <w:sz w:val="24"/>
          <w:szCs w:val="24"/>
          <w:lang w:val="es-AR"/>
        </w:rPr>
        <w:t xml:space="preserve"> DATE; en </w:t>
      </w:r>
      <w:proofErr w:type="spellStart"/>
      <w:r w:rsidRPr="0060545D">
        <w:rPr>
          <w:rFonts w:ascii="Arial" w:hAnsi="Arial" w:cs="Arial"/>
          <w:sz w:val="24"/>
          <w:szCs w:val="24"/>
          <w:lang w:val="es-AR"/>
        </w:rPr>
        <w:t>Postgres</w:t>
      </w:r>
      <w:proofErr w:type="spellEnd"/>
      <w:r w:rsidRPr="0060545D">
        <w:rPr>
          <w:rFonts w:ascii="Arial" w:hAnsi="Arial" w:cs="Arial"/>
          <w:sz w:val="24"/>
          <w:szCs w:val="24"/>
          <w:lang w:val="es-AR"/>
        </w:rPr>
        <w:t>. Si el evento CDC llega a Mongo con una columna nueva que los microservicios no esperan, la aplicación puede colapsar.</w:t>
      </w:r>
    </w:p>
    <w:p w14:paraId="5F48E830" w14:textId="77777777" w:rsidR="0060545D" w:rsidRPr="0060545D" w:rsidRDefault="0060545D" w:rsidP="0060545D">
      <w:pPr>
        <w:rPr>
          <w:rFonts w:ascii="Arial" w:hAnsi="Arial" w:cs="Arial"/>
          <w:sz w:val="24"/>
          <w:szCs w:val="24"/>
          <w:lang w:val="es-AR"/>
        </w:rPr>
      </w:pPr>
      <w:r w:rsidRPr="0060545D">
        <w:rPr>
          <w:rFonts w:ascii="Arial" w:hAnsi="Arial" w:cs="Arial"/>
          <w:sz w:val="24"/>
          <w:szCs w:val="24"/>
          <w:lang w:val="es-AR"/>
        </w:rPr>
        <w:t xml:space="preserve">Para gobernar el caos, las arquitecturas híbridas utilizan un </w:t>
      </w:r>
      <w:r w:rsidRPr="00305EA4">
        <w:rPr>
          <w:rFonts w:ascii="Arial" w:hAnsi="Arial" w:cs="Arial"/>
          <w:b/>
          <w:bCs/>
          <w:sz w:val="24"/>
          <w:szCs w:val="24"/>
          <w:highlight w:val="yellow"/>
          <w:lang w:val="es-AR"/>
        </w:rPr>
        <w:t xml:space="preserve">Schema </w:t>
      </w:r>
      <w:proofErr w:type="spellStart"/>
      <w:r w:rsidRPr="00305EA4">
        <w:rPr>
          <w:rFonts w:ascii="Arial" w:hAnsi="Arial" w:cs="Arial"/>
          <w:b/>
          <w:bCs/>
          <w:sz w:val="24"/>
          <w:szCs w:val="24"/>
          <w:highlight w:val="yellow"/>
          <w:lang w:val="es-AR"/>
        </w:rPr>
        <w:t>Registry</w:t>
      </w:r>
      <w:proofErr w:type="spellEnd"/>
      <w:r w:rsidRPr="0060545D">
        <w:rPr>
          <w:rFonts w:ascii="Arial" w:hAnsi="Arial" w:cs="Arial"/>
          <w:sz w:val="24"/>
          <w:szCs w:val="24"/>
          <w:lang w:val="es-AR"/>
        </w:rPr>
        <w:t xml:space="preserve"> (Registro de Esquemas).</w:t>
      </w:r>
    </w:p>
    <w:p w14:paraId="0B0056CD" w14:textId="00F3191E" w:rsidR="0060545D" w:rsidRPr="0060545D" w:rsidRDefault="0060545D" w:rsidP="0060545D">
      <w:pPr>
        <w:numPr>
          <w:ilvl w:val="0"/>
          <w:numId w:val="35"/>
        </w:numPr>
        <w:rPr>
          <w:rFonts w:ascii="Arial" w:hAnsi="Arial" w:cs="Arial"/>
          <w:sz w:val="24"/>
          <w:szCs w:val="24"/>
          <w:lang w:val="es-AR"/>
        </w:rPr>
      </w:pPr>
      <w:r w:rsidRPr="0060545D">
        <w:rPr>
          <w:rFonts w:ascii="Arial" w:hAnsi="Arial" w:cs="Arial"/>
          <w:sz w:val="24"/>
          <w:szCs w:val="24"/>
          <w:lang w:val="es-AR"/>
        </w:rPr>
        <w:t>Es un servicio independiente que funciona como un "diccionario de traductores".</w:t>
      </w:r>
    </w:p>
    <w:p w14:paraId="270EB663" w14:textId="77777777" w:rsidR="0060545D" w:rsidRPr="0060545D" w:rsidRDefault="0060545D" w:rsidP="0060545D">
      <w:pPr>
        <w:numPr>
          <w:ilvl w:val="0"/>
          <w:numId w:val="35"/>
        </w:numPr>
        <w:rPr>
          <w:rFonts w:ascii="Arial" w:hAnsi="Arial" w:cs="Arial"/>
          <w:sz w:val="24"/>
          <w:szCs w:val="24"/>
          <w:lang w:val="es-AR"/>
        </w:rPr>
      </w:pPr>
      <w:r w:rsidRPr="0060545D">
        <w:rPr>
          <w:rFonts w:ascii="Arial" w:hAnsi="Arial" w:cs="Arial"/>
          <w:sz w:val="24"/>
          <w:szCs w:val="24"/>
          <w:lang w:val="es-AR"/>
        </w:rPr>
        <w:t xml:space="preserve">Antes de que </w:t>
      </w:r>
      <w:proofErr w:type="spellStart"/>
      <w:r w:rsidRPr="0060545D">
        <w:rPr>
          <w:rFonts w:ascii="Arial" w:hAnsi="Arial" w:cs="Arial"/>
          <w:sz w:val="24"/>
          <w:szCs w:val="24"/>
          <w:lang w:val="es-AR"/>
        </w:rPr>
        <w:t>Debezium</w:t>
      </w:r>
      <w:proofErr w:type="spellEnd"/>
      <w:r w:rsidRPr="0060545D">
        <w:rPr>
          <w:rFonts w:ascii="Arial" w:hAnsi="Arial" w:cs="Arial"/>
          <w:sz w:val="24"/>
          <w:szCs w:val="24"/>
          <w:lang w:val="es-AR"/>
        </w:rPr>
        <w:t xml:space="preserve"> envíe el mensaje, comprueba con el Schema </w:t>
      </w:r>
      <w:proofErr w:type="spellStart"/>
      <w:r w:rsidRPr="0060545D">
        <w:rPr>
          <w:rFonts w:ascii="Arial" w:hAnsi="Arial" w:cs="Arial"/>
          <w:sz w:val="24"/>
          <w:szCs w:val="24"/>
          <w:lang w:val="es-AR"/>
        </w:rPr>
        <w:t>Registry</w:t>
      </w:r>
      <w:proofErr w:type="spellEnd"/>
      <w:r w:rsidRPr="0060545D">
        <w:rPr>
          <w:rFonts w:ascii="Arial" w:hAnsi="Arial" w:cs="Arial"/>
          <w:sz w:val="24"/>
          <w:szCs w:val="24"/>
          <w:lang w:val="es-AR"/>
        </w:rPr>
        <w:t xml:space="preserve">: </w:t>
      </w:r>
      <w:r w:rsidRPr="0060545D">
        <w:rPr>
          <w:rFonts w:ascii="Arial" w:hAnsi="Arial" w:cs="Arial"/>
          <w:i/>
          <w:iCs/>
          <w:sz w:val="24"/>
          <w:szCs w:val="24"/>
          <w:lang w:val="es-AR"/>
        </w:rPr>
        <w:t xml:space="preserve">"¿Tengo permiso para enviar un evento con la columna </w:t>
      </w:r>
      <w:proofErr w:type="spellStart"/>
      <w:r w:rsidRPr="0060545D">
        <w:rPr>
          <w:rFonts w:ascii="Arial" w:hAnsi="Arial" w:cs="Arial"/>
          <w:i/>
          <w:iCs/>
          <w:sz w:val="24"/>
          <w:szCs w:val="24"/>
          <w:lang w:val="es-AR"/>
        </w:rPr>
        <w:t>fecha_nacimiento</w:t>
      </w:r>
      <w:proofErr w:type="spellEnd"/>
      <w:r w:rsidRPr="0060545D">
        <w:rPr>
          <w:rFonts w:ascii="Arial" w:hAnsi="Arial" w:cs="Arial"/>
          <w:i/>
          <w:iCs/>
          <w:sz w:val="24"/>
          <w:szCs w:val="24"/>
          <w:lang w:val="es-AR"/>
        </w:rPr>
        <w:t>?"</w:t>
      </w:r>
    </w:p>
    <w:p w14:paraId="7A77CB7A" w14:textId="77777777" w:rsidR="0060545D" w:rsidRPr="0060545D" w:rsidRDefault="0060545D" w:rsidP="0060545D">
      <w:pPr>
        <w:numPr>
          <w:ilvl w:val="0"/>
          <w:numId w:val="35"/>
        </w:numPr>
        <w:rPr>
          <w:rFonts w:ascii="Arial" w:hAnsi="Arial" w:cs="Arial"/>
          <w:sz w:val="24"/>
          <w:szCs w:val="24"/>
          <w:lang w:val="es-AR"/>
        </w:rPr>
      </w:pPr>
      <w:r w:rsidRPr="0060545D">
        <w:rPr>
          <w:rFonts w:ascii="Arial" w:hAnsi="Arial" w:cs="Arial"/>
          <w:sz w:val="24"/>
          <w:szCs w:val="24"/>
          <w:lang w:val="es-AR"/>
        </w:rPr>
        <w:lastRenderedPageBreak/>
        <w:t xml:space="preserve">Si el esquema es válido, el mensaje pasa. Si el desarrollador introdujo un cambio destructivo (ej. borrar una columna crítica), el Schema </w:t>
      </w:r>
      <w:proofErr w:type="spellStart"/>
      <w:r w:rsidRPr="0060545D">
        <w:rPr>
          <w:rFonts w:ascii="Arial" w:hAnsi="Arial" w:cs="Arial"/>
          <w:sz w:val="24"/>
          <w:szCs w:val="24"/>
          <w:lang w:val="es-AR"/>
        </w:rPr>
        <w:t>Registry</w:t>
      </w:r>
      <w:proofErr w:type="spellEnd"/>
      <w:r w:rsidRPr="0060545D">
        <w:rPr>
          <w:rFonts w:ascii="Arial" w:hAnsi="Arial" w:cs="Arial"/>
          <w:sz w:val="24"/>
          <w:szCs w:val="24"/>
          <w:lang w:val="es-AR"/>
        </w:rPr>
        <w:t xml:space="preserve"> </w:t>
      </w:r>
      <w:r w:rsidRPr="00305EA4">
        <w:rPr>
          <w:rFonts w:ascii="Arial" w:hAnsi="Arial" w:cs="Arial"/>
          <w:b/>
          <w:bCs/>
          <w:sz w:val="24"/>
          <w:szCs w:val="24"/>
          <w:highlight w:val="yellow"/>
          <w:lang w:val="es-AR"/>
        </w:rPr>
        <w:t>bloquea la transmisión</w:t>
      </w:r>
      <w:r w:rsidRPr="0060545D">
        <w:rPr>
          <w:rFonts w:ascii="Arial" w:hAnsi="Arial" w:cs="Arial"/>
          <w:sz w:val="24"/>
          <w:szCs w:val="24"/>
          <w:lang w:val="es-AR"/>
        </w:rPr>
        <w:t xml:space="preserve"> para proteger a MongoDB y lanza una alerta.</w:t>
      </w:r>
    </w:p>
    <w:p w14:paraId="3C7264E2" w14:textId="77777777" w:rsidR="00201CB0" w:rsidRDefault="00201CB0" w:rsidP="0060545D">
      <w:pPr>
        <w:rPr>
          <w:rFonts w:ascii="Arial" w:hAnsi="Arial" w:cs="Arial"/>
          <w:b/>
          <w:bCs/>
          <w:sz w:val="24"/>
          <w:szCs w:val="24"/>
          <w:lang w:val="es-AR"/>
        </w:rPr>
      </w:pPr>
    </w:p>
    <w:p w14:paraId="60C60D84" w14:textId="52706227" w:rsidR="0060545D" w:rsidRPr="0060545D" w:rsidRDefault="00201CB0" w:rsidP="0060545D">
      <w:pPr>
        <w:rPr>
          <w:rFonts w:ascii="Arial" w:hAnsi="Arial" w:cs="Arial"/>
          <w:b/>
          <w:bCs/>
          <w:sz w:val="24"/>
          <w:szCs w:val="24"/>
          <w:lang w:val="es-AR"/>
        </w:rPr>
      </w:pPr>
      <w:r>
        <w:rPr>
          <w:rFonts w:ascii="Arial" w:hAnsi="Arial" w:cs="Arial"/>
          <w:b/>
          <w:bCs/>
          <w:sz w:val="24"/>
          <w:szCs w:val="24"/>
          <w:lang w:val="es-AR"/>
        </w:rPr>
        <w:t>D.</w:t>
      </w:r>
      <w:r w:rsidR="0060545D" w:rsidRPr="0060545D">
        <w:rPr>
          <w:rFonts w:ascii="Arial" w:hAnsi="Arial" w:cs="Arial"/>
          <w:b/>
          <w:bCs/>
          <w:sz w:val="24"/>
          <w:szCs w:val="24"/>
          <w:lang w:val="es-AR"/>
        </w:rPr>
        <w:t xml:space="preserve"> Transformación en Vuelo (Single </w:t>
      </w:r>
      <w:proofErr w:type="spellStart"/>
      <w:r w:rsidR="0060545D" w:rsidRPr="0060545D">
        <w:rPr>
          <w:rFonts w:ascii="Arial" w:hAnsi="Arial" w:cs="Arial"/>
          <w:b/>
          <w:bCs/>
          <w:sz w:val="24"/>
          <w:szCs w:val="24"/>
          <w:lang w:val="es-AR"/>
        </w:rPr>
        <w:t>Message</w:t>
      </w:r>
      <w:proofErr w:type="spellEnd"/>
      <w:r w:rsidR="0060545D" w:rsidRPr="0060545D">
        <w:rPr>
          <w:rFonts w:ascii="Arial" w:hAnsi="Arial" w:cs="Arial"/>
          <w:b/>
          <w:bCs/>
          <w:sz w:val="24"/>
          <w:szCs w:val="24"/>
          <w:lang w:val="es-AR"/>
        </w:rPr>
        <w:t xml:space="preserve"> </w:t>
      </w:r>
      <w:proofErr w:type="spellStart"/>
      <w:r w:rsidR="0060545D" w:rsidRPr="0060545D">
        <w:rPr>
          <w:rFonts w:ascii="Arial" w:hAnsi="Arial" w:cs="Arial"/>
          <w:b/>
          <w:bCs/>
          <w:sz w:val="24"/>
          <w:szCs w:val="24"/>
          <w:lang w:val="es-AR"/>
        </w:rPr>
        <w:t>Transforms</w:t>
      </w:r>
      <w:proofErr w:type="spellEnd"/>
      <w:r w:rsidR="0060545D" w:rsidRPr="0060545D">
        <w:rPr>
          <w:rFonts w:ascii="Arial" w:hAnsi="Arial" w:cs="Arial"/>
          <w:b/>
          <w:bCs/>
          <w:sz w:val="24"/>
          <w:szCs w:val="24"/>
          <w:lang w:val="es-AR"/>
        </w:rPr>
        <w:t xml:space="preserve"> - SMT)</w:t>
      </w:r>
    </w:p>
    <w:p w14:paraId="29016715" w14:textId="77777777" w:rsidR="0060545D" w:rsidRPr="0060545D" w:rsidRDefault="0060545D" w:rsidP="0060545D">
      <w:pPr>
        <w:rPr>
          <w:rFonts w:ascii="Arial" w:hAnsi="Arial" w:cs="Arial"/>
          <w:sz w:val="24"/>
          <w:szCs w:val="24"/>
          <w:lang w:val="es-AR"/>
        </w:rPr>
      </w:pPr>
      <w:r w:rsidRPr="0060545D">
        <w:rPr>
          <w:rFonts w:ascii="Arial" w:hAnsi="Arial" w:cs="Arial"/>
          <w:sz w:val="24"/>
          <w:szCs w:val="24"/>
          <w:lang w:val="es-AR"/>
        </w:rPr>
        <w:t xml:space="preserve">Al sincronizar datos transaccionales hacia almacenes de analítica o cachés en la nube, solemos enfrentarnos a problemas de privacidad o formato. No queremos enviar la contraseña </w:t>
      </w:r>
      <w:proofErr w:type="spellStart"/>
      <w:r w:rsidRPr="0060545D">
        <w:rPr>
          <w:rFonts w:ascii="Arial" w:hAnsi="Arial" w:cs="Arial"/>
          <w:sz w:val="24"/>
          <w:szCs w:val="24"/>
          <w:lang w:val="es-AR"/>
        </w:rPr>
        <w:t>hasheada</w:t>
      </w:r>
      <w:proofErr w:type="spellEnd"/>
      <w:r w:rsidRPr="0060545D">
        <w:rPr>
          <w:rFonts w:ascii="Arial" w:hAnsi="Arial" w:cs="Arial"/>
          <w:sz w:val="24"/>
          <w:szCs w:val="24"/>
          <w:lang w:val="es-AR"/>
        </w:rPr>
        <w:t xml:space="preserve"> del usuario o su tarjeta de crédito completa a Redis.</w:t>
      </w:r>
    </w:p>
    <w:p w14:paraId="35DC5A36" w14:textId="77777777" w:rsidR="0060545D" w:rsidRPr="0060545D" w:rsidRDefault="0060545D" w:rsidP="0060545D">
      <w:pPr>
        <w:rPr>
          <w:rFonts w:ascii="Arial" w:hAnsi="Arial" w:cs="Arial"/>
          <w:sz w:val="24"/>
          <w:szCs w:val="24"/>
          <w:lang w:val="es-AR"/>
        </w:rPr>
      </w:pPr>
      <w:r w:rsidRPr="0060545D">
        <w:rPr>
          <w:rFonts w:ascii="Arial" w:hAnsi="Arial" w:cs="Arial"/>
          <w:sz w:val="24"/>
          <w:szCs w:val="24"/>
          <w:lang w:val="en-US"/>
        </w:rPr>
        <w:t xml:space="preserve">Kafka Connect </w:t>
      </w:r>
      <w:proofErr w:type="spellStart"/>
      <w:r w:rsidRPr="0060545D">
        <w:rPr>
          <w:rFonts w:ascii="Arial" w:hAnsi="Arial" w:cs="Arial"/>
          <w:sz w:val="24"/>
          <w:szCs w:val="24"/>
          <w:lang w:val="en-US"/>
        </w:rPr>
        <w:t>incluye</w:t>
      </w:r>
      <w:proofErr w:type="spellEnd"/>
      <w:r w:rsidRPr="0060545D">
        <w:rPr>
          <w:rFonts w:ascii="Arial" w:hAnsi="Arial" w:cs="Arial"/>
          <w:sz w:val="24"/>
          <w:szCs w:val="24"/>
          <w:lang w:val="en-US"/>
        </w:rPr>
        <w:t xml:space="preserve"> </w:t>
      </w:r>
      <w:r w:rsidRPr="0060545D">
        <w:rPr>
          <w:rFonts w:ascii="Arial" w:hAnsi="Arial" w:cs="Arial"/>
          <w:b/>
          <w:bCs/>
          <w:sz w:val="24"/>
          <w:szCs w:val="24"/>
          <w:lang w:val="en-US"/>
        </w:rPr>
        <w:t>SMTs (Single Message Transforms)</w:t>
      </w:r>
      <w:r w:rsidRPr="0060545D">
        <w:rPr>
          <w:rFonts w:ascii="Arial" w:hAnsi="Arial" w:cs="Arial"/>
          <w:sz w:val="24"/>
          <w:szCs w:val="24"/>
          <w:lang w:val="en-US"/>
        </w:rPr>
        <w:t xml:space="preserve">. </w:t>
      </w:r>
      <w:r w:rsidRPr="0060545D">
        <w:rPr>
          <w:rFonts w:ascii="Arial" w:hAnsi="Arial" w:cs="Arial"/>
          <w:sz w:val="24"/>
          <w:szCs w:val="24"/>
          <w:lang w:val="es-AR"/>
        </w:rPr>
        <w:t xml:space="preserve">Son pequeños filtros matemáticos o lógicos que interceptan el evento de la base de datos </w:t>
      </w:r>
      <w:r w:rsidRPr="00305EA4">
        <w:rPr>
          <w:rFonts w:ascii="Arial" w:hAnsi="Arial" w:cs="Arial"/>
          <w:b/>
          <w:bCs/>
          <w:sz w:val="24"/>
          <w:szCs w:val="24"/>
          <w:highlight w:val="yellow"/>
          <w:lang w:val="es-AR"/>
        </w:rPr>
        <w:t>mientras está en el aire</w:t>
      </w:r>
      <w:r w:rsidRPr="0060545D">
        <w:rPr>
          <w:rFonts w:ascii="Arial" w:hAnsi="Arial" w:cs="Arial"/>
          <w:sz w:val="24"/>
          <w:szCs w:val="24"/>
          <w:lang w:val="es-AR"/>
        </w:rPr>
        <w:t xml:space="preserve"> y lo modifican antes de que llegue a Kafka.</w:t>
      </w:r>
    </w:p>
    <w:p w14:paraId="617D8B54" w14:textId="77777777" w:rsidR="0060545D" w:rsidRPr="0060545D" w:rsidRDefault="0060545D" w:rsidP="0060545D">
      <w:pPr>
        <w:numPr>
          <w:ilvl w:val="0"/>
          <w:numId w:val="36"/>
        </w:numPr>
        <w:rPr>
          <w:rFonts w:ascii="Arial" w:hAnsi="Arial" w:cs="Arial"/>
          <w:sz w:val="24"/>
          <w:szCs w:val="24"/>
          <w:lang w:val="es-AR"/>
        </w:rPr>
      </w:pPr>
      <w:r w:rsidRPr="00305EA4">
        <w:rPr>
          <w:rFonts w:ascii="Arial" w:hAnsi="Arial" w:cs="Arial"/>
          <w:b/>
          <w:bCs/>
          <w:sz w:val="24"/>
          <w:szCs w:val="24"/>
          <w:highlight w:val="yellow"/>
          <w:lang w:val="es-AR"/>
        </w:rPr>
        <w:t>Enmascaramiento</w:t>
      </w:r>
      <w:r w:rsidRPr="0060545D">
        <w:rPr>
          <w:rFonts w:ascii="Arial" w:hAnsi="Arial" w:cs="Arial"/>
          <w:b/>
          <w:bCs/>
          <w:sz w:val="24"/>
          <w:szCs w:val="24"/>
          <w:lang w:val="es-AR"/>
        </w:rPr>
        <w:t xml:space="preserve"> (</w:t>
      </w:r>
      <w:proofErr w:type="spellStart"/>
      <w:r w:rsidRPr="0060545D">
        <w:rPr>
          <w:rFonts w:ascii="Arial" w:hAnsi="Arial" w:cs="Arial"/>
          <w:b/>
          <w:bCs/>
          <w:sz w:val="24"/>
          <w:szCs w:val="24"/>
          <w:lang w:val="es-AR"/>
        </w:rPr>
        <w:t>Masking</w:t>
      </w:r>
      <w:proofErr w:type="spellEnd"/>
      <w:r w:rsidRPr="0060545D">
        <w:rPr>
          <w:rFonts w:ascii="Arial" w:hAnsi="Arial" w:cs="Arial"/>
          <w:b/>
          <w:bCs/>
          <w:sz w:val="24"/>
          <w:szCs w:val="24"/>
          <w:lang w:val="es-AR"/>
        </w:rPr>
        <w:t>):</w:t>
      </w:r>
      <w:r w:rsidRPr="0060545D">
        <w:rPr>
          <w:rFonts w:ascii="Arial" w:hAnsi="Arial" w:cs="Arial"/>
          <w:sz w:val="24"/>
          <w:szCs w:val="24"/>
          <w:lang w:val="es-AR"/>
        </w:rPr>
        <w:t xml:space="preserve"> Cambia el campo tarjeta de "4555-1234-..." a "</w:t>
      </w:r>
      <w:r w:rsidRPr="0060545D">
        <w:rPr>
          <w:rFonts w:ascii="Arial" w:hAnsi="Arial" w:cs="Arial"/>
          <w:b/>
          <w:bCs/>
          <w:sz w:val="24"/>
          <w:szCs w:val="24"/>
          <w:lang w:val="es-AR"/>
        </w:rPr>
        <w:t>-</w:t>
      </w:r>
      <w:r w:rsidRPr="0060545D">
        <w:rPr>
          <w:rFonts w:ascii="Arial" w:hAnsi="Arial" w:cs="Arial"/>
          <w:sz w:val="24"/>
          <w:szCs w:val="24"/>
          <w:lang w:val="es-AR"/>
        </w:rPr>
        <w:t>-****-5678".</w:t>
      </w:r>
    </w:p>
    <w:p w14:paraId="2856FAD2" w14:textId="77777777" w:rsidR="0060545D" w:rsidRPr="0060545D" w:rsidRDefault="0060545D" w:rsidP="0060545D">
      <w:pPr>
        <w:numPr>
          <w:ilvl w:val="0"/>
          <w:numId w:val="36"/>
        </w:numPr>
        <w:rPr>
          <w:rFonts w:ascii="Arial" w:hAnsi="Arial" w:cs="Arial"/>
          <w:sz w:val="24"/>
          <w:szCs w:val="24"/>
          <w:lang w:val="es-AR"/>
        </w:rPr>
      </w:pPr>
      <w:r w:rsidRPr="00305EA4">
        <w:rPr>
          <w:rFonts w:ascii="Arial" w:hAnsi="Arial" w:cs="Arial"/>
          <w:b/>
          <w:bCs/>
          <w:sz w:val="24"/>
          <w:szCs w:val="24"/>
          <w:highlight w:val="yellow"/>
          <w:lang w:val="es-AR"/>
        </w:rPr>
        <w:t>Filtrado</w:t>
      </w:r>
      <w:r w:rsidRPr="0060545D">
        <w:rPr>
          <w:rFonts w:ascii="Arial" w:hAnsi="Arial" w:cs="Arial"/>
          <w:b/>
          <w:bCs/>
          <w:sz w:val="24"/>
          <w:szCs w:val="24"/>
          <w:lang w:val="es-AR"/>
        </w:rPr>
        <w:t xml:space="preserve"> (</w:t>
      </w:r>
      <w:proofErr w:type="spellStart"/>
      <w:r w:rsidRPr="0060545D">
        <w:rPr>
          <w:rFonts w:ascii="Arial" w:hAnsi="Arial" w:cs="Arial"/>
          <w:b/>
          <w:bCs/>
          <w:sz w:val="24"/>
          <w:szCs w:val="24"/>
          <w:lang w:val="es-AR"/>
        </w:rPr>
        <w:t>Filtering</w:t>
      </w:r>
      <w:proofErr w:type="spellEnd"/>
      <w:r w:rsidRPr="0060545D">
        <w:rPr>
          <w:rFonts w:ascii="Arial" w:hAnsi="Arial" w:cs="Arial"/>
          <w:b/>
          <w:bCs/>
          <w:sz w:val="24"/>
          <w:szCs w:val="24"/>
          <w:lang w:val="es-AR"/>
        </w:rPr>
        <w:t>):</w:t>
      </w:r>
      <w:r w:rsidRPr="0060545D">
        <w:rPr>
          <w:rFonts w:ascii="Arial" w:hAnsi="Arial" w:cs="Arial"/>
          <w:sz w:val="24"/>
          <w:szCs w:val="24"/>
          <w:lang w:val="es-AR"/>
        </w:rPr>
        <w:t xml:space="preserve"> Si la columna </w:t>
      </w:r>
      <w:proofErr w:type="spellStart"/>
      <w:r w:rsidRPr="0060545D">
        <w:rPr>
          <w:rFonts w:ascii="Arial" w:hAnsi="Arial" w:cs="Arial"/>
          <w:sz w:val="24"/>
          <w:szCs w:val="24"/>
          <w:lang w:val="es-AR"/>
        </w:rPr>
        <w:t>borrado_logico</w:t>
      </w:r>
      <w:proofErr w:type="spellEnd"/>
      <w:r w:rsidRPr="0060545D">
        <w:rPr>
          <w:rFonts w:ascii="Arial" w:hAnsi="Arial" w:cs="Arial"/>
          <w:sz w:val="24"/>
          <w:szCs w:val="24"/>
          <w:lang w:val="es-AR"/>
        </w:rPr>
        <w:t xml:space="preserve"> es true, el SMT destruye el mensaje para no llenar la caché con basura.</w:t>
      </w:r>
    </w:p>
    <w:p w14:paraId="2BE113F2" w14:textId="77777777" w:rsidR="0060545D" w:rsidRPr="0060545D" w:rsidRDefault="0060545D" w:rsidP="0060545D">
      <w:pPr>
        <w:numPr>
          <w:ilvl w:val="0"/>
          <w:numId w:val="36"/>
        </w:numPr>
        <w:rPr>
          <w:rFonts w:ascii="Arial" w:hAnsi="Arial" w:cs="Arial"/>
          <w:sz w:val="24"/>
          <w:szCs w:val="24"/>
          <w:lang w:val="es-AR"/>
        </w:rPr>
      </w:pPr>
      <w:r w:rsidRPr="00305EA4">
        <w:rPr>
          <w:rFonts w:ascii="Arial" w:hAnsi="Arial" w:cs="Arial"/>
          <w:b/>
          <w:bCs/>
          <w:sz w:val="24"/>
          <w:szCs w:val="24"/>
          <w:highlight w:val="yellow"/>
          <w:lang w:val="es-AR"/>
        </w:rPr>
        <w:t>Enrutamiento</w:t>
      </w:r>
      <w:r w:rsidRPr="0060545D">
        <w:rPr>
          <w:rFonts w:ascii="Arial" w:hAnsi="Arial" w:cs="Arial"/>
          <w:b/>
          <w:bCs/>
          <w:sz w:val="24"/>
          <w:szCs w:val="24"/>
          <w:lang w:val="es-AR"/>
        </w:rPr>
        <w:t xml:space="preserve"> (</w:t>
      </w:r>
      <w:proofErr w:type="spellStart"/>
      <w:r w:rsidRPr="0060545D">
        <w:rPr>
          <w:rFonts w:ascii="Arial" w:hAnsi="Arial" w:cs="Arial"/>
          <w:b/>
          <w:bCs/>
          <w:sz w:val="24"/>
          <w:szCs w:val="24"/>
          <w:lang w:val="es-AR"/>
        </w:rPr>
        <w:t>Routing</w:t>
      </w:r>
      <w:proofErr w:type="spellEnd"/>
      <w:r w:rsidRPr="0060545D">
        <w:rPr>
          <w:rFonts w:ascii="Arial" w:hAnsi="Arial" w:cs="Arial"/>
          <w:b/>
          <w:bCs/>
          <w:sz w:val="24"/>
          <w:szCs w:val="24"/>
          <w:lang w:val="es-AR"/>
        </w:rPr>
        <w:t>):</w:t>
      </w:r>
      <w:r w:rsidRPr="0060545D">
        <w:rPr>
          <w:rFonts w:ascii="Arial" w:hAnsi="Arial" w:cs="Arial"/>
          <w:sz w:val="24"/>
          <w:szCs w:val="24"/>
          <w:lang w:val="es-AR"/>
        </w:rPr>
        <w:t xml:space="preserve"> Si el evento es de la sucursal "Córdoba", lo envía al clúster de Mongo en Argentina; si es de "Madrid", lo envía al clúster de Mongo en Europa.</w:t>
      </w:r>
    </w:p>
    <w:p w14:paraId="707F0824" w14:textId="77777777" w:rsidR="00201CB0" w:rsidRDefault="00201CB0" w:rsidP="0060545D">
      <w:pPr>
        <w:rPr>
          <w:rFonts w:ascii="Arial" w:hAnsi="Arial" w:cs="Arial"/>
          <w:b/>
          <w:bCs/>
          <w:sz w:val="24"/>
          <w:szCs w:val="24"/>
          <w:lang w:val="es-AR"/>
        </w:rPr>
      </w:pPr>
    </w:p>
    <w:p w14:paraId="74C6F397" w14:textId="40194A0A" w:rsidR="0060545D" w:rsidRPr="0060545D" w:rsidRDefault="00201CB0" w:rsidP="0060545D">
      <w:pPr>
        <w:rPr>
          <w:rFonts w:ascii="Arial" w:hAnsi="Arial" w:cs="Arial"/>
          <w:b/>
          <w:bCs/>
          <w:sz w:val="24"/>
          <w:szCs w:val="24"/>
          <w:lang w:val="es-AR"/>
        </w:rPr>
      </w:pPr>
      <w:r>
        <w:rPr>
          <w:rFonts w:ascii="Arial" w:hAnsi="Arial" w:cs="Arial"/>
          <w:b/>
          <w:bCs/>
          <w:sz w:val="24"/>
          <w:szCs w:val="24"/>
          <w:lang w:val="es-AR"/>
        </w:rPr>
        <w:t>E.</w:t>
      </w:r>
      <w:r w:rsidR="0060545D" w:rsidRPr="0060545D">
        <w:rPr>
          <w:rFonts w:ascii="Arial" w:hAnsi="Arial" w:cs="Arial"/>
          <w:b/>
          <w:bCs/>
          <w:sz w:val="24"/>
          <w:szCs w:val="24"/>
          <w:lang w:val="es-AR"/>
        </w:rPr>
        <w:t xml:space="preserve"> Idempotencia y Tolerancia a Fallos de Red</w:t>
      </w:r>
    </w:p>
    <w:p w14:paraId="0F7BEF67" w14:textId="0B71CBB3" w:rsidR="0060545D" w:rsidRPr="0060545D" w:rsidRDefault="0060545D" w:rsidP="0060545D">
      <w:pPr>
        <w:rPr>
          <w:rFonts w:ascii="Arial" w:hAnsi="Arial" w:cs="Arial"/>
          <w:sz w:val="24"/>
          <w:szCs w:val="24"/>
          <w:lang w:val="es-AR"/>
        </w:rPr>
      </w:pPr>
      <w:r w:rsidRPr="0060545D">
        <w:rPr>
          <w:rFonts w:ascii="Arial" w:hAnsi="Arial" w:cs="Arial"/>
          <w:sz w:val="24"/>
          <w:szCs w:val="24"/>
          <w:lang w:val="es-AR"/>
        </w:rPr>
        <w:t xml:space="preserve">En los sistemas distribuidos, la red no es perfecta. ¿Qué pasa si el Sink </w:t>
      </w:r>
      <w:proofErr w:type="spellStart"/>
      <w:r w:rsidRPr="0060545D">
        <w:rPr>
          <w:rFonts w:ascii="Arial" w:hAnsi="Arial" w:cs="Arial"/>
          <w:sz w:val="24"/>
          <w:szCs w:val="24"/>
          <w:lang w:val="es-AR"/>
        </w:rPr>
        <w:t>Connector</w:t>
      </w:r>
      <w:proofErr w:type="spellEnd"/>
      <w:r w:rsidRPr="0060545D">
        <w:rPr>
          <w:rFonts w:ascii="Arial" w:hAnsi="Arial" w:cs="Arial"/>
          <w:sz w:val="24"/>
          <w:szCs w:val="24"/>
          <w:lang w:val="es-AR"/>
        </w:rPr>
        <w:t xml:space="preserve"> lee un evento de Kafka ("</w:t>
      </w:r>
      <w:r w:rsidR="00201CB0" w:rsidRPr="0060545D">
        <w:rPr>
          <w:rFonts w:ascii="Arial" w:hAnsi="Arial" w:cs="Arial"/>
          <w:sz w:val="24"/>
          <w:szCs w:val="24"/>
          <w:lang w:val="es-AR"/>
        </w:rPr>
        <w:t>Sumar 100 pesos al saldo”), actualiza PostgreSQL, pero justo antes de avisarle a Kafka que terminó, ¿se corta la red?</w:t>
      </w:r>
      <w:r w:rsidRPr="0060545D">
        <w:rPr>
          <w:rFonts w:ascii="Arial" w:hAnsi="Arial" w:cs="Arial"/>
          <w:sz w:val="24"/>
          <w:szCs w:val="24"/>
          <w:lang w:val="es-AR"/>
        </w:rPr>
        <w:t xml:space="preserve"> Kafka pensará que el mensaje no se entregó y lo volverá a enviar. Resultado: El usuario recibe 200 pesos.</w:t>
      </w:r>
    </w:p>
    <w:p w14:paraId="209C0C86" w14:textId="77777777" w:rsidR="0060545D" w:rsidRPr="0060545D" w:rsidRDefault="0060545D" w:rsidP="0060545D">
      <w:pPr>
        <w:rPr>
          <w:rFonts w:ascii="Arial" w:hAnsi="Arial" w:cs="Arial"/>
          <w:sz w:val="24"/>
          <w:szCs w:val="24"/>
          <w:lang w:val="es-AR"/>
        </w:rPr>
      </w:pPr>
      <w:r w:rsidRPr="0060545D">
        <w:rPr>
          <w:rFonts w:ascii="Arial" w:hAnsi="Arial" w:cs="Arial"/>
          <w:sz w:val="24"/>
          <w:szCs w:val="24"/>
          <w:lang w:val="es-AR"/>
        </w:rPr>
        <w:t xml:space="preserve">Para que una sincronización políglota funcione, las bases de datos de destino y los microservicios deben estar programados con el principio de </w:t>
      </w:r>
      <w:r w:rsidRPr="004F6445">
        <w:rPr>
          <w:rFonts w:ascii="Arial" w:hAnsi="Arial" w:cs="Arial"/>
          <w:b/>
          <w:bCs/>
          <w:sz w:val="24"/>
          <w:szCs w:val="24"/>
          <w:highlight w:val="yellow"/>
          <w:lang w:val="es-AR"/>
        </w:rPr>
        <w:t>Idempotencia</w:t>
      </w:r>
      <w:r w:rsidRPr="0060545D">
        <w:rPr>
          <w:rFonts w:ascii="Arial" w:hAnsi="Arial" w:cs="Arial"/>
          <w:sz w:val="24"/>
          <w:szCs w:val="24"/>
          <w:lang w:val="es-AR"/>
        </w:rPr>
        <w:t>.</w:t>
      </w:r>
    </w:p>
    <w:p w14:paraId="7969DC93" w14:textId="77777777" w:rsidR="004F6445" w:rsidRDefault="0060545D" w:rsidP="0060545D">
      <w:pPr>
        <w:rPr>
          <w:rFonts w:ascii="Arial" w:hAnsi="Arial" w:cs="Arial"/>
          <w:sz w:val="24"/>
          <w:szCs w:val="24"/>
          <w:lang w:val="es-AR"/>
        </w:rPr>
      </w:pPr>
      <w:r w:rsidRPr="0060545D">
        <w:rPr>
          <w:rFonts w:ascii="Arial" w:hAnsi="Arial" w:cs="Arial"/>
          <w:b/>
          <w:bCs/>
          <w:sz w:val="24"/>
          <w:szCs w:val="24"/>
          <w:lang w:val="es-AR"/>
        </w:rPr>
        <w:t>¿Qué es la Idempotencia?</w:t>
      </w:r>
      <w:r w:rsidRPr="0060545D">
        <w:rPr>
          <w:rFonts w:ascii="Arial" w:hAnsi="Arial" w:cs="Arial"/>
          <w:sz w:val="24"/>
          <w:szCs w:val="24"/>
          <w:lang w:val="es-AR"/>
        </w:rPr>
        <w:t xml:space="preserve"> </w:t>
      </w:r>
    </w:p>
    <w:p w14:paraId="1D993CCF" w14:textId="6850A8D5" w:rsidR="0060545D" w:rsidRPr="0060545D" w:rsidRDefault="0060545D" w:rsidP="0060545D">
      <w:pPr>
        <w:rPr>
          <w:rFonts w:ascii="Arial" w:hAnsi="Arial" w:cs="Arial"/>
          <w:sz w:val="24"/>
          <w:szCs w:val="24"/>
          <w:lang w:val="es-AR"/>
        </w:rPr>
      </w:pPr>
      <w:r w:rsidRPr="0060545D">
        <w:rPr>
          <w:rFonts w:ascii="Arial" w:hAnsi="Arial" w:cs="Arial"/>
          <w:sz w:val="24"/>
          <w:szCs w:val="24"/>
          <w:lang w:val="es-AR"/>
        </w:rPr>
        <w:t xml:space="preserve">Es la </w:t>
      </w:r>
      <w:r w:rsidRPr="004F6445">
        <w:rPr>
          <w:rFonts w:ascii="Arial" w:hAnsi="Arial" w:cs="Arial"/>
          <w:b/>
          <w:bCs/>
          <w:sz w:val="24"/>
          <w:szCs w:val="24"/>
          <w:highlight w:val="yellow"/>
          <w:lang w:val="es-AR"/>
        </w:rPr>
        <w:t>propiedad matemática</w:t>
      </w:r>
      <w:r w:rsidRPr="0060545D">
        <w:rPr>
          <w:rFonts w:ascii="Arial" w:hAnsi="Arial" w:cs="Arial"/>
          <w:sz w:val="24"/>
          <w:szCs w:val="24"/>
          <w:lang w:val="es-AR"/>
        </w:rPr>
        <w:t xml:space="preserve"> que garantiza que una operación puede aplicarse varias veces sin cambiar el resultado más allá de </w:t>
      </w:r>
      <w:r w:rsidRPr="004F6445">
        <w:rPr>
          <w:rFonts w:ascii="Arial" w:hAnsi="Arial" w:cs="Arial"/>
          <w:b/>
          <w:bCs/>
          <w:sz w:val="24"/>
          <w:szCs w:val="24"/>
          <w:highlight w:val="yellow"/>
          <w:lang w:val="es-AR"/>
        </w:rPr>
        <w:t>la aplicación inicial</w:t>
      </w:r>
      <w:r w:rsidRPr="0060545D">
        <w:rPr>
          <w:rFonts w:ascii="Arial" w:hAnsi="Arial" w:cs="Arial"/>
          <w:sz w:val="24"/>
          <w:szCs w:val="24"/>
          <w:lang w:val="es-AR"/>
        </w:rPr>
        <w:t>.</w:t>
      </w:r>
    </w:p>
    <w:p w14:paraId="505DC5CC" w14:textId="5B2B2C1C" w:rsidR="0060545D" w:rsidRDefault="0060545D" w:rsidP="00562B5E">
      <w:pPr>
        <w:rPr>
          <w:rFonts w:ascii="Arial" w:hAnsi="Arial" w:cs="Arial"/>
          <w:sz w:val="24"/>
          <w:szCs w:val="24"/>
          <w:lang w:val="es-AR"/>
        </w:rPr>
      </w:pPr>
      <w:r w:rsidRPr="0060545D">
        <w:rPr>
          <w:rFonts w:ascii="Arial" w:hAnsi="Arial" w:cs="Arial"/>
          <w:b/>
          <w:bCs/>
          <w:sz w:val="24"/>
          <w:szCs w:val="24"/>
          <w:lang w:val="es-AR"/>
        </w:rPr>
        <w:t>Aplicación en CDC:</w:t>
      </w:r>
      <w:r w:rsidRPr="0060545D">
        <w:rPr>
          <w:rFonts w:ascii="Arial" w:hAnsi="Arial" w:cs="Arial"/>
          <w:sz w:val="24"/>
          <w:szCs w:val="24"/>
          <w:lang w:val="es-AR"/>
        </w:rPr>
        <w:t xml:space="preserve"> En lugar de enviar un evento que diga "Suma 100 pesos", el CDC debe enviar la foto exacta del registro: "El saldo ahora es 1500 pesos, y el ID de esta transacción es la #A99". Si MongoDB recibe el evento #A99 dos veces por un fallo de red, verifica su propio registro, detecta que ya procesó el ID #A99 y simplemente descarta el duplicado, salvando la consistencia de los datos.</w:t>
      </w:r>
    </w:p>
    <w:p w14:paraId="439B67E7" w14:textId="77777777" w:rsidR="00EF563B" w:rsidRPr="00EF563B" w:rsidRDefault="00EF563B" w:rsidP="00562B5E">
      <w:pPr>
        <w:rPr>
          <w:rFonts w:ascii="Arial" w:hAnsi="Arial" w:cs="Arial"/>
          <w:sz w:val="24"/>
          <w:szCs w:val="24"/>
          <w:lang w:val="es-AR"/>
        </w:rPr>
      </w:pPr>
    </w:p>
    <w:p w14:paraId="5A34B419" w14:textId="4BF20565" w:rsidR="00562B5E" w:rsidRPr="009150D5" w:rsidRDefault="009150D5" w:rsidP="009150D5">
      <w:pPr>
        <w:pStyle w:val="Ttulo2"/>
        <w:rPr>
          <w:rFonts w:ascii="Arial" w:hAnsi="Arial" w:cs="Arial"/>
          <w:b/>
          <w:bCs/>
          <w:color w:val="auto"/>
          <w:sz w:val="28"/>
          <w:szCs w:val="28"/>
          <w:lang w:val="es-AR"/>
        </w:rPr>
      </w:pPr>
      <w:r w:rsidRPr="009150D5">
        <w:rPr>
          <w:rFonts w:ascii="Arial" w:hAnsi="Arial" w:cs="Arial"/>
          <w:b/>
          <w:bCs/>
          <w:color w:val="auto"/>
          <w:sz w:val="28"/>
          <w:szCs w:val="28"/>
          <w:lang w:val="es-AR"/>
        </w:rPr>
        <w:lastRenderedPageBreak/>
        <w:t xml:space="preserve">7. </w:t>
      </w:r>
      <w:r w:rsidR="00562B5E" w:rsidRPr="009150D5">
        <w:rPr>
          <w:rFonts w:ascii="Arial" w:hAnsi="Arial" w:cs="Arial"/>
          <w:b/>
          <w:bCs/>
          <w:color w:val="auto"/>
          <w:sz w:val="28"/>
          <w:szCs w:val="28"/>
          <w:lang w:val="es-AR"/>
        </w:rPr>
        <w:t>Mecánicas Internas de los Motores</w:t>
      </w:r>
    </w:p>
    <w:p w14:paraId="23D1A61B" w14:textId="77777777" w:rsidR="009150D5" w:rsidRDefault="009150D5" w:rsidP="009150D5">
      <w:pPr>
        <w:spacing w:after="0"/>
        <w:rPr>
          <w:rFonts w:ascii="Arial" w:hAnsi="Arial" w:cs="Arial"/>
          <w:b/>
          <w:bCs/>
          <w:sz w:val="24"/>
          <w:szCs w:val="24"/>
          <w:lang w:val="es-AR"/>
        </w:rPr>
      </w:pPr>
    </w:p>
    <w:p w14:paraId="72489628" w14:textId="3B180702" w:rsidR="00562B5E" w:rsidRPr="009150D5" w:rsidRDefault="00FA1CFD" w:rsidP="00562B5E">
      <w:pPr>
        <w:rPr>
          <w:rFonts w:ascii="Arial" w:hAnsi="Arial" w:cs="Arial"/>
          <w:b/>
          <w:bCs/>
          <w:sz w:val="26"/>
          <w:szCs w:val="26"/>
          <w:lang w:val="es-AR"/>
        </w:rPr>
      </w:pPr>
      <w:r w:rsidRPr="009150D5">
        <w:rPr>
          <w:rFonts w:ascii="Arial" w:hAnsi="Arial" w:cs="Arial"/>
          <w:b/>
          <w:bCs/>
          <w:sz w:val="26"/>
          <w:szCs w:val="26"/>
          <w:lang w:val="es-AR"/>
        </w:rPr>
        <w:t xml:space="preserve">PostgreSQL: </w:t>
      </w:r>
      <w:r w:rsidR="00562B5E" w:rsidRPr="009150D5">
        <w:rPr>
          <w:rFonts w:ascii="Arial" w:hAnsi="Arial" w:cs="Arial"/>
          <w:b/>
          <w:bCs/>
          <w:sz w:val="26"/>
          <w:szCs w:val="26"/>
          <w:lang w:val="es-AR"/>
        </w:rPr>
        <w:t>Mecánica del WAL</w:t>
      </w:r>
    </w:p>
    <w:p w14:paraId="65B57EAE" w14:textId="77777777" w:rsidR="00562B5E" w:rsidRPr="00562B5E" w:rsidRDefault="00562B5E" w:rsidP="00562B5E">
      <w:pPr>
        <w:rPr>
          <w:rFonts w:ascii="Arial" w:hAnsi="Arial" w:cs="Arial"/>
          <w:sz w:val="24"/>
          <w:szCs w:val="24"/>
          <w:lang w:val="es-AR"/>
        </w:rPr>
      </w:pPr>
      <w:r w:rsidRPr="00562B5E">
        <w:rPr>
          <w:rFonts w:ascii="Arial" w:hAnsi="Arial" w:cs="Arial"/>
          <w:sz w:val="24"/>
          <w:szCs w:val="24"/>
          <w:lang w:val="es-AR"/>
        </w:rPr>
        <w:t xml:space="preserve">PostgreSQL implementa una estrategia de persistencia conocida como </w:t>
      </w:r>
      <w:r w:rsidRPr="004F6445">
        <w:rPr>
          <w:rFonts w:ascii="Arial" w:hAnsi="Arial" w:cs="Arial"/>
          <w:b/>
          <w:bCs/>
          <w:sz w:val="24"/>
          <w:szCs w:val="24"/>
          <w:highlight w:val="yellow"/>
          <w:lang w:val="es-AR"/>
        </w:rPr>
        <w:t>Write-</w:t>
      </w:r>
      <w:proofErr w:type="spellStart"/>
      <w:r w:rsidRPr="004F6445">
        <w:rPr>
          <w:rFonts w:ascii="Arial" w:hAnsi="Arial" w:cs="Arial"/>
          <w:b/>
          <w:bCs/>
          <w:sz w:val="24"/>
          <w:szCs w:val="24"/>
          <w:highlight w:val="yellow"/>
          <w:lang w:val="es-AR"/>
        </w:rPr>
        <w:t>Ahead</w:t>
      </w:r>
      <w:proofErr w:type="spellEnd"/>
      <w:r w:rsidRPr="004F6445">
        <w:rPr>
          <w:rFonts w:ascii="Arial" w:hAnsi="Arial" w:cs="Arial"/>
          <w:b/>
          <w:bCs/>
          <w:sz w:val="24"/>
          <w:szCs w:val="24"/>
          <w:highlight w:val="yellow"/>
          <w:lang w:val="es-AR"/>
        </w:rPr>
        <w:t xml:space="preserve"> </w:t>
      </w:r>
      <w:proofErr w:type="spellStart"/>
      <w:r w:rsidRPr="004F6445">
        <w:rPr>
          <w:rFonts w:ascii="Arial" w:hAnsi="Arial" w:cs="Arial"/>
          <w:b/>
          <w:bCs/>
          <w:sz w:val="24"/>
          <w:szCs w:val="24"/>
          <w:highlight w:val="yellow"/>
          <w:lang w:val="es-AR"/>
        </w:rPr>
        <w:t>Logging</w:t>
      </w:r>
      <w:proofErr w:type="spellEnd"/>
      <w:r w:rsidRPr="00562B5E">
        <w:rPr>
          <w:rFonts w:ascii="Arial" w:hAnsi="Arial" w:cs="Arial"/>
          <w:b/>
          <w:bCs/>
          <w:sz w:val="24"/>
          <w:szCs w:val="24"/>
          <w:lang w:val="es-AR"/>
        </w:rPr>
        <w:t xml:space="preserve"> (WAL)</w:t>
      </w:r>
      <w:r w:rsidRPr="00562B5E">
        <w:rPr>
          <w:rFonts w:ascii="Arial" w:hAnsi="Arial" w:cs="Arial"/>
          <w:sz w:val="24"/>
          <w:szCs w:val="24"/>
          <w:lang w:val="es-AR"/>
        </w:rPr>
        <w:t>. Cada vez que se ejecuta una transacción (</w:t>
      </w:r>
      <w:proofErr w:type="spellStart"/>
      <w:r w:rsidRPr="00562B5E">
        <w:rPr>
          <w:rFonts w:ascii="Arial" w:hAnsi="Arial" w:cs="Arial"/>
          <w:sz w:val="24"/>
          <w:szCs w:val="24"/>
          <w:lang w:val="es-AR"/>
        </w:rPr>
        <w:t>ej</w:t>
      </w:r>
      <w:proofErr w:type="spellEnd"/>
      <w:r w:rsidRPr="00562B5E">
        <w:rPr>
          <w:rFonts w:ascii="Arial" w:hAnsi="Arial" w:cs="Arial"/>
          <w:sz w:val="24"/>
          <w:szCs w:val="24"/>
          <w:lang w:val="es-AR"/>
        </w:rPr>
        <w:t>: UPDATE usuario SET activo = false), ocurren los siguientes pasos discretos dentro del motor:</w:t>
      </w:r>
    </w:p>
    <w:p w14:paraId="7EC9C6AD" w14:textId="77777777" w:rsidR="00562B5E" w:rsidRPr="00562B5E" w:rsidRDefault="00562B5E" w:rsidP="00562B5E">
      <w:pPr>
        <w:numPr>
          <w:ilvl w:val="0"/>
          <w:numId w:val="20"/>
        </w:numPr>
        <w:rPr>
          <w:rFonts w:ascii="Arial" w:hAnsi="Arial" w:cs="Arial"/>
          <w:sz w:val="24"/>
          <w:szCs w:val="24"/>
          <w:lang w:val="es-AR"/>
        </w:rPr>
      </w:pPr>
      <w:r w:rsidRPr="00562B5E">
        <w:rPr>
          <w:rFonts w:ascii="Arial" w:hAnsi="Arial" w:cs="Arial"/>
          <w:sz w:val="24"/>
          <w:szCs w:val="24"/>
          <w:lang w:val="es-AR"/>
        </w:rPr>
        <w:t xml:space="preserve">La instrucción llega al proceso del backend de </w:t>
      </w:r>
      <w:proofErr w:type="spellStart"/>
      <w:r w:rsidRPr="00562B5E">
        <w:rPr>
          <w:rFonts w:ascii="Arial" w:hAnsi="Arial" w:cs="Arial"/>
          <w:sz w:val="24"/>
          <w:szCs w:val="24"/>
          <w:lang w:val="es-AR"/>
        </w:rPr>
        <w:t>Postgres</w:t>
      </w:r>
      <w:proofErr w:type="spellEnd"/>
      <w:r w:rsidRPr="00562B5E">
        <w:rPr>
          <w:rFonts w:ascii="Arial" w:hAnsi="Arial" w:cs="Arial"/>
          <w:sz w:val="24"/>
          <w:szCs w:val="24"/>
          <w:lang w:val="es-AR"/>
        </w:rPr>
        <w:t>.</w:t>
      </w:r>
    </w:p>
    <w:p w14:paraId="1DD7E983" w14:textId="77777777" w:rsidR="00562B5E" w:rsidRPr="00562B5E" w:rsidRDefault="00562B5E" w:rsidP="00562B5E">
      <w:pPr>
        <w:numPr>
          <w:ilvl w:val="0"/>
          <w:numId w:val="20"/>
        </w:numPr>
        <w:rPr>
          <w:rFonts w:ascii="Arial" w:hAnsi="Arial" w:cs="Arial"/>
          <w:sz w:val="24"/>
          <w:szCs w:val="24"/>
          <w:lang w:val="es-AR"/>
        </w:rPr>
      </w:pPr>
      <w:r w:rsidRPr="00562B5E">
        <w:rPr>
          <w:rFonts w:ascii="Arial" w:hAnsi="Arial" w:cs="Arial"/>
          <w:sz w:val="24"/>
          <w:szCs w:val="24"/>
          <w:lang w:val="es-AR"/>
        </w:rPr>
        <w:t xml:space="preserve">El motor escribe secuencialmente la descripción exacta del cambio en el archivo de logs </w:t>
      </w:r>
      <w:r w:rsidRPr="00562B5E">
        <w:rPr>
          <w:rFonts w:ascii="Arial" w:hAnsi="Arial" w:cs="Arial"/>
          <w:b/>
          <w:bCs/>
          <w:sz w:val="24"/>
          <w:szCs w:val="24"/>
          <w:lang w:val="es-AR"/>
        </w:rPr>
        <w:t>WAL</w:t>
      </w:r>
      <w:r w:rsidRPr="00562B5E">
        <w:rPr>
          <w:rFonts w:ascii="Arial" w:hAnsi="Arial" w:cs="Arial"/>
          <w:sz w:val="24"/>
          <w:szCs w:val="24"/>
          <w:lang w:val="es-AR"/>
        </w:rPr>
        <w:t xml:space="preserve"> en el disco duro de manera síncrona. Esta operación es extremadamente veloz porque es puramente </w:t>
      </w:r>
      <w:proofErr w:type="spellStart"/>
      <w:r w:rsidRPr="00562B5E">
        <w:rPr>
          <w:rFonts w:ascii="Arial" w:hAnsi="Arial" w:cs="Arial"/>
          <w:i/>
          <w:iCs/>
          <w:sz w:val="24"/>
          <w:szCs w:val="24"/>
          <w:lang w:val="es-AR"/>
        </w:rPr>
        <w:t>append-only</w:t>
      </w:r>
      <w:proofErr w:type="spellEnd"/>
      <w:r w:rsidRPr="00562B5E">
        <w:rPr>
          <w:rFonts w:ascii="Arial" w:hAnsi="Arial" w:cs="Arial"/>
          <w:sz w:val="24"/>
          <w:szCs w:val="24"/>
          <w:lang w:val="es-AR"/>
        </w:rPr>
        <w:t xml:space="preserve"> (escritura al final del archivo, evitando búsquedas aleatorias en las cabezas del disco).</w:t>
      </w:r>
    </w:p>
    <w:p w14:paraId="7F261A6E" w14:textId="77777777" w:rsidR="00562B5E" w:rsidRPr="00562B5E" w:rsidRDefault="00562B5E" w:rsidP="00562B5E">
      <w:pPr>
        <w:numPr>
          <w:ilvl w:val="0"/>
          <w:numId w:val="20"/>
        </w:numPr>
        <w:rPr>
          <w:rFonts w:ascii="Arial" w:hAnsi="Arial" w:cs="Arial"/>
          <w:sz w:val="24"/>
          <w:szCs w:val="24"/>
          <w:lang w:val="es-AR"/>
        </w:rPr>
      </w:pPr>
      <w:r w:rsidRPr="00562B5E">
        <w:rPr>
          <w:rFonts w:ascii="Arial" w:hAnsi="Arial" w:cs="Arial"/>
          <w:sz w:val="24"/>
          <w:szCs w:val="24"/>
          <w:lang w:val="es-AR"/>
        </w:rPr>
        <w:t>Se modifica la página de datos en la memoria RAM (Shared Buffers).</w:t>
      </w:r>
    </w:p>
    <w:p w14:paraId="73D0F7FA" w14:textId="77777777" w:rsidR="00562B5E" w:rsidRPr="00562B5E" w:rsidRDefault="00562B5E" w:rsidP="00562B5E">
      <w:pPr>
        <w:numPr>
          <w:ilvl w:val="0"/>
          <w:numId w:val="20"/>
        </w:numPr>
        <w:rPr>
          <w:rFonts w:ascii="Arial" w:hAnsi="Arial" w:cs="Arial"/>
          <w:sz w:val="24"/>
          <w:szCs w:val="24"/>
          <w:lang w:val="es-AR"/>
        </w:rPr>
      </w:pPr>
      <w:r w:rsidRPr="00562B5E">
        <w:rPr>
          <w:rFonts w:ascii="Arial" w:hAnsi="Arial" w:cs="Arial"/>
          <w:sz w:val="24"/>
          <w:szCs w:val="24"/>
          <w:lang w:val="es-AR"/>
        </w:rPr>
        <w:t xml:space="preserve">De forma asíncrona, el proceso </w:t>
      </w:r>
      <w:proofErr w:type="spellStart"/>
      <w:r w:rsidRPr="00562B5E">
        <w:rPr>
          <w:rFonts w:ascii="Arial" w:hAnsi="Arial" w:cs="Arial"/>
          <w:i/>
          <w:iCs/>
          <w:sz w:val="24"/>
          <w:szCs w:val="24"/>
          <w:lang w:val="es-AR"/>
        </w:rPr>
        <w:t>Background</w:t>
      </w:r>
      <w:proofErr w:type="spellEnd"/>
      <w:r w:rsidRPr="00562B5E">
        <w:rPr>
          <w:rFonts w:ascii="Arial" w:hAnsi="Arial" w:cs="Arial"/>
          <w:i/>
          <w:iCs/>
          <w:sz w:val="24"/>
          <w:szCs w:val="24"/>
          <w:lang w:val="es-AR"/>
        </w:rPr>
        <w:t xml:space="preserve"> Writer</w:t>
      </w:r>
      <w:r w:rsidRPr="00562B5E">
        <w:rPr>
          <w:rFonts w:ascii="Arial" w:hAnsi="Arial" w:cs="Arial"/>
          <w:sz w:val="24"/>
          <w:szCs w:val="24"/>
          <w:lang w:val="es-AR"/>
        </w:rPr>
        <w:t xml:space="preserve"> impacta esos bloques de memoria en los archivos de datos relacionales tradicionales (</w:t>
      </w:r>
      <w:proofErr w:type="spellStart"/>
      <w:r w:rsidRPr="00562B5E">
        <w:rPr>
          <w:rFonts w:ascii="Arial" w:hAnsi="Arial" w:cs="Arial"/>
          <w:sz w:val="24"/>
          <w:szCs w:val="24"/>
          <w:lang w:val="es-AR"/>
        </w:rPr>
        <w:t>heap</w:t>
      </w:r>
      <w:proofErr w:type="spellEnd"/>
      <w:r w:rsidRPr="00562B5E">
        <w:rPr>
          <w:rFonts w:ascii="Arial" w:hAnsi="Arial" w:cs="Arial"/>
          <w:sz w:val="24"/>
          <w:szCs w:val="24"/>
          <w:lang w:val="es-AR"/>
        </w:rPr>
        <w:t>).</w:t>
      </w:r>
    </w:p>
    <w:p w14:paraId="32C62224" w14:textId="77777777" w:rsidR="00562B5E" w:rsidRPr="00562B5E" w:rsidRDefault="00562B5E" w:rsidP="00562B5E">
      <w:pPr>
        <w:rPr>
          <w:rFonts w:ascii="Arial" w:hAnsi="Arial" w:cs="Arial"/>
          <w:sz w:val="24"/>
          <w:szCs w:val="24"/>
          <w:lang w:val="es-AR"/>
        </w:rPr>
      </w:pPr>
      <w:r w:rsidRPr="00562B5E">
        <w:rPr>
          <w:rFonts w:ascii="Arial" w:hAnsi="Arial" w:cs="Arial"/>
          <w:b/>
          <w:bCs/>
          <w:sz w:val="24"/>
          <w:szCs w:val="24"/>
          <w:lang w:val="es-AR"/>
        </w:rPr>
        <w:t>¿Cómo lo usa CDC?</w:t>
      </w:r>
      <w:r w:rsidRPr="00562B5E">
        <w:rPr>
          <w:rFonts w:ascii="Arial" w:hAnsi="Arial" w:cs="Arial"/>
          <w:sz w:val="24"/>
          <w:szCs w:val="24"/>
          <w:lang w:val="es-AR"/>
        </w:rPr>
        <w:t xml:space="preserve"> PostgreSQL provee </w:t>
      </w:r>
      <w:r w:rsidRPr="004F6445">
        <w:rPr>
          <w:rFonts w:ascii="Arial" w:hAnsi="Arial" w:cs="Arial"/>
          <w:b/>
          <w:bCs/>
          <w:sz w:val="24"/>
          <w:szCs w:val="24"/>
          <w:highlight w:val="yellow"/>
          <w:lang w:val="es-AR"/>
        </w:rPr>
        <w:t>Replicación Lógica</w:t>
      </w:r>
      <w:r w:rsidRPr="00562B5E">
        <w:rPr>
          <w:rFonts w:ascii="Arial" w:hAnsi="Arial" w:cs="Arial"/>
          <w:sz w:val="24"/>
          <w:szCs w:val="24"/>
          <w:lang w:val="es-AR"/>
        </w:rPr>
        <w:t xml:space="preserve"> mediante </w:t>
      </w:r>
      <w:proofErr w:type="spellStart"/>
      <w:r w:rsidRPr="00562B5E">
        <w:rPr>
          <w:rFonts w:ascii="Arial" w:hAnsi="Arial" w:cs="Arial"/>
          <w:i/>
          <w:iCs/>
          <w:sz w:val="24"/>
          <w:szCs w:val="24"/>
          <w:lang w:val="es-AR"/>
        </w:rPr>
        <w:t>Logical</w:t>
      </w:r>
      <w:proofErr w:type="spellEnd"/>
      <w:r w:rsidRPr="00562B5E">
        <w:rPr>
          <w:rFonts w:ascii="Arial" w:hAnsi="Arial" w:cs="Arial"/>
          <w:i/>
          <w:iCs/>
          <w:sz w:val="24"/>
          <w:szCs w:val="24"/>
          <w:lang w:val="es-AR"/>
        </w:rPr>
        <w:t xml:space="preserve"> Decoding Slots</w:t>
      </w:r>
      <w:r w:rsidRPr="00562B5E">
        <w:rPr>
          <w:rFonts w:ascii="Arial" w:hAnsi="Arial" w:cs="Arial"/>
          <w:sz w:val="24"/>
          <w:szCs w:val="24"/>
          <w:lang w:val="es-AR"/>
        </w:rPr>
        <w:t xml:space="preserve">. Un software externo (como </w:t>
      </w:r>
      <w:proofErr w:type="spellStart"/>
      <w:r w:rsidRPr="00562B5E">
        <w:rPr>
          <w:rFonts w:ascii="Arial" w:hAnsi="Arial" w:cs="Arial"/>
          <w:sz w:val="24"/>
          <w:szCs w:val="24"/>
          <w:lang w:val="es-AR"/>
        </w:rPr>
        <w:t>Debezium</w:t>
      </w:r>
      <w:proofErr w:type="spellEnd"/>
      <w:r w:rsidRPr="00562B5E">
        <w:rPr>
          <w:rFonts w:ascii="Arial" w:hAnsi="Arial" w:cs="Arial"/>
          <w:sz w:val="24"/>
          <w:szCs w:val="24"/>
          <w:lang w:val="es-AR"/>
        </w:rPr>
        <w:t xml:space="preserve">) se conecta a este slot, actúa como un "oyente pasivo" del WAL, decodifica los bytes binarios y los transforma en eventos limpios de </w:t>
      </w:r>
      <w:proofErr w:type="spellStart"/>
      <w:r w:rsidRPr="00562B5E">
        <w:rPr>
          <w:rFonts w:ascii="Arial" w:hAnsi="Arial" w:cs="Arial"/>
          <w:sz w:val="24"/>
          <w:szCs w:val="24"/>
          <w:lang w:val="es-AR"/>
        </w:rPr>
        <w:t>streaming</w:t>
      </w:r>
      <w:proofErr w:type="spellEnd"/>
      <w:r w:rsidRPr="00562B5E">
        <w:rPr>
          <w:rFonts w:ascii="Arial" w:hAnsi="Arial" w:cs="Arial"/>
          <w:sz w:val="24"/>
          <w:szCs w:val="24"/>
          <w:lang w:val="es-AR"/>
        </w:rPr>
        <w:t xml:space="preserve"> (JSON o </w:t>
      </w:r>
      <w:proofErr w:type="spellStart"/>
      <w:r w:rsidRPr="00562B5E">
        <w:rPr>
          <w:rFonts w:ascii="Arial" w:hAnsi="Arial" w:cs="Arial"/>
          <w:sz w:val="24"/>
          <w:szCs w:val="24"/>
          <w:lang w:val="es-AR"/>
        </w:rPr>
        <w:t>Avro</w:t>
      </w:r>
      <w:proofErr w:type="spellEnd"/>
      <w:r w:rsidRPr="00562B5E">
        <w:rPr>
          <w:rFonts w:ascii="Arial" w:hAnsi="Arial" w:cs="Arial"/>
          <w:sz w:val="24"/>
          <w:szCs w:val="24"/>
          <w:lang w:val="es-AR"/>
        </w:rPr>
        <w:t>):</w:t>
      </w:r>
    </w:p>
    <w:p w14:paraId="342F5FB8" w14:textId="4311075A" w:rsidR="00FA1CFD" w:rsidRPr="00FB0FDC" w:rsidRDefault="00E21CFD" w:rsidP="00CD1A86">
      <w:pPr>
        <w:jc w:val="center"/>
        <w:rPr>
          <w:rFonts w:ascii="Arial" w:hAnsi="Arial" w:cs="Arial"/>
          <w:sz w:val="24"/>
          <w:szCs w:val="24"/>
          <w:lang w:val="es-AR"/>
        </w:rPr>
      </w:pPr>
      <w:r w:rsidRPr="00FB0FDC">
        <w:rPr>
          <w:rFonts w:ascii="Arial" w:hAnsi="Arial" w:cs="Arial"/>
          <w:sz w:val="24"/>
          <w:szCs w:val="24"/>
          <w:lang w:val="es-AR"/>
        </w:rPr>
        <w:t>f</w:t>
      </w:r>
      <w:r w:rsidR="00CD1A86">
        <w:rPr>
          <w:rFonts w:ascii="Arial" w:hAnsi="Arial" w:cs="Arial"/>
          <w:noProof/>
          <w:sz w:val="24"/>
          <w:szCs w:val="24"/>
          <w:lang w:val="en-US"/>
        </w:rPr>
        <w:drawing>
          <wp:inline distT="0" distB="0" distL="0" distR="0" wp14:anchorId="2961A3E1" wp14:editId="738BE58A">
            <wp:extent cx="5397500" cy="1250950"/>
            <wp:effectExtent l="0" t="0" r="0" b="6350"/>
            <wp:docPr id="429998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7500" cy="1250950"/>
                    </a:xfrm>
                    <a:prstGeom prst="rect">
                      <a:avLst/>
                    </a:prstGeom>
                    <a:noFill/>
                    <a:ln>
                      <a:noFill/>
                    </a:ln>
                  </pic:spPr>
                </pic:pic>
              </a:graphicData>
            </a:graphic>
          </wp:inline>
        </w:drawing>
      </w:r>
    </w:p>
    <w:p w14:paraId="3475BD00" w14:textId="77777777" w:rsidR="00CD1A86" w:rsidRDefault="00CD1A86" w:rsidP="00562B5E">
      <w:pPr>
        <w:rPr>
          <w:rFonts w:ascii="Arial" w:hAnsi="Arial" w:cs="Arial"/>
          <w:b/>
          <w:bCs/>
          <w:sz w:val="24"/>
          <w:szCs w:val="24"/>
          <w:lang w:val="es-AR"/>
        </w:rPr>
      </w:pPr>
    </w:p>
    <w:p w14:paraId="63E92FCB" w14:textId="328BE0D9" w:rsidR="00562B5E" w:rsidRPr="009150D5" w:rsidRDefault="00562B5E" w:rsidP="00562B5E">
      <w:pPr>
        <w:rPr>
          <w:rFonts w:ascii="Arial" w:hAnsi="Arial" w:cs="Arial"/>
          <w:b/>
          <w:bCs/>
          <w:sz w:val="26"/>
          <w:szCs w:val="26"/>
          <w:lang w:val="es-AR"/>
        </w:rPr>
      </w:pPr>
      <w:r w:rsidRPr="009150D5">
        <w:rPr>
          <w:rFonts w:ascii="Arial" w:hAnsi="Arial" w:cs="Arial"/>
          <w:b/>
          <w:bCs/>
          <w:sz w:val="26"/>
          <w:szCs w:val="26"/>
          <w:lang w:val="es-AR"/>
        </w:rPr>
        <w:t xml:space="preserve">MongoDB: Mecánica del </w:t>
      </w:r>
      <w:proofErr w:type="spellStart"/>
      <w:r w:rsidRPr="009150D5">
        <w:rPr>
          <w:rFonts w:ascii="Arial" w:hAnsi="Arial" w:cs="Arial"/>
          <w:b/>
          <w:bCs/>
          <w:sz w:val="26"/>
          <w:szCs w:val="26"/>
          <w:lang w:val="es-AR"/>
        </w:rPr>
        <w:t>Oplog</w:t>
      </w:r>
      <w:proofErr w:type="spellEnd"/>
    </w:p>
    <w:p w14:paraId="03DB62EE" w14:textId="77777777" w:rsidR="00562B5E" w:rsidRPr="00562B5E" w:rsidRDefault="00562B5E" w:rsidP="00562B5E">
      <w:pPr>
        <w:rPr>
          <w:rFonts w:ascii="Arial" w:hAnsi="Arial" w:cs="Arial"/>
          <w:sz w:val="24"/>
          <w:szCs w:val="24"/>
          <w:lang w:val="es-AR"/>
        </w:rPr>
      </w:pPr>
      <w:r w:rsidRPr="00562B5E">
        <w:rPr>
          <w:rFonts w:ascii="Arial" w:hAnsi="Arial" w:cs="Arial"/>
          <w:sz w:val="24"/>
          <w:szCs w:val="24"/>
          <w:lang w:val="es-AR"/>
        </w:rPr>
        <w:t xml:space="preserve">En el mundo NoSQL, específicamente en MongoDB, cuando opera en modo </w:t>
      </w:r>
      <w:r w:rsidRPr="00BC6E81">
        <w:rPr>
          <w:rFonts w:ascii="Arial" w:hAnsi="Arial" w:cs="Arial"/>
          <w:b/>
          <w:bCs/>
          <w:sz w:val="24"/>
          <w:szCs w:val="24"/>
          <w:highlight w:val="yellow"/>
          <w:lang w:val="es-AR"/>
        </w:rPr>
        <w:t>Replica Set</w:t>
      </w:r>
      <w:r w:rsidRPr="00562B5E">
        <w:rPr>
          <w:rFonts w:ascii="Arial" w:hAnsi="Arial" w:cs="Arial"/>
          <w:sz w:val="24"/>
          <w:szCs w:val="24"/>
          <w:lang w:val="es-AR"/>
        </w:rPr>
        <w:t>, se mantiene una colección especial y limitada en tamaño (</w:t>
      </w:r>
      <w:proofErr w:type="spellStart"/>
      <w:r w:rsidRPr="00562B5E">
        <w:rPr>
          <w:rFonts w:ascii="Arial" w:hAnsi="Arial" w:cs="Arial"/>
          <w:sz w:val="24"/>
          <w:szCs w:val="24"/>
          <w:lang w:val="es-AR"/>
        </w:rPr>
        <w:t>Capped</w:t>
      </w:r>
      <w:proofErr w:type="spellEnd"/>
      <w:r w:rsidRPr="00562B5E">
        <w:rPr>
          <w:rFonts w:ascii="Arial" w:hAnsi="Arial" w:cs="Arial"/>
          <w:sz w:val="24"/>
          <w:szCs w:val="24"/>
          <w:lang w:val="es-AR"/>
        </w:rPr>
        <w:t xml:space="preserve"> </w:t>
      </w:r>
      <w:proofErr w:type="spellStart"/>
      <w:r w:rsidRPr="00562B5E">
        <w:rPr>
          <w:rFonts w:ascii="Arial" w:hAnsi="Arial" w:cs="Arial"/>
          <w:sz w:val="24"/>
          <w:szCs w:val="24"/>
          <w:lang w:val="es-AR"/>
        </w:rPr>
        <w:t>Collection</w:t>
      </w:r>
      <w:proofErr w:type="spellEnd"/>
      <w:r w:rsidRPr="00562B5E">
        <w:rPr>
          <w:rFonts w:ascii="Arial" w:hAnsi="Arial" w:cs="Arial"/>
          <w:sz w:val="24"/>
          <w:szCs w:val="24"/>
          <w:lang w:val="es-AR"/>
        </w:rPr>
        <w:t xml:space="preserve">) llamada </w:t>
      </w:r>
      <w:proofErr w:type="spellStart"/>
      <w:r w:rsidRPr="00BC6E81">
        <w:rPr>
          <w:rFonts w:ascii="Arial" w:hAnsi="Arial" w:cs="Arial"/>
          <w:b/>
          <w:bCs/>
          <w:sz w:val="24"/>
          <w:szCs w:val="24"/>
          <w:highlight w:val="yellow"/>
          <w:lang w:val="es-AR"/>
        </w:rPr>
        <w:t>Oplog</w:t>
      </w:r>
      <w:proofErr w:type="spellEnd"/>
      <w:r w:rsidRPr="00562B5E">
        <w:rPr>
          <w:rFonts w:ascii="Arial" w:hAnsi="Arial" w:cs="Arial"/>
          <w:b/>
          <w:bCs/>
          <w:sz w:val="24"/>
          <w:szCs w:val="24"/>
          <w:lang w:val="es-AR"/>
        </w:rPr>
        <w:t xml:space="preserve"> (</w:t>
      </w:r>
      <w:proofErr w:type="spellStart"/>
      <w:r w:rsidRPr="00562B5E">
        <w:rPr>
          <w:rFonts w:ascii="Arial" w:hAnsi="Arial" w:cs="Arial"/>
          <w:b/>
          <w:bCs/>
          <w:sz w:val="24"/>
          <w:szCs w:val="24"/>
          <w:lang w:val="es-AR"/>
        </w:rPr>
        <w:t>Operations</w:t>
      </w:r>
      <w:proofErr w:type="spellEnd"/>
      <w:r w:rsidRPr="00562B5E">
        <w:rPr>
          <w:rFonts w:ascii="Arial" w:hAnsi="Arial" w:cs="Arial"/>
          <w:b/>
          <w:bCs/>
          <w:sz w:val="24"/>
          <w:szCs w:val="24"/>
          <w:lang w:val="es-AR"/>
        </w:rPr>
        <w:t xml:space="preserve"> Log)</w:t>
      </w:r>
      <w:r w:rsidRPr="00562B5E">
        <w:rPr>
          <w:rFonts w:ascii="Arial" w:hAnsi="Arial" w:cs="Arial"/>
          <w:sz w:val="24"/>
          <w:szCs w:val="24"/>
          <w:lang w:val="es-AR"/>
        </w:rPr>
        <w:t xml:space="preserve"> dentro de la base de datos local.</w:t>
      </w:r>
    </w:p>
    <w:p w14:paraId="126EF252" w14:textId="77777777" w:rsidR="00562B5E" w:rsidRPr="00562B5E" w:rsidRDefault="00562B5E" w:rsidP="00562B5E">
      <w:pPr>
        <w:numPr>
          <w:ilvl w:val="0"/>
          <w:numId w:val="21"/>
        </w:numPr>
        <w:rPr>
          <w:rFonts w:ascii="Arial" w:hAnsi="Arial" w:cs="Arial"/>
          <w:sz w:val="24"/>
          <w:szCs w:val="24"/>
          <w:lang w:val="es-AR"/>
        </w:rPr>
      </w:pPr>
      <w:r w:rsidRPr="00562B5E">
        <w:rPr>
          <w:rFonts w:ascii="Arial" w:hAnsi="Arial" w:cs="Arial"/>
          <w:sz w:val="24"/>
          <w:szCs w:val="24"/>
          <w:lang w:val="es-AR"/>
        </w:rPr>
        <w:t xml:space="preserve">Cada escritura exitosa en un documento de MongoDB genera una entrada secuencial en el </w:t>
      </w:r>
      <w:proofErr w:type="spellStart"/>
      <w:r w:rsidRPr="00562B5E">
        <w:rPr>
          <w:rFonts w:ascii="Arial" w:hAnsi="Arial" w:cs="Arial"/>
          <w:sz w:val="24"/>
          <w:szCs w:val="24"/>
          <w:lang w:val="es-AR"/>
        </w:rPr>
        <w:t>Oplog</w:t>
      </w:r>
      <w:proofErr w:type="spellEnd"/>
      <w:r w:rsidRPr="00562B5E">
        <w:rPr>
          <w:rFonts w:ascii="Arial" w:hAnsi="Arial" w:cs="Arial"/>
          <w:sz w:val="24"/>
          <w:szCs w:val="24"/>
          <w:lang w:val="es-AR"/>
        </w:rPr>
        <w:t xml:space="preserve"> del nodo primario.</w:t>
      </w:r>
    </w:p>
    <w:p w14:paraId="4552ED8F" w14:textId="77777777" w:rsidR="00562B5E" w:rsidRPr="00562B5E" w:rsidRDefault="00562B5E" w:rsidP="00562B5E">
      <w:pPr>
        <w:numPr>
          <w:ilvl w:val="0"/>
          <w:numId w:val="21"/>
        </w:numPr>
        <w:rPr>
          <w:rFonts w:ascii="Arial" w:hAnsi="Arial" w:cs="Arial"/>
          <w:sz w:val="24"/>
          <w:szCs w:val="24"/>
          <w:lang w:val="es-AR"/>
        </w:rPr>
      </w:pPr>
      <w:r w:rsidRPr="00562B5E">
        <w:rPr>
          <w:rFonts w:ascii="Arial" w:hAnsi="Arial" w:cs="Arial"/>
          <w:sz w:val="24"/>
          <w:szCs w:val="24"/>
          <w:lang w:val="es-AR"/>
        </w:rPr>
        <w:t xml:space="preserve">Los nodos secundarios leen asíncronamente este </w:t>
      </w:r>
      <w:proofErr w:type="spellStart"/>
      <w:r w:rsidRPr="00562B5E">
        <w:rPr>
          <w:rFonts w:ascii="Arial" w:hAnsi="Arial" w:cs="Arial"/>
          <w:sz w:val="24"/>
          <w:szCs w:val="24"/>
          <w:lang w:val="es-AR"/>
        </w:rPr>
        <w:t>Oplog</w:t>
      </w:r>
      <w:proofErr w:type="spellEnd"/>
      <w:r w:rsidRPr="00562B5E">
        <w:rPr>
          <w:rFonts w:ascii="Arial" w:hAnsi="Arial" w:cs="Arial"/>
          <w:sz w:val="24"/>
          <w:szCs w:val="24"/>
          <w:lang w:val="es-AR"/>
        </w:rPr>
        <w:t xml:space="preserve"> para replicar los documentos.</w:t>
      </w:r>
    </w:p>
    <w:p w14:paraId="4AF69C16" w14:textId="77777777" w:rsidR="00EF563B" w:rsidRDefault="00EF563B" w:rsidP="00EF563B">
      <w:pPr>
        <w:rPr>
          <w:rFonts w:ascii="Arial" w:hAnsi="Arial" w:cs="Arial"/>
          <w:sz w:val="24"/>
          <w:szCs w:val="24"/>
          <w:lang w:val="es-AR"/>
        </w:rPr>
      </w:pPr>
    </w:p>
    <w:p w14:paraId="19706284" w14:textId="3B3DBFDF" w:rsidR="00562B5E" w:rsidRDefault="00562B5E" w:rsidP="00EF563B">
      <w:pPr>
        <w:rPr>
          <w:rFonts w:ascii="Arial" w:hAnsi="Arial" w:cs="Arial"/>
          <w:sz w:val="24"/>
          <w:szCs w:val="24"/>
          <w:lang w:val="es-AR"/>
        </w:rPr>
      </w:pPr>
      <w:r w:rsidRPr="00562B5E">
        <w:rPr>
          <w:rFonts w:ascii="Arial" w:hAnsi="Arial" w:cs="Arial"/>
          <w:sz w:val="24"/>
          <w:szCs w:val="24"/>
          <w:lang w:val="es-AR"/>
        </w:rPr>
        <w:lastRenderedPageBreak/>
        <w:t xml:space="preserve">Las herramientas de CDC y los conectores modernos aprovechan los </w:t>
      </w:r>
      <w:r w:rsidRPr="00BC6E81">
        <w:rPr>
          <w:rFonts w:ascii="Arial" w:hAnsi="Arial" w:cs="Arial"/>
          <w:b/>
          <w:bCs/>
          <w:sz w:val="24"/>
          <w:szCs w:val="24"/>
          <w:highlight w:val="yellow"/>
          <w:lang w:val="es-AR"/>
        </w:rPr>
        <w:t>Change Streams</w:t>
      </w:r>
      <w:r w:rsidRPr="00562B5E">
        <w:rPr>
          <w:rFonts w:ascii="Arial" w:hAnsi="Arial" w:cs="Arial"/>
          <w:sz w:val="24"/>
          <w:szCs w:val="24"/>
          <w:lang w:val="es-AR"/>
        </w:rPr>
        <w:t xml:space="preserve"> de MongoDB, los cuales exponen este </w:t>
      </w:r>
      <w:proofErr w:type="spellStart"/>
      <w:r w:rsidRPr="00562B5E">
        <w:rPr>
          <w:rFonts w:ascii="Arial" w:hAnsi="Arial" w:cs="Arial"/>
          <w:sz w:val="24"/>
          <w:szCs w:val="24"/>
          <w:lang w:val="es-AR"/>
        </w:rPr>
        <w:t>Oplog</w:t>
      </w:r>
      <w:proofErr w:type="spellEnd"/>
      <w:r w:rsidRPr="00562B5E">
        <w:rPr>
          <w:rFonts w:ascii="Arial" w:hAnsi="Arial" w:cs="Arial"/>
          <w:sz w:val="24"/>
          <w:szCs w:val="24"/>
          <w:lang w:val="es-AR"/>
        </w:rPr>
        <w:t xml:space="preserve"> de forma reactiva mediante una API de eventos para que cualquier cambio en un documento JSON pueda ser transmitido en tiempo real a almacenes de grafos como </w:t>
      </w:r>
      <w:r w:rsidRPr="009C4DD2">
        <w:rPr>
          <w:rFonts w:ascii="Arial" w:hAnsi="Arial" w:cs="Arial"/>
          <w:b/>
          <w:bCs/>
          <w:sz w:val="24"/>
          <w:szCs w:val="24"/>
          <w:highlight w:val="yellow"/>
          <w:lang w:val="es-AR"/>
        </w:rPr>
        <w:t>Neo4j</w:t>
      </w:r>
      <w:r w:rsidRPr="00562B5E">
        <w:rPr>
          <w:rFonts w:ascii="Arial" w:hAnsi="Arial" w:cs="Arial"/>
          <w:sz w:val="24"/>
          <w:szCs w:val="24"/>
          <w:lang w:val="es-AR"/>
        </w:rPr>
        <w:t xml:space="preserve"> o memorias de acceso rápido como </w:t>
      </w:r>
      <w:r w:rsidRPr="009C4DD2">
        <w:rPr>
          <w:rFonts w:ascii="Arial" w:hAnsi="Arial" w:cs="Arial"/>
          <w:b/>
          <w:bCs/>
          <w:sz w:val="24"/>
          <w:szCs w:val="24"/>
          <w:highlight w:val="yellow"/>
          <w:lang w:val="es-AR"/>
        </w:rPr>
        <w:t>Redis</w:t>
      </w:r>
      <w:r w:rsidRPr="00562B5E">
        <w:rPr>
          <w:rFonts w:ascii="Arial" w:hAnsi="Arial" w:cs="Arial"/>
          <w:sz w:val="24"/>
          <w:szCs w:val="24"/>
          <w:lang w:val="es-AR"/>
        </w:rPr>
        <w:t>.</w:t>
      </w:r>
    </w:p>
    <w:p w14:paraId="084B2E65" w14:textId="77777777" w:rsidR="00EF563B" w:rsidRDefault="00EF563B" w:rsidP="00EF563B">
      <w:pPr>
        <w:rPr>
          <w:rFonts w:ascii="Arial" w:hAnsi="Arial" w:cs="Arial"/>
          <w:sz w:val="24"/>
          <w:szCs w:val="24"/>
          <w:lang w:val="es-AR"/>
        </w:rPr>
      </w:pPr>
    </w:p>
    <w:p w14:paraId="1E430A8D" w14:textId="77777777" w:rsidR="009150D5" w:rsidRPr="009150D5" w:rsidRDefault="009150D5" w:rsidP="009150D5">
      <w:pPr>
        <w:rPr>
          <w:rFonts w:ascii="Arial" w:hAnsi="Arial" w:cs="Arial"/>
          <w:b/>
          <w:bCs/>
          <w:sz w:val="26"/>
          <w:szCs w:val="26"/>
          <w:lang w:val="es-AR"/>
        </w:rPr>
      </w:pPr>
      <w:r w:rsidRPr="009150D5">
        <w:rPr>
          <w:rFonts w:ascii="Arial" w:hAnsi="Arial" w:cs="Arial"/>
          <w:b/>
          <w:bCs/>
          <w:sz w:val="26"/>
          <w:szCs w:val="26"/>
          <w:lang w:val="es-AR"/>
        </w:rPr>
        <w:t>Redis: Mecánica del AOF y la Arquitectura de Redis Streams para CDC</w:t>
      </w:r>
    </w:p>
    <w:p w14:paraId="0CF8738E" w14:textId="77777777" w:rsidR="009150D5" w:rsidRPr="009150D5" w:rsidRDefault="009150D5" w:rsidP="009150D5">
      <w:pPr>
        <w:rPr>
          <w:rFonts w:ascii="Arial" w:hAnsi="Arial" w:cs="Arial"/>
          <w:sz w:val="24"/>
          <w:szCs w:val="24"/>
          <w:lang w:val="es-AR"/>
        </w:rPr>
      </w:pPr>
      <w:r w:rsidRPr="009150D5">
        <w:rPr>
          <w:rFonts w:ascii="Arial" w:hAnsi="Arial" w:cs="Arial"/>
          <w:sz w:val="24"/>
          <w:szCs w:val="24"/>
          <w:lang w:val="es-AR"/>
        </w:rPr>
        <w:t xml:space="preserve">En el ecosistema de almacenamiento en memoria, Redis prioriza la latencia de microsegundos. Aunque la información vive principalmente en la RAM, cuenta con un mecanismo de durabilidad secuencial equivalente al WAL de </w:t>
      </w:r>
      <w:proofErr w:type="spellStart"/>
      <w:r w:rsidRPr="009150D5">
        <w:rPr>
          <w:rFonts w:ascii="Arial" w:hAnsi="Arial" w:cs="Arial"/>
          <w:sz w:val="24"/>
          <w:szCs w:val="24"/>
          <w:lang w:val="es-AR"/>
        </w:rPr>
        <w:t>Postgres</w:t>
      </w:r>
      <w:proofErr w:type="spellEnd"/>
      <w:r w:rsidRPr="009150D5">
        <w:rPr>
          <w:rFonts w:ascii="Arial" w:hAnsi="Arial" w:cs="Arial"/>
          <w:sz w:val="24"/>
          <w:szCs w:val="24"/>
          <w:lang w:val="es-AR"/>
        </w:rPr>
        <w:t xml:space="preserve">, llamado </w:t>
      </w:r>
      <w:r w:rsidRPr="00BC6E81">
        <w:rPr>
          <w:rFonts w:ascii="Arial" w:hAnsi="Arial" w:cs="Arial"/>
          <w:b/>
          <w:bCs/>
          <w:sz w:val="24"/>
          <w:szCs w:val="24"/>
          <w:highlight w:val="yellow"/>
          <w:lang w:val="es-AR"/>
        </w:rPr>
        <w:t>AOF</w:t>
      </w:r>
      <w:r w:rsidRPr="009150D5">
        <w:rPr>
          <w:rFonts w:ascii="Arial" w:hAnsi="Arial" w:cs="Arial"/>
          <w:b/>
          <w:bCs/>
          <w:sz w:val="24"/>
          <w:szCs w:val="24"/>
          <w:lang w:val="es-AR"/>
        </w:rPr>
        <w:t xml:space="preserve"> (</w:t>
      </w:r>
      <w:proofErr w:type="spellStart"/>
      <w:r w:rsidRPr="009150D5">
        <w:rPr>
          <w:rFonts w:ascii="Arial" w:hAnsi="Arial" w:cs="Arial"/>
          <w:b/>
          <w:bCs/>
          <w:sz w:val="24"/>
          <w:szCs w:val="24"/>
          <w:lang w:val="es-AR"/>
        </w:rPr>
        <w:t>Append-Only</w:t>
      </w:r>
      <w:proofErr w:type="spellEnd"/>
      <w:r w:rsidRPr="009150D5">
        <w:rPr>
          <w:rFonts w:ascii="Arial" w:hAnsi="Arial" w:cs="Arial"/>
          <w:b/>
          <w:bCs/>
          <w:sz w:val="24"/>
          <w:szCs w:val="24"/>
          <w:lang w:val="es-AR"/>
        </w:rPr>
        <w:t xml:space="preserve"> File)</w:t>
      </w:r>
      <w:r w:rsidRPr="009150D5">
        <w:rPr>
          <w:rFonts w:ascii="Arial" w:hAnsi="Arial" w:cs="Arial"/>
          <w:sz w:val="24"/>
          <w:szCs w:val="24"/>
          <w:lang w:val="es-AR"/>
        </w:rPr>
        <w:t xml:space="preserve">, y una estructura nativa de </w:t>
      </w:r>
      <w:proofErr w:type="spellStart"/>
      <w:r w:rsidRPr="009150D5">
        <w:rPr>
          <w:rFonts w:ascii="Arial" w:hAnsi="Arial" w:cs="Arial"/>
          <w:sz w:val="24"/>
          <w:szCs w:val="24"/>
          <w:lang w:val="es-AR"/>
        </w:rPr>
        <w:t>streaming</w:t>
      </w:r>
      <w:proofErr w:type="spellEnd"/>
      <w:r w:rsidRPr="009150D5">
        <w:rPr>
          <w:rFonts w:ascii="Arial" w:hAnsi="Arial" w:cs="Arial"/>
          <w:sz w:val="24"/>
          <w:szCs w:val="24"/>
          <w:lang w:val="es-AR"/>
        </w:rPr>
        <w:t xml:space="preserve"> llamada </w:t>
      </w:r>
      <w:r w:rsidRPr="00BC6E81">
        <w:rPr>
          <w:rFonts w:ascii="Arial" w:hAnsi="Arial" w:cs="Arial"/>
          <w:b/>
          <w:bCs/>
          <w:sz w:val="24"/>
          <w:szCs w:val="24"/>
          <w:highlight w:val="yellow"/>
          <w:lang w:val="es-AR"/>
        </w:rPr>
        <w:t>Redis Streams</w:t>
      </w:r>
      <w:r w:rsidRPr="009150D5">
        <w:rPr>
          <w:rFonts w:ascii="Arial" w:hAnsi="Arial" w:cs="Arial"/>
          <w:sz w:val="24"/>
          <w:szCs w:val="24"/>
          <w:lang w:val="es-AR"/>
        </w:rPr>
        <w:t>.</w:t>
      </w:r>
    </w:p>
    <w:p w14:paraId="3275C822" w14:textId="77777777" w:rsidR="009150D5" w:rsidRPr="009150D5" w:rsidRDefault="009150D5" w:rsidP="009150D5">
      <w:pPr>
        <w:rPr>
          <w:rFonts w:ascii="Arial" w:hAnsi="Arial" w:cs="Arial"/>
          <w:sz w:val="24"/>
          <w:szCs w:val="24"/>
          <w:lang w:val="es-AR"/>
        </w:rPr>
      </w:pPr>
      <w:r w:rsidRPr="009150D5">
        <w:rPr>
          <w:rFonts w:ascii="Arial" w:hAnsi="Arial" w:cs="Arial"/>
          <w:sz w:val="24"/>
          <w:szCs w:val="24"/>
          <w:lang w:val="es-AR"/>
        </w:rPr>
        <w:t>Cada vez que se ejecuta una mutación en una estructura tradicional (</w:t>
      </w:r>
      <w:proofErr w:type="spellStart"/>
      <w:r w:rsidRPr="009150D5">
        <w:rPr>
          <w:rFonts w:ascii="Arial" w:hAnsi="Arial" w:cs="Arial"/>
          <w:sz w:val="24"/>
          <w:szCs w:val="24"/>
          <w:lang w:val="es-AR"/>
        </w:rPr>
        <w:t>ej</w:t>
      </w:r>
      <w:proofErr w:type="spellEnd"/>
      <w:r w:rsidRPr="009150D5">
        <w:rPr>
          <w:rFonts w:ascii="Arial" w:hAnsi="Arial" w:cs="Arial"/>
          <w:sz w:val="24"/>
          <w:szCs w:val="24"/>
          <w:lang w:val="es-AR"/>
        </w:rPr>
        <w:t>: SET playlist:</w:t>
      </w:r>
      <w:proofErr w:type="gramStart"/>
      <w:r w:rsidRPr="009150D5">
        <w:rPr>
          <w:rFonts w:ascii="Arial" w:hAnsi="Arial" w:cs="Arial"/>
          <w:sz w:val="24"/>
          <w:szCs w:val="24"/>
          <w:lang w:val="es-AR"/>
        </w:rPr>
        <w:t>10:estado</w:t>
      </w:r>
      <w:proofErr w:type="gramEnd"/>
      <w:r w:rsidRPr="009150D5">
        <w:rPr>
          <w:rFonts w:ascii="Arial" w:hAnsi="Arial" w:cs="Arial"/>
          <w:sz w:val="24"/>
          <w:szCs w:val="24"/>
          <w:lang w:val="es-AR"/>
        </w:rPr>
        <w:t xml:space="preserve"> "inactivo"), el motor sigue estos pasos en su hilo único de ejecución (</w:t>
      </w:r>
      <w:r w:rsidRPr="00BC6E81">
        <w:rPr>
          <w:rFonts w:ascii="Arial" w:hAnsi="Arial" w:cs="Arial"/>
          <w:b/>
          <w:bCs/>
          <w:sz w:val="24"/>
          <w:szCs w:val="24"/>
          <w:highlight w:val="yellow"/>
          <w:lang w:val="es-AR"/>
        </w:rPr>
        <w:t xml:space="preserve">Single </w:t>
      </w:r>
      <w:proofErr w:type="spellStart"/>
      <w:r w:rsidRPr="00BC6E81">
        <w:rPr>
          <w:rFonts w:ascii="Arial" w:hAnsi="Arial" w:cs="Arial"/>
          <w:b/>
          <w:bCs/>
          <w:sz w:val="24"/>
          <w:szCs w:val="24"/>
          <w:highlight w:val="yellow"/>
          <w:lang w:val="es-AR"/>
        </w:rPr>
        <w:t>Thread</w:t>
      </w:r>
      <w:proofErr w:type="spellEnd"/>
      <w:r w:rsidRPr="009150D5">
        <w:rPr>
          <w:rFonts w:ascii="Arial" w:hAnsi="Arial" w:cs="Arial"/>
          <w:sz w:val="24"/>
          <w:szCs w:val="24"/>
          <w:lang w:val="es-AR"/>
        </w:rPr>
        <w:t>):</w:t>
      </w:r>
    </w:p>
    <w:p w14:paraId="6B8B8702" w14:textId="77777777" w:rsidR="009150D5" w:rsidRPr="009150D5" w:rsidRDefault="009150D5" w:rsidP="009150D5">
      <w:pPr>
        <w:numPr>
          <w:ilvl w:val="0"/>
          <w:numId w:val="48"/>
        </w:numPr>
        <w:rPr>
          <w:rFonts w:ascii="Arial" w:hAnsi="Arial" w:cs="Arial"/>
          <w:sz w:val="24"/>
          <w:szCs w:val="24"/>
          <w:lang w:val="es-AR"/>
        </w:rPr>
      </w:pPr>
      <w:r w:rsidRPr="009150D5">
        <w:rPr>
          <w:rFonts w:ascii="Arial" w:hAnsi="Arial" w:cs="Arial"/>
          <w:sz w:val="24"/>
          <w:szCs w:val="24"/>
          <w:lang w:val="es-AR"/>
        </w:rPr>
        <w:t>La instrucción llega al motor y se ejecuta inmediatamente modificando el espacio de llaves en la memoria RAM.</w:t>
      </w:r>
    </w:p>
    <w:p w14:paraId="62C73C94" w14:textId="77777777" w:rsidR="009150D5" w:rsidRPr="009150D5" w:rsidRDefault="009150D5" w:rsidP="009150D5">
      <w:pPr>
        <w:numPr>
          <w:ilvl w:val="0"/>
          <w:numId w:val="48"/>
        </w:numPr>
        <w:rPr>
          <w:rFonts w:ascii="Arial" w:hAnsi="Arial" w:cs="Arial"/>
          <w:sz w:val="24"/>
          <w:szCs w:val="24"/>
          <w:lang w:val="es-AR"/>
        </w:rPr>
      </w:pPr>
      <w:r w:rsidRPr="009150D5">
        <w:rPr>
          <w:rFonts w:ascii="Arial" w:hAnsi="Arial" w:cs="Arial"/>
          <w:sz w:val="24"/>
          <w:szCs w:val="24"/>
          <w:lang w:val="es-AR"/>
        </w:rPr>
        <w:t xml:space="preserve">El motor añade (hace </w:t>
      </w:r>
      <w:proofErr w:type="spellStart"/>
      <w:r w:rsidRPr="009150D5">
        <w:rPr>
          <w:rFonts w:ascii="Arial" w:hAnsi="Arial" w:cs="Arial"/>
          <w:i/>
          <w:iCs/>
          <w:sz w:val="24"/>
          <w:szCs w:val="24"/>
          <w:lang w:val="es-AR"/>
        </w:rPr>
        <w:t>append</w:t>
      </w:r>
      <w:proofErr w:type="spellEnd"/>
      <w:r w:rsidRPr="009150D5">
        <w:rPr>
          <w:rFonts w:ascii="Arial" w:hAnsi="Arial" w:cs="Arial"/>
          <w:sz w:val="24"/>
          <w:szCs w:val="24"/>
          <w:lang w:val="es-AR"/>
        </w:rPr>
        <w:t xml:space="preserve">) el comando exacto en formato de texto al archivo físico </w:t>
      </w:r>
      <w:r w:rsidRPr="00420057">
        <w:rPr>
          <w:rFonts w:ascii="Arial" w:hAnsi="Arial" w:cs="Arial"/>
          <w:b/>
          <w:bCs/>
          <w:sz w:val="24"/>
          <w:szCs w:val="24"/>
          <w:highlight w:val="yellow"/>
          <w:lang w:val="es-AR"/>
        </w:rPr>
        <w:t>AOF</w:t>
      </w:r>
      <w:r w:rsidRPr="009150D5">
        <w:rPr>
          <w:rFonts w:ascii="Arial" w:hAnsi="Arial" w:cs="Arial"/>
          <w:sz w:val="24"/>
          <w:szCs w:val="24"/>
          <w:lang w:val="es-AR"/>
        </w:rPr>
        <w:t xml:space="preserve"> en disco de manera síncrona o asíncrona (según la directiva </w:t>
      </w:r>
      <w:proofErr w:type="spellStart"/>
      <w:r w:rsidRPr="009150D5">
        <w:rPr>
          <w:rFonts w:ascii="Arial" w:hAnsi="Arial" w:cs="Arial"/>
          <w:sz w:val="24"/>
          <w:szCs w:val="24"/>
          <w:lang w:val="es-AR"/>
        </w:rPr>
        <w:t>appendfsync</w:t>
      </w:r>
      <w:proofErr w:type="spellEnd"/>
      <w:r w:rsidRPr="009150D5">
        <w:rPr>
          <w:rFonts w:ascii="Arial" w:hAnsi="Arial" w:cs="Arial"/>
          <w:sz w:val="24"/>
          <w:szCs w:val="24"/>
          <w:lang w:val="es-AR"/>
        </w:rPr>
        <w:t>), garantizando la recuperación ante caídas del servidor.</w:t>
      </w:r>
    </w:p>
    <w:p w14:paraId="106BE67D" w14:textId="77777777" w:rsidR="009150D5" w:rsidRPr="009150D5" w:rsidRDefault="009150D5" w:rsidP="009150D5">
      <w:pPr>
        <w:numPr>
          <w:ilvl w:val="0"/>
          <w:numId w:val="48"/>
        </w:numPr>
        <w:rPr>
          <w:rFonts w:ascii="Arial" w:hAnsi="Arial" w:cs="Arial"/>
          <w:sz w:val="24"/>
          <w:szCs w:val="24"/>
          <w:lang w:val="es-AR"/>
        </w:rPr>
      </w:pPr>
      <w:r w:rsidRPr="009150D5">
        <w:rPr>
          <w:rFonts w:ascii="Arial" w:hAnsi="Arial" w:cs="Arial"/>
          <w:sz w:val="24"/>
          <w:szCs w:val="24"/>
          <w:lang w:val="es-AR"/>
        </w:rPr>
        <w:t>Simultáneamente, el comando se copia en un búfer circular en memoria (</w:t>
      </w:r>
      <w:proofErr w:type="spellStart"/>
      <w:r w:rsidRPr="009150D5">
        <w:rPr>
          <w:rFonts w:ascii="Arial" w:hAnsi="Arial" w:cs="Arial"/>
          <w:i/>
          <w:iCs/>
          <w:sz w:val="24"/>
          <w:szCs w:val="24"/>
          <w:lang w:val="es-AR"/>
        </w:rPr>
        <w:t>Replication</w:t>
      </w:r>
      <w:proofErr w:type="spellEnd"/>
      <w:r w:rsidRPr="009150D5">
        <w:rPr>
          <w:rFonts w:ascii="Arial" w:hAnsi="Arial" w:cs="Arial"/>
          <w:i/>
          <w:iCs/>
          <w:sz w:val="24"/>
          <w:szCs w:val="24"/>
          <w:lang w:val="es-AR"/>
        </w:rPr>
        <w:t xml:space="preserve"> Backlog</w:t>
      </w:r>
      <w:r w:rsidRPr="009150D5">
        <w:rPr>
          <w:rFonts w:ascii="Arial" w:hAnsi="Arial" w:cs="Arial"/>
          <w:sz w:val="24"/>
          <w:szCs w:val="24"/>
          <w:lang w:val="es-AR"/>
        </w:rPr>
        <w:t>) y se transmite por la red hacia los nodos secundarios (Réplicas) para mantener la alta disponibilidad.</w:t>
      </w:r>
    </w:p>
    <w:p w14:paraId="38C30EFE" w14:textId="77777777" w:rsidR="00420057" w:rsidRDefault="00420057" w:rsidP="009150D5">
      <w:pPr>
        <w:rPr>
          <w:rFonts w:ascii="Arial" w:hAnsi="Arial" w:cs="Arial"/>
          <w:b/>
          <w:bCs/>
          <w:sz w:val="24"/>
          <w:szCs w:val="24"/>
          <w:lang w:val="es-AR"/>
        </w:rPr>
      </w:pPr>
    </w:p>
    <w:p w14:paraId="16761265" w14:textId="4618996F" w:rsidR="009150D5" w:rsidRPr="009150D5" w:rsidRDefault="009150D5" w:rsidP="009150D5">
      <w:pPr>
        <w:rPr>
          <w:rFonts w:ascii="Arial" w:hAnsi="Arial" w:cs="Arial"/>
          <w:b/>
          <w:bCs/>
          <w:sz w:val="24"/>
          <w:szCs w:val="24"/>
          <w:lang w:val="es-AR"/>
        </w:rPr>
      </w:pPr>
      <w:r w:rsidRPr="009150D5">
        <w:rPr>
          <w:rFonts w:ascii="Arial" w:hAnsi="Arial" w:cs="Arial"/>
          <w:b/>
          <w:bCs/>
          <w:sz w:val="24"/>
          <w:szCs w:val="24"/>
          <w:lang w:val="es-AR"/>
        </w:rPr>
        <w:t>El problema de Pub/Sub y por qué la industria usa Redis Streams</w:t>
      </w:r>
    </w:p>
    <w:p w14:paraId="4AAC5D05" w14:textId="77777777" w:rsidR="009150D5" w:rsidRPr="009150D5" w:rsidRDefault="009150D5" w:rsidP="009150D5">
      <w:pPr>
        <w:rPr>
          <w:rFonts w:ascii="Arial" w:hAnsi="Arial" w:cs="Arial"/>
          <w:sz w:val="24"/>
          <w:szCs w:val="24"/>
          <w:lang w:val="es-AR"/>
        </w:rPr>
      </w:pPr>
      <w:r w:rsidRPr="009150D5">
        <w:rPr>
          <w:rFonts w:ascii="Arial" w:hAnsi="Arial" w:cs="Arial"/>
          <w:sz w:val="24"/>
          <w:szCs w:val="24"/>
          <w:lang w:val="es-AR"/>
        </w:rPr>
        <w:t xml:space="preserve">Tradicionalmente, se intentaban capturar cambios usando </w:t>
      </w:r>
      <w:proofErr w:type="spellStart"/>
      <w:r w:rsidRPr="009150D5">
        <w:rPr>
          <w:rFonts w:ascii="Arial" w:hAnsi="Arial" w:cs="Arial"/>
          <w:i/>
          <w:iCs/>
          <w:sz w:val="24"/>
          <w:szCs w:val="24"/>
          <w:lang w:val="es-AR"/>
        </w:rPr>
        <w:t>Keyspace</w:t>
      </w:r>
      <w:proofErr w:type="spellEnd"/>
      <w:r w:rsidRPr="009150D5">
        <w:rPr>
          <w:rFonts w:ascii="Arial" w:hAnsi="Arial" w:cs="Arial"/>
          <w:i/>
          <w:iCs/>
          <w:sz w:val="24"/>
          <w:szCs w:val="24"/>
          <w:lang w:val="es-AR"/>
        </w:rPr>
        <w:t xml:space="preserve"> </w:t>
      </w:r>
      <w:proofErr w:type="spellStart"/>
      <w:r w:rsidRPr="009150D5">
        <w:rPr>
          <w:rFonts w:ascii="Arial" w:hAnsi="Arial" w:cs="Arial"/>
          <w:i/>
          <w:iCs/>
          <w:sz w:val="24"/>
          <w:szCs w:val="24"/>
          <w:lang w:val="es-AR"/>
        </w:rPr>
        <w:t>Notifications</w:t>
      </w:r>
      <w:proofErr w:type="spellEnd"/>
      <w:r w:rsidRPr="009150D5">
        <w:rPr>
          <w:rFonts w:ascii="Arial" w:hAnsi="Arial" w:cs="Arial"/>
          <w:sz w:val="24"/>
          <w:szCs w:val="24"/>
          <w:lang w:val="es-AR"/>
        </w:rPr>
        <w:t xml:space="preserve"> (notificaciones por Pub/Sub). Sin embargo, este modelo </w:t>
      </w:r>
      <w:r w:rsidRPr="00420057">
        <w:rPr>
          <w:rFonts w:ascii="Arial" w:hAnsi="Arial" w:cs="Arial"/>
          <w:b/>
          <w:bCs/>
          <w:sz w:val="24"/>
          <w:szCs w:val="24"/>
          <w:highlight w:val="yellow"/>
          <w:lang w:val="es-AR"/>
        </w:rPr>
        <w:t>no es apto para entornos empresariales ni migraciones</w:t>
      </w:r>
      <w:r w:rsidRPr="009150D5">
        <w:rPr>
          <w:rFonts w:ascii="Arial" w:hAnsi="Arial" w:cs="Arial"/>
          <w:sz w:val="24"/>
          <w:szCs w:val="24"/>
          <w:lang w:val="es-AR"/>
        </w:rPr>
        <w:t xml:space="preserve"> porque carece de persistencia. Si el conector CDC se desconecta por un </w:t>
      </w:r>
      <w:proofErr w:type="spellStart"/>
      <w:r w:rsidRPr="009150D5">
        <w:rPr>
          <w:rFonts w:ascii="Arial" w:hAnsi="Arial" w:cs="Arial"/>
          <w:sz w:val="24"/>
          <w:szCs w:val="24"/>
          <w:lang w:val="es-AR"/>
        </w:rPr>
        <w:t>microcorte</w:t>
      </w:r>
      <w:proofErr w:type="spellEnd"/>
      <w:r w:rsidRPr="009150D5">
        <w:rPr>
          <w:rFonts w:ascii="Arial" w:hAnsi="Arial" w:cs="Arial"/>
          <w:sz w:val="24"/>
          <w:szCs w:val="24"/>
          <w:lang w:val="es-AR"/>
        </w:rPr>
        <w:t xml:space="preserve"> de red, los mensajes enviados durante ese corte mueren en el vacío, rompiendo la consistencia de los datos.</w:t>
      </w:r>
    </w:p>
    <w:p w14:paraId="517968B9" w14:textId="77777777" w:rsidR="009150D5" w:rsidRPr="009150D5" w:rsidRDefault="009150D5" w:rsidP="009150D5">
      <w:pPr>
        <w:rPr>
          <w:rFonts w:ascii="Arial" w:hAnsi="Arial" w:cs="Arial"/>
          <w:sz w:val="24"/>
          <w:szCs w:val="24"/>
          <w:lang w:val="es-AR"/>
        </w:rPr>
      </w:pPr>
      <w:r w:rsidRPr="009150D5">
        <w:rPr>
          <w:rFonts w:ascii="Arial" w:hAnsi="Arial" w:cs="Arial"/>
          <w:sz w:val="24"/>
          <w:szCs w:val="24"/>
          <w:lang w:val="es-AR"/>
        </w:rPr>
        <w:t xml:space="preserve">Para resolver esto, la industria utiliza </w:t>
      </w:r>
      <w:r w:rsidRPr="00420057">
        <w:rPr>
          <w:rFonts w:ascii="Arial" w:hAnsi="Arial" w:cs="Arial"/>
          <w:b/>
          <w:bCs/>
          <w:sz w:val="24"/>
          <w:szCs w:val="24"/>
          <w:highlight w:val="yellow"/>
          <w:lang w:val="es-AR"/>
        </w:rPr>
        <w:t>Redis Streams</w:t>
      </w:r>
      <w:r w:rsidRPr="009150D5">
        <w:rPr>
          <w:rFonts w:ascii="Arial" w:hAnsi="Arial" w:cs="Arial"/>
          <w:sz w:val="24"/>
          <w:szCs w:val="24"/>
          <w:lang w:val="es-AR"/>
        </w:rPr>
        <w:t xml:space="preserve">. Un Stream en Redis es una estructura de datos abstracta que se comporta exactamente como un log indexado en disco, pero residiendo en RAM: es puramente </w:t>
      </w:r>
      <w:proofErr w:type="spellStart"/>
      <w:r w:rsidRPr="009150D5">
        <w:rPr>
          <w:rFonts w:ascii="Arial" w:hAnsi="Arial" w:cs="Arial"/>
          <w:i/>
          <w:iCs/>
          <w:sz w:val="24"/>
          <w:szCs w:val="24"/>
          <w:lang w:val="es-AR"/>
        </w:rPr>
        <w:t>append-only</w:t>
      </w:r>
      <w:proofErr w:type="spellEnd"/>
      <w:r w:rsidRPr="009150D5">
        <w:rPr>
          <w:rFonts w:ascii="Arial" w:hAnsi="Arial" w:cs="Arial"/>
          <w:sz w:val="24"/>
          <w:szCs w:val="24"/>
          <w:lang w:val="es-AR"/>
        </w:rPr>
        <w:t xml:space="preserve">, inmutable, permite retener el historial y soporta </w:t>
      </w:r>
      <w:r w:rsidRPr="00420057">
        <w:rPr>
          <w:rFonts w:ascii="Arial" w:hAnsi="Arial" w:cs="Arial"/>
          <w:b/>
          <w:bCs/>
          <w:sz w:val="24"/>
          <w:szCs w:val="24"/>
          <w:highlight w:val="yellow"/>
          <w:lang w:val="es-AR"/>
        </w:rPr>
        <w:t>Grupos de Consumidores</w:t>
      </w:r>
      <w:r w:rsidRPr="009150D5">
        <w:rPr>
          <w:rFonts w:ascii="Arial" w:hAnsi="Arial" w:cs="Arial"/>
          <w:b/>
          <w:bCs/>
          <w:sz w:val="24"/>
          <w:szCs w:val="24"/>
          <w:lang w:val="es-AR"/>
        </w:rPr>
        <w:t xml:space="preserve"> (</w:t>
      </w:r>
      <w:proofErr w:type="spellStart"/>
      <w:r w:rsidRPr="009150D5">
        <w:rPr>
          <w:rFonts w:ascii="Arial" w:hAnsi="Arial" w:cs="Arial"/>
          <w:b/>
          <w:bCs/>
          <w:sz w:val="24"/>
          <w:szCs w:val="24"/>
          <w:lang w:val="es-AR"/>
        </w:rPr>
        <w:t>Consumer</w:t>
      </w:r>
      <w:proofErr w:type="spellEnd"/>
      <w:r w:rsidRPr="009150D5">
        <w:rPr>
          <w:rFonts w:ascii="Arial" w:hAnsi="Arial" w:cs="Arial"/>
          <w:b/>
          <w:bCs/>
          <w:sz w:val="24"/>
          <w:szCs w:val="24"/>
          <w:lang w:val="es-AR"/>
        </w:rPr>
        <w:t xml:space="preserve"> </w:t>
      </w:r>
      <w:proofErr w:type="spellStart"/>
      <w:r w:rsidRPr="009150D5">
        <w:rPr>
          <w:rFonts w:ascii="Arial" w:hAnsi="Arial" w:cs="Arial"/>
          <w:b/>
          <w:bCs/>
          <w:sz w:val="24"/>
          <w:szCs w:val="24"/>
          <w:lang w:val="es-AR"/>
        </w:rPr>
        <w:t>Groups</w:t>
      </w:r>
      <w:proofErr w:type="spellEnd"/>
      <w:r w:rsidRPr="009150D5">
        <w:rPr>
          <w:rFonts w:ascii="Arial" w:hAnsi="Arial" w:cs="Arial"/>
          <w:b/>
          <w:bCs/>
          <w:sz w:val="24"/>
          <w:szCs w:val="24"/>
          <w:lang w:val="es-AR"/>
        </w:rPr>
        <w:t>)</w:t>
      </w:r>
      <w:r w:rsidRPr="009150D5">
        <w:rPr>
          <w:rFonts w:ascii="Arial" w:hAnsi="Arial" w:cs="Arial"/>
          <w:sz w:val="24"/>
          <w:szCs w:val="24"/>
          <w:lang w:val="es-AR"/>
        </w:rPr>
        <w:t>.</w:t>
      </w:r>
    </w:p>
    <w:p w14:paraId="2A344613" w14:textId="77777777" w:rsidR="00FB0FDC" w:rsidRDefault="00FB0FDC" w:rsidP="009150D5">
      <w:pPr>
        <w:rPr>
          <w:rFonts w:ascii="Arial" w:hAnsi="Arial" w:cs="Arial"/>
          <w:b/>
          <w:bCs/>
          <w:sz w:val="24"/>
          <w:szCs w:val="24"/>
          <w:lang w:val="es-AR"/>
        </w:rPr>
      </w:pPr>
    </w:p>
    <w:p w14:paraId="39B36E3A" w14:textId="0BD29F41" w:rsidR="009150D5" w:rsidRPr="009150D5" w:rsidRDefault="009150D5" w:rsidP="009150D5">
      <w:pPr>
        <w:rPr>
          <w:rFonts w:ascii="Arial" w:hAnsi="Arial" w:cs="Arial"/>
          <w:b/>
          <w:bCs/>
          <w:sz w:val="24"/>
          <w:szCs w:val="24"/>
          <w:lang w:val="es-AR"/>
        </w:rPr>
      </w:pPr>
      <w:r w:rsidRPr="009150D5">
        <w:rPr>
          <w:rFonts w:ascii="Arial" w:hAnsi="Arial" w:cs="Arial"/>
          <w:b/>
          <w:bCs/>
          <w:sz w:val="24"/>
          <w:szCs w:val="24"/>
          <w:lang w:val="es-AR"/>
        </w:rPr>
        <w:lastRenderedPageBreak/>
        <w:t>¿Cómo se implementa en un flujo CDC avanzado?</w:t>
      </w:r>
    </w:p>
    <w:p w14:paraId="33988BED" w14:textId="77777777" w:rsidR="009150D5" w:rsidRPr="009150D5" w:rsidRDefault="009150D5" w:rsidP="009150D5">
      <w:pPr>
        <w:rPr>
          <w:rFonts w:ascii="Arial" w:hAnsi="Arial" w:cs="Arial"/>
          <w:sz w:val="24"/>
          <w:szCs w:val="24"/>
          <w:lang w:val="es-AR"/>
        </w:rPr>
      </w:pPr>
      <w:r w:rsidRPr="009150D5">
        <w:rPr>
          <w:rFonts w:ascii="Arial" w:hAnsi="Arial" w:cs="Arial"/>
          <w:sz w:val="24"/>
          <w:szCs w:val="24"/>
          <w:lang w:val="es-AR"/>
        </w:rPr>
        <w:t>Cuando Redis actúa como origen o destino en un ecosistema conectado a Apache Kafka, la interacción se realiza mediante comandos de Streams:</w:t>
      </w:r>
    </w:p>
    <w:p w14:paraId="7E3CC94D" w14:textId="77777777" w:rsidR="009150D5" w:rsidRPr="009150D5" w:rsidRDefault="009150D5" w:rsidP="009150D5">
      <w:pPr>
        <w:numPr>
          <w:ilvl w:val="0"/>
          <w:numId w:val="49"/>
        </w:numPr>
        <w:rPr>
          <w:rFonts w:ascii="Arial" w:hAnsi="Arial" w:cs="Arial"/>
          <w:sz w:val="24"/>
          <w:szCs w:val="24"/>
          <w:lang w:val="es-AR"/>
        </w:rPr>
      </w:pPr>
      <w:r w:rsidRPr="009150D5">
        <w:rPr>
          <w:rFonts w:ascii="Arial" w:hAnsi="Arial" w:cs="Arial"/>
          <w:b/>
          <w:bCs/>
          <w:sz w:val="24"/>
          <w:szCs w:val="24"/>
          <w:lang w:val="es-AR"/>
        </w:rPr>
        <w:t>Captura de Eventos (Escribir en el Stream):</w:t>
      </w:r>
      <w:r w:rsidRPr="009150D5">
        <w:rPr>
          <w:rFonts w:ascii="Arial" w:hAnsi="Arial" w:cs="Arial"/>
          <w:sz w:val="24"/>
          <w:szCs w:val="24"/>
          <w:lang w:val="es-AR"/>
        </w:rPr>
        <w:t xml:space="preserve"> Cuando la aplicación realiza una operación o un proceso del sistema muta un dato, no solo cambia la clave tradicional, sino que registra el evento en el Stream usando el comando XADD:</w:t>
      </w:r>
    </w:p>
    <w:p w14:paraId="0DBAD5F6" w14:textId="77777777" w:rsidR="009150D5" w:rsidRPr="009150D5" w:rsidRDefault="009150D5" w:rsidP="009150D5">
      <w:pPr>
        <w:rPr>
          <w:rFonts w:ascii="Arial" w:hAnsi="Arial" w:cs="Arial"/>
          <w:sz w:val="24"/>
          <w:szCs w:val="24"/>
          <w:lang w:val="es-AR"/>
        </w:rPr>
      </w:pPr>
      <w:r w:rsidRPr="009150D5">
        <w:rPr>
          <w:rFonts w:ascii="Arial" w:hAnsi="Arial" w:cs="Arial"/>
          <w:sz w:val="24"/>
          <w:szCs w:val="24"/>
          <w:lang w:val="es-AR"/>
        </w:rPr>
        <w:t xml:space="preserve">XADD </w:t>
      </w:r>
      <w:proofErr w:type="spellStart"/>
      <w:proofErr w:type="gramStart"/>
      <w:r w:rsidRPr="009150D5">
        <w:rPr>
          <w:rFonts w:ascii="Arial" w:hAnsi="Arial" w:cs="Arial"/>
          <w:sz w:val="24"/>
          <w:szCs w:val="24"/>
          <w:lang w:val="es-AR"/>
        </w:rPr>
        <w:t>stream:usuarios</w:t>
      </w:r>
      <w:proofErr w:type="spellEnd"/>
      <w:proofErr w:type="gramEnd"/>
      <w:r w:rsidRPr="009150D5">
        <w:rPr>
          <w:rFonts w:ascii="Arial" w:hAnsi="Arial" w:cs="Arial"/>
          <w:sz w:val="24"/>
          <w:szCs w:val="24"/>
          <w:lang w:val="es-AR"/>
        </w:rPr>
        <w:t xml:space="preserve"> * </w:t>
      </w:r>
      <w:proofErr w:type="spellStart"/>
      <w:r w:rsidRPr="009150D5">
        <w:rPr>
          <w:rFonts w:ascii="Arial" w:hAnsi="Arial" w:cs="Arial"/>
          <w:sz w:val="24"/>
          <w:szCs w:val="24"/>
          <w:lang w:val="es-AR"/>
        </w:rPr>
        <w:t>id_usuario</w:t>
      </w:r>
      <w:proofErr w:type="spellEnd"/>
      <w:r w:rsidRPr="009150D5">
        <w:rPr>
          <w:rFonts w:ascii="Arial" w:hAnsi="Arial" w:cs="Arial"/>
          <w:sz w:val="24"/>
          <w:szCs w:val="24"/>
          <w:lang w:val="es-AR"/>
        </w:rPr>
        <w:t xml:space="preserve"> "u123" </w:t>
      </w:r>
      <w:proofErr w:type="spellStart"/>
      <w:r w:rsidRPr="009150D5">
        <w:rPr>
          <w:rFonts w:ascii="Arial" w:hAnsi="Arial" w:cs="Arial"/>
          <w:sz w:val="24"/>
          <w:szCs w:val="24"/>
          <w:lang w:val="es-AR"/>
        </w:rPr>
        <w:t>operacion</w:t>
      </w:r>
      <w:proofErr w:type="spellEnd"/>
      <w:r w:rsidRPr="009150D5">
        <w:rPr>
          <w:rFonts w:ascii="Arial" w:hAnsi="Arial" w:cs="Arial"/>
          <w:sz w:val="24"/>
          <w:szCs w:val="24"/>
          <w:lang w:val="es-AR"/>
        </w:rPr>
        <w:t xml:space="preserve"> "UPDATE" </w:t>
      </w:r>
      <w:proofErr w:type="spellStart"/>
      <w:r w:rsidRPr="009150D5">
        <w:rPr>
          <w:rFonts w:ascii="Arial" w:hAnsi="Arial" w:cs="Arial"/>
          <w:sz w:val="24"/>
          <w:szCs w:val="24"/>
          <w:lang w:val="es-AR"/>
        </w:rPr>
        <w:t>campo_cambiado</w:t>
      </w:r>
      <w:proofErr w:type="spellEnd"/>
      <w:r w:rsidRPr="009150D5">
        <w:rPr>
          <w:rFonts w:ascii="Arial" w:hAnsi="Arial" w:cs="Arial"/>
          <w:sz w:val="24"/>
          <w:szCs w:val="24"/>
          <w:lang w:val="es-AR"/>
        </w:rPr>
        <w:t xml:space="preserve"> "estado" </w:t>
      </w:r>
      <w:proofErr w:type="spellStart"/>
      <w:r w:rsidRPr="009150D5">
        <w:rPr>
          <w:rFonts w:ascii="Arial" w:hAnsi="Arial" w:cs="Arial"/>
          <w:sz w:val="24"/>
          <w:szCs w:val="24"/>
          <w:lang w:val="es-AR"/>
        </w:rPr>
        <w:t>valor_nuevo</w:t>
      </w:r>
      <w:proofErr w:type="spellEnd"/>
      <w:r w:rsidRPr="009150D5">
        <w:rPr>
          <w:rFonts w:ascii="Arial" w:hAnsi="Arial" w:cs="Arial"/>
          <w:sz w:val="24"/>
          <w:szCs w:val="24"/>
          <w:lang w:val="es-AR"/>
        </w:rPr>
        <w:t xml:space="preserve"> "inactivo"</w:t>
      </w:r>
    </w:p>
    <w:p w14:paraId="53AEF73D" w14:textId="77777777" w:rsidR="009150D5" w:rsidRDefault="009150D5" w:rsidP="009150D5">
      <w:pPr>
        <w:rPr>
          <w:rFonts w:ascii="Arial" w:hAnsi="Arial" w:cs="Arial"/>
          <w:i/>
          <w:iCs/>
          <w:sz w:val="24"/>
          <w:szCs w:val="24"/>
          <w:lang w:val="es-AR"/>
        </w:rPr>
      </w:pPr>
      <w:r w:rsidRPr="009150D5">
        <w:rPr>
          <w:rFonts w:ascii="Arial" w:hAnsi="Arial" w:cs="Arial"/>
          <w:i/>
          <w:iCs/>
          <w:sz w:val="24"/>
          <w:szCs w:val="24"/>
          <w:lang w:val="es-AR"/>
        </w:rPr>
        <w:t>El asterisco * le ordena a Redis generar automáticamente un ID único basado en marcas de tiempo de milisegundos (ej. 1717722000000-0), garantizando el orden cronológico estricto de las transacciones.</w:t>
      </w:r>
    </w:p>
    <w:p w14:paraId="13F820E9" w14:textId="77777777" w:rsidR="00420057" w:rsidRPr="009150D5" w:rsidRDefault="00420057" w:rsidP="009150D5">
      <w:pPr>
        <w:rPr>
          <w:rFonts w:ascii="Arial" w:hAnsi="Arial" w:cs="Arial"/>
          <w:sz w:val="24"/>
          <w:szCs w:val="24"/>
          <w:lang w:val="es-AR"/>
        </w:rPr>
      </w:pPr>
    </w:p>
    <w:p w14:paraId="7A4FB3D3" w14:textId="77777777" w:rsidR="009150D5" w:rsidRPr="009150D5" w:rsidRDefault="009150D5" w:rsidP="009150D5">
      <w:pPr>
        <w:numPr>
          <w:ilvl w:val="0"/>
          <w:numId w:val="49"/>
        </w:numPr>
        <w:rPr>
          <w:rFonts w:ascii="Arial" w:hAnsi="Arial" w:cs="Arial"/>
          <w:sz w:val="24"/>
          <w:szCs w:val="24"/>
          <w:lang w:val="es-AR"/>
        </w:rPr>
      </w:pPr>
      <w:r w:rsidRPr="009150D5">
        <w:rPr>
          <w:rFonts w:ascii="Arial" w:hAnsi="Arial" w:cs="Arial"/>
          <w:b/>
          <w:bCs/>
          <w:sz w:val="24"/>
          <w:szCs w:val="24"/>
          <w:lang w:val="es-AR"/>
        </w:rPr>
        <w:t xml:space="preserve">Consumo Resiliente (Kafka Connect / </w:t>
      </w:r>
      <w:proofErr w:type="spellStart"/>
      <w:r w:rsidRPr="009150D5">
        <w:rPr>
          <w:rFonts w:ascii="Arial" w:hAnsi="Arial" w:cs="Arial"/>
          <w:b/>
          <w:bCs/>
          <w:sz w:val="24"/>
          <w:szCs w:val="24"/>
          <w:lang w:val="es-AR"/>
        </w:rPr>
        <w:t>Debezium</w:t>
      </w:r>
      <w:proofErr w:type="spellEnd"/>
      <w:r w:rsidRPr="009150D5">
        <w:rPr>
          <w:rFonts w:ascii="Arial" w:hAnsi="Arial" w:cs="Arial"/>
          <w:b/>
          <w:bCs/>
          <w:sz w:val="24"/>
          <w:szCs w:val="24"/>
          <w:lang w:val="es-AR"/>
        </w:rPr>
        <w:t>):</w:t>
      </w:r>
      <w:r w:rsidRPr="009150D5">
        <w:rPr>
          <w:rFonts w:ascii="Arial" w:hAnsi="Arial" w:cs="Arial"/>
          <w:sz w:val="24"/>
          <w:szCs w:val="24"/>
          <w:lang w:val="es-AR"/>
        </w:rPr>
        <w:t xml:space="preserve"> El conector de Kafka se registra en Redis dentro de un grupo de consumidores mediante XREADGROUP. Kafka lee los mensajes del Stream y, a diferencia de Pub/Sub, </w:t>
      </w:r>
      <w:r w:rsidRPr="0027538C">
        <w:rPr>
          <w:rFonts w:ascii="Arial" w:hAnsi="Arial" w:cs="Arial"/>
          <w:b/>
          <w:bCs/>
          <w:sz w:val="24"/>
          <w:szCs w:val="24"/>
          <w:highlight w:val="yellow"/>
          <w:lang w:val="es-AR"/>
        </w:rPr>
        <w:t>debe enviar un ACK</w:t>
      </w:r>
      <w:r w:rsidRPr="009150D5">
        <w:rPr>
          <w:rFonts w:ascii="Arial" w:hAnsi="Arial" w:cs="Arial"/>
          <w:b/>
          <w:bCs/>
          <w:sz w:val="24"/>
          <w:szCs w:val="24"/>
          <w:lang w:val="es-AR"/>
        </w:rPr>
        <w:t xml:space="preserve"> (confirmación)</w:t>
      </w:r>
      <w:r w:rsidRPr="009150D5">
        <w:rPr>
          <w:rFonts w:ascii="Arial" w:hAnsi="Arial" w:cs="Arial"/>
          <w:sz w:val="24"/>
          <w:szCs w:val="24"/>
          <w:lang w:val="es-AR"/>
        </w:rPr>
        <w:t xml:space="preserve"> a Redis usando XACK una vez que el evento ha sido procesado e insertado de forma segura en el tópico de Kafka.</w:t>
      </w:r>
    </w:p>
    <w:p w14:paraId="5EB2AF98" w14:textId="77777777" w:rsidR="009150D5" w:rsidRPr="009150D5" w:rsidRDefault="009150D5" w:rsidP="009150D5">
      <w:pPr>
        <w:rPr>
          <w:rFonts w:ascii="Arial" w:hAnsi="Arial" w:cs="Arial"/>
          <w:sz w:val="24"/>
          <w:szCs w:val="24"/>
          <w:lang w:val="es-AR"/>
        </w:rPr>
      </w:pPr>
      <w:r w:rsidRPr="009150D5">
        <w:rPr>
          <w:rFonts w:ascii="Arial" w:hAnsi="Arial" w:cs="Arial"/>
          <w:sz w:val="24"/>
          <w:szCs w:val="24"/>
          <w:lang w:val="es-AR"/>
        </w:rPr>
        <w:t xml:space="preserve">Si el conector CDC se cae, al reanudarse le preguntará a Redis por su último ID confirmado. Redis le entregará los mensajes acumulados en el Stream que quedaron en el limbo, garantizando una entrega de datos de tipo </w:t>
      </w:r>
      <w:r w:rsidRPr="0027538C">
        <w:rPr>
          <w:rFonts w:ascii="Arial" w:hAnsi="Arial" w:cs="Arial"/>
          <w:b/>
          <w:bCs/>
          <w:sz w:val="24"/>
          <w:szCs w:val="24"/>
          <w:highlight w:val="yellow"/>
          <w:lang w:val="es-AR"/>
        </w:rPr>
        <w:t>At-</w:t>
      </w:r>
      <w:proofErr w:type="spellStart"/>
      <w:r w:rsidRPr="0027538C">
        <w:rPr>
          <w:rFonts w:ascii="Arial" w:hAnsi="Arial" w:cs="Arial"/>
          <w:b/>
          <w:bCs/>
          <w:sz w:val="24"/>
          <w:szCs w:val="24"/>
          <w:highlight w:val="yellow"/>
          <w:lang w:val="es-AR"/>
        </w:rPr>
        <w:t>Least</w:t>
      </w:r>
      <w:proofErr w:type="spellEnd"/>
      <w:r w:rsidRPr="0027538C">
        <w:rPr>
          <w:rFonts w:ascii="Arial" w:hAnsi="Arial" w:cs="Arial"/>
          <w:b/>
          <w:bCs/>
          <w:sz w:val="24"/>
          <w:szCs w:val="24"/>
          <w:highlight w:val="yellow"/>
          <w:lang w:val="es-AR"/>
        </w:rPr>
        <w:t>-Once</w:t>
      </w:r>
      <w:r w:rsidRPr="009150D5">
        <w:rPr>
          <w:rFonts w:ascii="Arial" w:hAnsi="Arial" w:cs="Arial"/>
          <w:b/>
          <w:bCs/>
          <w:sz w:val="24"/>
          <w:szCs w:val="24"/>
          <w:lang w:val="es-AR"/>
        </w:rPr>
        <w:t xml:space="preserve"> (Al menos una vez)</w:t>
      </w:r>
      <w:r w:rsidRPr="009150D5">
        <w:rPr>
          <w:rFonts w:ascii="Arial" w:hAnsi="Arial" w:cs="Arial"/>
          <w:sz w:val="24"/>
          <w:szCs w:val="24"/>
          <w:lang w:val="es-AR"/>
        </w:rPr>
        <w:t>.</w:t>
      </w:r>
    </w:p>
    <w:p w14:paraId="3572B3B1" w14:textId="77777777" w:rsidR="00FB0FDC" w:rsidRDefault="00FB0FDC" w:rsidP="009150D5">
      <w:pPr>
        <w:rPr>
          <w:rFonts w:ascii="Arial" w:hAnsi="Arial" w:cs="Arial"/>
          <w:b/>
          <w:bCs/>
          <w:sz w:val="24"/>
          <w:szCs w:val="24"/>
          <w:lang w:val="es-AR"/>
        </w:rPr>
      </w:pPr>
    </w:p>
    <w:p w14:paraId="0807437F" w14:textId="327108FE" w:rsidR="009150D5" w:rsidRPr="009150D5" w:rsidRDefault="009150D5" w:rsidP="009150D5">
      <w:pPr>
        <w:rPr>
          <w:rFonts w:ascii="Arial" w:hAnsi="Arial" w:cs="Arial"/>
          <w:b/>
          <w:bCs/>
          <w:sz w:val="24"/>
          <w:szCs w:val="24"/>
          <w:lang w:val="es-AR"/>
        </w:rPr>
      </w:pPr>
      <w:r w:rsidRPr="009150D5">
        <w:rPr>
          <w:rFonts w:ascii="Arial" w:hAnsi="Arial" w:cs="Arial"/>
          <w:b/>
          <w:bCs/>
          <w:sz w:val="24"/>
          <w:szCs w:val="24"/>
          <w:lang w:val="es-AR"/>
        </w:rPr>
        <w:t xml:space="preserve">Ejemplo de un registro transaccional en un Redis Stream (Formato JSON </w:t>
      </w:r>
      <w:proofErr w:type="spellStart"/>
      <w:r w:rsidRPr="009150D5">
        <w:rPr>
          <w:rFonts w:ascii="Arial" w:hAnsi="Arial" w:cs="Arial"/>
          <w:b/>
          <w:bCs/>
          <w:sz w:val="24"/>
          <w:szCs w:val="24"/>
          <w:lang w:val="es-AR"/>
        </w:rPr>
        <w:t>deserializado</w:t>
      </w:r>
      <w:proofErr w:type="spellEnd"/>
      <w:r w:rsidRPr="009150D5">
        <w:rPr>
          <w:rFonts w:ascii="Arial" w:hAnsi="Arial" w:cs="Arial"/>
          <w:b/>
          <w:bCs/>
          <w:sz w:val="24"/>
          <w:szCs w:val="24"/>
          <w:lang w:val="es-AR"/>
        </w:rPr>
        <w:t>)</w:t>
      </w:r>
    </w:p>
    <w:p w14:paraId="66AA0B3A" w14:textId="5A87813F" w:rsidR="00EF563B" w:rsidRPr="0027538C" w:rsidRDefault="009150D5" w:rsidP="00EF563B">
      <w:pPr>
        <w:rPr>
          <w:rFonts w:ascii="Arial" w:hAnsi="Arial" w:cs="Arial"/>
          <w:sz w:val="24"/>
          <w:szCs w:val="24"/>
          <w:lang w:val="es-AR"/>
        </w:rPr>
      </w:pPr>
      <w:r w:rsidRPr="009150D5">
        <w:rPr>
          <w:rFonts w:ascii="Arial" w:hAnsi="Arial" w:cs="Arial"/>
          <w:sz w:val="24"/>
          <w:szCs w:val="24"/>
          <w:lang w:val="es-AR"/>
        </w:rPr>
        <w:t xml:space="preserve">Cuando herramientas como </w:t>
      </w:r>
      <w:proofErr w:type="spellStart"/>
      <w:r w:rsidRPr="009150D5">
        <w:rPr>
          <w:rFonts w:ascii="Arial" w:hAnsi="Arial" w:cs="Arial"/>
          <w:sz w:val="24"/>
          <w:szCs w:val="24"/>
          <w:lang w:val="es-AR"/>
        </w:rPr>
        <w:t>Debezium</w:t>
      </w:r>
      <w:proofErr w:type="spellEnd"/>
      <w:r w:rsidRPr="009150D5">
        <w:rPr>
          <w:rFonts w:ascii="Arial" w:hAnsi="Arial" w:cs="Arial"/>
          <w:sz w:val="24"/>
          <w:szCs w:val="24"/>
          <w:lang w:val="es-AR"/>
        </w:rPr>
        <w:t xml:space="preserve"> o un </w:t>
      </w:r>
      <w:proofErr w:type="spellStart"/>
      <w:r w:rsidRPr="009150D5">
        <w:rPr>
          <w:rFonts w:ascii="Arial" w:hAnsi="Arial" w:cs="Arial"/>
          <w:sz w:val="24"/>
          <w:szCs w:val="24"/>
          <w:lang w:val="es-AR"/>
        </w:rPr>
        <w:t>worker</w:t>
      </w:r>
      <w:proofErr w:type="spellEnd"/>
      <w:r w:rsidRPr="009150D5">
        <w:rPr>
          <w:rFonts w:ascii="Arial" w:hAnsi="Arial" w:cs="Arial"/>
          <w:sz w:val="24"/>
          <w:szCs w:val="24"/>
          <w:lang w:val="es-AR"/>
        </w:rPr>
        <w:t xml:space="preserve"> procesan un elemento del flujo de Redis Streams, el </w:t>
      </w:r>
      <w:proofErr w:type="spellStart"/>
      <w:r w:rsidRPr="009150D5">
        <w:rPr>
          <w:rFonts w:ascii="Arial" w:hAnsi="Arial" w:cs="Arial"/>
          <w:sz w:val="24"/>
          <w:szCs w:val="24"/>
          <w:lang w:val="es-AR"/>
        </w:rPr>
        <w:t>payload</w:t>
      </w:r>
      <w:proofErr w:type="spellEnd"/>
      <w:r w:rsidRPr="009150D5">
        <w:rPr>
          <w:rFonts w:ascii="Arial" w:hAnsi="Arial" w:cs="Arial"/>
          <w:sz w:val="24"/>
          <w:szCs w:val="24"/>
          <w:lang w:val="es-AR"/>
        </w:rPr>
        <w:t xml:space="preserve"> estructurado expone la trazabilidad completa del cambio:</w:t>
      </w:r>
    </w:p>
    <w:p w14:paraId="6954FE2F" w14:textId="5B440B41" w:rsidR="0027538C" w:rsidRPr="009150D5" w:rsidRDefault="0027538C" w:rsidP="0027538C">
      <w:pPr>
        <w:jc w:val="center"/>
        <w:rPr>
          <w:rFonts w:ascii="Arial" w:hAnsi="Arial" w:cs="Arial"/>
          <w:sz w:val="24"/>
          <w:szCs w:val="24"/>
          <w:lang w:val="en-US"/>
        </w:rPr>
      </w:pPr>
      <w:r>
        <w:rPr>
          <w:rFonts w:ascii="Arial" w:hAnsi="Arial" w:cs="Arial"/>
          <w:noProof/>
          <w:sz w:val="24"/>
          <w:szCs w:val="24"/>
          <w:lang w:val="en-US"/>
        </w:rPr>
        <w:lastRenderedPageBreak/>
        <w:drawing>
          <wp:inline distT="0" distB="0" distL="0" distR="0" wp14:anchorId="7191F4D8" wp14:editId="717CC951">
            <wp:extent cx="2698750" cy="2851151"/>
            <wp:effectExtent l="0" t="0" r="6350" b="6350"/>
            <wp:docPr id="5792900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11061" cy="2864157"/>
                    </a:xfrm>
                    <a:prstGeom prst="rect">
                      <a:avLst/>
                    </a:prstGeom>
                    <a:noFill/>
                    <a:ln>
                      <a:noFill/>
                    </a:ln>
                  </pic:spPr>
                </pic:pic>
              </a:graphicData>
            </a:graphic>
          </wp:inline>
        </w:drawing>
      </w:r>
    </w:p>
    <w:p w14:paraId="0311FF0A" w14:textId="77777777" w:rsidR="00FB0FDC" w:rsidRDefault="00FB0FDC" w:rsidP="00EF563B">
      <w:pPr>
        <w:rPr>
          <w:rFonts w:ascii="Arial" w:hAnsi="Arial" w:cs="Arial"/>
          <w:b/>
          <w:bCs/>
          <w:sz w:val="26"/>
          <w:szCs w:val="26"/>
          <w:lang w:val="es-AR"/>
        </w:rPr>
      </w:pPr>
    </w:p>
    <w:p w14:paraId="2903B69C" w14:textId="0C6468B7" w:rsidR="00EF563B" w:rsidRPr="0027538C" w:rsidRDefault="00EF563B" w:rsidP="00EF563B">
      <w:pPr>
        <w:rPr>
          <w:rFonts w:ascii="Arial" w:hAnsi="Arial" w:cs="Arial"/>
          <w:b/>
          <w:bCs/>
          <w:sz w:val="26"/>
          <w:szCs w:val="26"/>
          <w:lang w:val="es-AR"/>
        </w:rPr>
      </w:pPr>
      <w:r w:rsidRPr="0027538C">
        <w:rPr>
          <w:rFonts w:ascii="Arial" w:hAnsi="Arial" w:cs="Arial"/>
          <w:b/>
          <w:bCs/>
          <w:sz w:val="26"/>
          <w:szCs w:val="26"/>
          <w:lang w:val="es-AR"/>
        </w:rPr>
        <w:t xml:space="preserve">Neo4j: Mecánica del </w:t>
      </w:r>
      <w:proofErr w:type="spellStart"/>
      <w:r w:rsidRPr="0027538C">
        <w:rPr>
          <w:rFonts w:ascii="Arial" w:hAnsi="Arial" w:cs="Arial"/>
          <w:b/>
          <w:bCs/>
          <w:sz w:val="26"/>
          <w:szCs w:val="26"/>
          <w:lang w:val="es-AR"/>
        </w:rPr>
        <w:t>Transaction</w:t>
      </w:r>
      <w:proofErr w:type="spellEnd"/>
      <w:r w:rsidRPr="0027538C">
        <w:rPr>
          <w:rFonts w:ascii="Arial" w:hAnsi="Arial" w:cs="Arial"/>
          <w:b/>
          <w:bCs/>
          <w:sz w:val="26"/>
          <w:szCs w:val="26"/>
          <w:lang w:val="es-AR"/>
        </w:rPr>
        <w:t xml:space="preserve"> Log (</w:t>
      </w:r>
      <w:proofErr w:type="spellStart"/>
      <w:r w:rsidRPr="0027538C">
        <w:rPr>
          <w:rFonts w:ascii="Arial" w:hAnsi="Arial" w:cs="Arial"/>
          <w:b/>
          <w:bCs/>
          <w:sz w:val="26"/>
          <w:szCs w:val="26"/>
          <w:lang w:val="es-AR"/>
        </w:rPr>
        <w:t>Tx</w:t>
      </w:r>
      <w:proofErr w:type="spellEnd"/>
      <w:r w:rsidRPr="0027538C">
        <w:rPr>
          <w:rFonts w:ascii="Arial" w:hAnsi="Arial" w:cs="Arial"/>
          <w:b/>
          <w:bCs/>
          <w:sz w:val="26"/>
          <w:szCs w:val="26"/>
          <w:lang w:val="es-AR"/>
        </w:rPr>
        <w:t xml:space="preserve"> Log) y Streams</w:t>
      </w:r>
    </w:p>
    <w:p w14:paraId="0E814841" w14:textId="77777777" w:rsidR="00EF563B" w:rsidRPr="00EF563B" w:rsidRDefault="00EF563B" w:rsidP="00EF563B">
      <w:pPr>
        <w:rPr>
          <w:rFonts w:ascii="Arial" w:hAnsi="Arial" w:cs="Arial"/>
          <w:sz w:val="24"/>
          <w:szCs w:val="24"/>
          <w:lang w:val="es-AR"/>
        </w:rPr>
      </w:pPr>
      <w:r w:rsidRPr="00EF563B">
        <w:rPr>
          <w:rFonts w:ascii="Arial" w:hAnsi="Arial" w:cs="Arial"/>
          <w:sz w:val="24"/>
          <w:szCs w:val="24"/>
          <w:lang w:val="es-AR"/>
        </w:rPr>
        <w:t xml:space="preserve">En el paradigma de las bases de datos orientadas a grafos, las relaciones (aristas) importan tanto como las entidades (nodos). Para garantizar la consistencia estricta (ACID) al modificar una red compleja, Neo4j utiliza un mecanismo casi idéntico al de los motores relacionales: el </w:t>
      </w:r>
      <w:proofErr w:type="spellStart"/>
      <w:r w:rsidRPr="0027538C">
        <w:rPr>
          <w:rFonts w:ascii="Arial" w:hAnsi="Arial" w:cs="Arial"/>
          <w:b/>
          <w:bCs/>
          <w:sz w:val="24"/>
          <w:szCs w:val="24"/>
          <w:highlight w:val="yellow"/>
          <w:lang w:val="es-AR"/>
        </w:rPr>
        <w:t>Transaction</w:t>
      </w:r>
      <w:proofErr w:type="spellEnd"/>
      <w:r w:rsidRPr="0027538C">
        <w:rPr>
          <w:rFonts w:ascii="Arial" w:hAnsi="Arial" w:cs="Arial"/>
          <w:b/>
          <w:bCs/>
          <w:sz w:val="24"/>
          <w:szCs w:val="24"/>
          <w:highlight w:val="yellow"/>
          <w:lang w:val="es-AR"/>
        </w:rPr>
        <w:t xml:space="preserve"> Log</w:t>
      </w:r>
      <w:r w:rsidRPr="00EF563B">
        <w:rPr>
          <w:rFonts w:ascii="Arial" w:hAnsi="Arial" w:cs="Arial"/>
          <w:b/>
          <w:bCs/>
          <w:sz w:val="24"/>
          <w:szCs w:val="24"/>
          <w:lang w:val="es-AR"/>
        </w:rPr>
        <w:t xml:space="preserve"> (</w:t>
      </w:r>
      <w:proofErr w:type="spellStart"/>
      <w:r w:rsidRPr="00EF563B">
        <w:rPr>
          <w:rFonts w:ascii="Arial" w:hAnsi="Arial" w:cs="Arial"/>
          <w:b/>
          <w:bCs/>
          <w:sz w:val="24"/>
          <w:szCs w:val="24"/>
          <w:lang w:val="es-AR"/>
        </w:rPr>
        <w:t>Tx</w:t>
      </w:r>
      <w:proofErr w:type="spellEnd"/>
      <w:r w:rsidRPr="00EF563B">
        <w:rPr>
          <w:rFonts w:ascii="Arial" w:hAnsi="Arial" w:cs="Arial"/>
          <w:b/>
          <w:bCs/>
          <w:sz w:val="24"/>
          <w:szCs w:val="24"/>
          <w:lang w:val="es-AR"/>
        </w:rPr>
        <w:t xml:space="preserve"> Log)</w:t>
      </w:r>
      <w:r w:rsidRPr="00EF563B">
        <w:rPr>
          <w:rFonts w:ascii="Arial" w:hAnsi="Arial" w:cs="Arial"/>
          <w:sz w:val="24"/>
          <w:szCs w:val="24"/>
          <w:lang w:val="es-AR"/>
        </w:rPr>
        <w:t>.</w:t>
      </w:r>
    </w:p>
    <w:p w14:paraId="10BDA754" w14:textId="77777777" w:rsidR="00EF563B" w:rsidRPr="00EF563B" w:rsidRDefault="00EF563B" w:rsidP="00EF563B">
      <w:pPr>
        <w:rPr>
          <w:rFonts w:ascii="Arial" w:hAnsi="Arial" w:cs="Arial"/>
          <w:sz w:val="24"/>
          <w:szCs w:val="24"/>
          <w:lang w:val="es-AR"/>
        </w:rPr>
      </w:pPr>
      <w:r w:rsidRPr="00EF563B">
        <w:rPr>
          <w:rFonts w:ascii="Arial" w:hAnsi="Arial" w:cs="Arial"/>
          <w:sz w:val="24"/>
          <w:szCs w:val="24"/>
          <w:lang w:val="es-AR"/>
        </w:rPr>
        <w:t>Cuando ejecutamos una consulta de mutación en Cypher (</w:t>
      </w:r>
      <w:proofErr w:type="spellStart"/>
      <w:r w:rsidRPr="00EF563B">
        <w:rPr>
          <w:rFonts w:ascii="Arial" w:hAnsi="Arial" w:cs="Arial"/>
          <w:sz w:val="24"/>
          <w:szCs w:val="24"/>
          <w:lang w:val="es-AR"/>
        </w:rPr>
        <w:t>ej</w:t>
      </w:r>
      <w:proofErr w:type="spellEnd"/>
      <w:r w:rsidRPr="00EF563B">
        <w:rPr>
          <w:rFonts w:ascii="Arial" w:hAnsi="Arial" w:cs="Arial"/>
          <w:sz w:val="24"/>
          <w:szCs w:val="24"/>
          <w:lang w:val="es-AR"/>
        </w:rPr>
        <w:t>: crear una relación (</w:t>
      </w:r>
      <w:proofErr w:type="spellStart"/>
      <w:proofErr w:type="gramStart"/>
      <w:r w:rsidRPr="00EF563B">
        <w:rPr>
          <w:rFonts w:ascii="Arial" w:hAnsi="Arial" w:cs="Arial"/>
          <w:sz w:val="24"/>
          <w:szCs w:val="24"/>
          <w:lang w:val="es-AR"/>
        </w:rPr>
        <w:t>u:Usuario</w:t>
      </w:r>
      <w:proofErr w:type="spellEnd"/>
      <w:proofErr w:type="gramEnd"/>
      <w:r w:rsidRPr="00EF563B">
        <w:rPr>
          <w:rFonts w:ascii="Arial" w:hAnsi="Arial" w:cs="Arial"/>
          <w:sz w:val="24"/>
          <w:szCs w:val="24"/>
          <w:lang w:val="es-AR"/>
        </w:rPr>
        <w:t>)-</w:t>
      </w:r>
      <w:proofErr w:type="gramStart"/>
      <w:r w:rsidRPr="00EF563B">
        <w:rPr>
          <w:rFonts w:ascii="Arial" w:hAnsi="Arial" w:cs="Arial"/>
          <w:sz w:val="24"/>
          <w:szCs w:val="24"/>
          <w:lang w:val="es-AR"/>
        </w:rPr>
        <w:t>[:CREO</w:t>
      </w:r>
      <w:proofErr w:type="gramEnd"/>
      <w:r w:rsidRPr="00EF563B">
        <w:rPr>
          <w:rFonts w:ascii="Arial" w:hAnsi="Arial" w:cs="Arial"/>
          <w:sz w:val="24"/>
          <w:szCs w:val="24"/>
          <w:lang w:val="es-AR"/>
        </w:rPr>
        <w:t>]-&gt;(</w:t>
      </w:r>
      <w:proofErr w:type="spellStart"/>
      <w:proofErr w:type="gramStart"/>
      <w:r w:rsidRPr="00EF563B">
        <w:rPr>
          <w:rFonts w:ascii="Arial" w:hAnsi="Arial" w:cs="Arial"/>
          <w:sz w:val="24"/>
          <w:szCs w:val="24"/>
          <w:lang w:val="es-AR"/>
        </w:rPr>
        <w:t>p:Playlist</w:t>
      </w:r>
      <w:proofErr w:type="spellEnd"/>
      <w:proofErr w:type="gramEnd"/>
      <w:r w:rsidRPr="00EF563B">
        <w:rPr>
          <w:rFonts w:ascii="Arial" w:hAnsi="Arial" w:cs="Arial"/>
          <w:sz w:val="24"/>
          <w:szCs w:val="24"/>
          <w:lang w:val="es-AR"/>
        </w:rPr>
        <w:t>)), el motor opera así:</w:t>
      </w:r>
    </w:p>
    <w:p w14:paraId="56C90074" w14:textId="77777777" w:rsidR="00EF563B" w:rsidRPr="00EF563B" w:rsidRDefault="00EF563B" w:rsidP="00EF563B">
      <w:pPr>
        <w:numPr>
          <w:ilvl w:val="0"/>
          <w:numId w:val="41"/>
        </w:numPr>
        <w:rPr>
          <w:rFonts w:ascii="Arial" w:hAnsi="Arial" w:cs="Arial"/>
          <w:sz w:val="24"/>
          <w:szCs w:val="24"/>
          <w:lang w:val="es-AR"/>
        </w:rPr>
      </w:pPr>
      <w:r w:rsidRPr="00EF563B">
        <w:rPr>
          <w:rFonts w:ascii="Arial" w:hAnsi="Arial" w:cs="Arial"/>
          <w:sz w:val="24"/>
          <w:szCs w:val="24"/>
          <w:lang w:val="es-AR"/>
        </w:rPr>
        <w:t>La transacción se procesa y bloquea los nodos involucrados para evitar colisiones de concurrencia.</w:t>
      </w:r>
    </w:p>
    <w:p w14:paraId="78235228" w14:textId="77777777" w:rsidR="00EF563B" w:rsidRPr="00EF563B" w:rsidRDefault="00EF563B" w:rsidP="00EF563B">
      <w:pPr>
        <w:numPr>
          <w:ilvl w:val="0"/>
          <w:numId w:val="41"/>
        </w:numPr>
        <w:rPr>
          <w:rFonts w:ascii="Arial" w:hAnsi="Arial" w:cs="Arial"/>
          <w:sz w:val="24"/>
          <w:szCs w:val="24"/>
          <w:lang w:val="es-AR"/>
        </w:rPr>
      </w:pPr>
      <w:r w:rsidRPr="00EF563B">
        <w:rPr>
          <w:rFonts w:ascii="Arial" w:hAnsi="Arial" w:cs="Arial"/>
          <w:sz w:val="24"/>
          <w:szCs w:val="24"/>
          <w:lang w:val="es-AR"/>
        </w:rPr>
        <w:t xml:space="preserve">Antes de cambiar el grafo principal, Neo4j escribe la operación de forma secuencial y síncrona en los archivos lógicos de su </w:t>
      </w:r>
      <w:proofErr w:type="spellStart"/>
      <w:r w:rsidRPr="0027538C">
        <w:rPr>
          <w:rFonts w:ascii="Arial" w:hAnsi="Arial" w:cs="Arial"/>
          <w:b/>
          <w:bCs/>
          <w:sz w:val="24"/>
          <w:szCs w:val="24"/>
          <w:highlight w:val="yellow"/>
          <w:lang w:val="es-AR"/>
        </w:rPr>
        <w:t>Tx</w:t>
      </w:r>
      <w:proofErr w:type="spellEnd"/>
      <w:r w:rsidRPr="0027538C">
        <w:rPr>
          <w:rFonts w:ascii="Arial" w:hAnsi="Arial" w:cs="Arial"/>
          <w:b/>
          <w:bCs/>
          <w:sz w:val="24"/>
          <w:szCs w:val="24"/>
          <w:highlight w:val="yellow"/>
          <w:lang w:val="es-AR"/>
        </w:rPr>
        <w:t xml:space="preserve"> Log</w:t>
      </w:r>
      <w:r w:rsidRPr="00EF563B">
        <w:rPr>
          <w:rFonts w:ascii="Arial" w:hAnsi="Arial" w:cs="Arial"/>
          <w:sz w:val="24"/>
          <w:szCs w:val="24"/>
          <w:lang w:val="es-AR"/>
        </w:rPr>
        <w:t xml:space="preserve"> en el disco duro.</w:t>
      </w:r>
    </w:p>
    <w:p w14:paraId="7E13B792" w14:textId="77777777" w:rsidR="00EF563B" w:rsidRPr="00EF563B" w:rsidRDefault="00EF563B" w:rsidP="00EF563B">
      <w:pPr>
        <w:numPr>
          <w:ilvl w:val="0"/>
          <w:numId w:val="41"/>
        </w:numPr>
        <w:rPr>
          <w:rFonts w:ascii="Arial" w:hAnsi="Arial" w:cs="Arial"/>
          <w:sz w:val="24"/>
          <w:szCs w:val="24"/>
          <w:lang w:val="es-AR"/>
        </w:rPr>
      </w:pPr>
      <w:r w:rsidRPr="00EF563B">
        <w:rPr>
          <w:rFonts w:ascii="Arial" w:hAnsi="Arial" w:cs="Arial"/>
          <w:sz w:val="24"/>
          <w:szCs w:val="24"/>
          <w:lang w:val="es-AR"/>
        </w:rPr>
        <w:t>Una vez confirmado en el log, los cambios se aplican en la memoria caché (Page Cache).</w:t>
      </w:r>
    </w:p>
    <w:p w14:paraId="557663BC" w14:textId="77777777" w:rsidR="00EF563B" w:rsidRPr="00EF563B" w:rsidRDefault="00EF563B" w:rsidP="00EF563B">
      <w:pPr>
        <w:numPr>
          <w:ilvl w:val="0"/>
          <w:numId w:val="41"/>
        </w:numPr>
        <w:rPr>
          <w:rFonts w:ascii="Arial" w:hAnsi="Arial" w:cs="Arial"/>
          <w:sz w:val="24"/>
          <w:szCs w:val="24"/>
          <w:lang w:val="es-AR"/>
        </w:rPr>
      </w:pPr>
      <w:r w:rsidRPr="00EF563B">
        <w:rPr>
          <w:rFonts w:ascii="Arial" w:hAnsi="Arial" w:cs="Arial"/>
          <w:sz w:val="24"/>
          <w:szCs w:val="24"/>
          <w:lang w:val="es-AR"/>
        </w:rPr>
        <w:t>Un proceso de fondo (</w:t>
      </w:r>
      <w:proofErr w:type="spellStart"/>
      <w:r w:rsidRPr="00EF563B">
        <w:rPr>
          <w:rFonts w:ascii="Arial" w:hAnsi="Arial" w:cs="Arial"/>
          <w:i/>
          <w:iCs/>
          <w:sz w:val="24"/>
          <w:szCs w:val="24"/>
          <w:lang w:val="es-AR"/>
        </w:rPr>
        <w:t>Checkpointer</w:t>
      </w:r>
      <w:proofErr w:type="spellEnd"/>
      <w:r w:rsidRPr="00EF563B">
        <w:rPr>
          <w:rFonts w:ascii="Arial" w:hAnsi="Arial" w:cs="Arial"/>
          <w:sz w:val="24"/>
          <w:szCs w:val="24"/>
          <w:lang w:val="es-AR"/>
        </w:rPr>
        <w:t>) se encarga posteriormente de volcar la memoria RAM hacia los archivos de almacenamiento físico reales (</w:t>
      </w:r>
      <w:proofErr w:type="spellStart"/>
      <w:r w:rsidRPr="00EF563B">
        <w:rPr>
          <w:rFonts w:ascii="Arial" w:hAnsi="Arial" w:cs="Arial"/>
          <w:sz w:val="24"/>
          <w:szCs w:val="24"/>
          <w:lang w:val="es-AR"/>
        </w:rPr>
        <w:t>Node</w:t>
      </w:r>
      <w:proofErr w:type="spellEnd"/>
      <w:r w:rsidRPr="00EF563B">
        <w:rPr>
          <w:rFonts w:ascii="Arial" w:hAnsi="Arial" w:cs="Arial"/>
          <w:sz w:val="24"/>
          <w:szCs w:val="24"/>
          <w:lang w:val="es-AR"/>
        </w:rPr>
        <w:t xml:space="preserve"> Store y </w:t>
      </w:r>
      <w:proofErr w:type="spellStart"/>
      <w:r w:rsidRPr="00EF563B">
        <w:rPr>
          <w:rFonts w:ascii="Arial" w:hAnsi="Arial" w:cs="Arial"/>
          <w:sz w:val="24"/>
          <w:szCs w:val="24"/>
          <w:lang w:val="es-AR"/>
        </w:rPr>
        <w:t>Relationship</w:t>
      </w:r>
      <w:proofErr w:type="spellEnd"/>
      <w:r w:rsidRPr="00EF563B">
        <w:rPr>
          <w:rFonts w:ascii="Arial" w:hAnsi="Arial" w:cs="Arial"/>
          <w:sz w:val="24"/>
          <w:szCs w:val="24"/>
          <w:lang w:val="es-AR"/>
        </w:rPr>
        <w:t xml:space="preserve"> Store).</w:t>
      </w:r>
    </w:p>
    <w:p w14:paraId="78894ACD" w14:textId="77777777" w:rsidR="00864699" w:rsidRDefault="00864699" w:rsidP="00EF563B">
      <w:pPr>
        <w:rPr>
          <w:rFonts w:ascii="Arial" w:hAnsi="Arial" w:cs="Arial"/>
          <w:b/>
          <w:bCs/>
          <w:sz w:val="24"/>
          <w:szCs w:val="24"/>
          <w:lang w:val="es-AR"/>
        </w:rPr>
      </w:pPr>
    </w:p>
    <w:p w14:paraId="39DCFB57" w14:textId="7A7BC032" w:rsidR="00EF563B" w:rsidRPr="00EF563B" w:rsidRDefault="00EF563B" w:rsidP="00EF563B">
      <w:pPr>
        <w:rPr>
          <w:rFonts w:ascii="Arial" w:hAnsi="Arial" w:cs="Arial"/>
          <w:sz w:val="24"/>
          <w:szCs w:val="24"/>
          <w:lang w:val="es-AR"/>
        </w:rPr>
      </w:pPr>
      <w:r w:rsidRPr="00EF563B">
        <w:rPr>
          <w:rFonts w:ascii="Arial" w:hAnsi="Arial" w:cs="Arial"/>
          <w:b/>
          <w:bCs/>
          <w:sz w:val="24"/>
          <w:szCs w:val="24"/>
          <w:lang w:val="es-AR"/>
        </w:rPr>
        <w:t>¿Cómo lo usa CDC?</w:t>
      </w:r>
      <w:r w:rsidRPr="00EF563B">
        <w:rPr>
          <w:rFonts w:ascii="Arial" w:hAnsi="Arial" w:cs="Arial"/>
          <w:sz w:val="24"/>
          <w:szCs w:val="24"/>
          <w:lang w:val="es-AR"/>
        </w:rPr>
        <w:t xml:space="preserve"> Neo4j introdujo nativamente el formato </w:t>
      </w:r>
      <w:r w:rsidRPr="0027538C">
        <w:rPr>
          <w:rFonts w:ascii="Arial" w:hAnsi="Arial" w:cs="Arial"/>
          <w:b/>
          <w:bCs/>
          <w:sz w:val="24"/>
          <w:szCs w:val="24"/>
          <w:highlight w:val="yellow"/>
          <w:lang w:val="es-AR"/>
        </w:rPr>
        <w:t>Neo4j CDC</w:t>
      </w:r>
      <w:r w:rsidRPr="00EF563B">
        <w:rPr>
          <w:rFonts w:ascii="Arial" w:hAnsi="Arial" w:cs="Arial"/>
          <w:sz w:val="24"/>
          <w:szCs w:val="24"/>
          <w:lang w:val="es-AR"/>
        </w:rPr>
        <w:t xml:space="preserve"> y </w:t>
      </w:r>
      <w:proofErr w:type="spellStart"/>
      <w:r w:rsidRPr="00EF563B">
        <w:rPr>
          <w:rFonts w:ascii="Arial" w:hAnsi="Arial" w:cs="Arial"/>
          <w:sz w:val="24"/>
          <w:szCs w:val="24"/>
          <w:lang w:val="es-AR"/>
        </w:rPr>
        <w:t>plugins</w:t>
      </w:r>
      <w:proofErr w:type="spellEnd"/>
      <w:r w:rsidRPr="00EF563B">
        <w:rPr>
          <w:rFonts w:ascii="Arial" w:hAnsi="Arial" w:cs="Arial"/>
          <w:sz w:val="24"/>
          <w:szCs w:val="24"/>
          <w:lang w:val="es-AR"/>
        </w:rPr>
        <w:t xml:space="preserve"> como </w:t>
      </w:r>
      <w:r w:rsidRPr="00EF563B">
        <w:rPr>
          <w:rFonts w:ascii="Arial" w:hAnsi="Arial" w:cs="Arial"/>
          <w:i/>
          <w:iCs/>
          <w:sz w:val="24"/>
          <w:szCs w:val="24"/>
          <w:lang w:val="es-AR"/>
        </w:rPr>
        <w:t>Neo4j Streams</w:t>
      </w:r>
      <w:r w:rsidRPr="00EF563B">
        <w:rPr>
          <w:rFonts w:ascii="Arial" w:hAnsi="Arial" w:cs="Arial"/>
          <w:sz w:val="24"/>
          <w:szCs w:val="24"/>
          <w:lang w:val="es-AR"/>
        </w:rPr>
        <w:t xml:space="preserve">. Estas herramientas se conectan directamente al </w:t>
      </w:r>
      <w:proofErr w:type="spellStart"/>
      <w:r w:rsidRPr="00EF563B">
        <w:rPr>
          <w:rFonts w:ascii="Arial" w:hAnsi="Arial" w:cs="Arial"/>
          <w:sz w:val="24"/>
          <w:szCs w:val="24"/>
          <w:lang w:val="es-AR"/>
        </w:rPr>
        <w:t>Tx</w:t>
      </w:r>
      <w:proofErr w:type="spellEnd"/>
      <w:r w:rsidRPr="00EF563B">
        <w:rPr>
          <w:rFonts w:ascii="Arial" w:hAnsi="Arial" w:cs="Arial"/>
          <w:sz w:val="24"/>
          <w:szCs w:val="24"/>
          <w:lang w:val="es-AR"/>
        </w:rPr>
        <w:t xml:space="preserve"> Log, observan cada vez que se hace un COMMIT en la base de datos y transforman la compleja topología del grafo en mensajes asíncronos planos que envían a Apache Kafka.</w:t>
      </w:r>
    </w:p>
    <w:p w14:paraId="6DA2FC7D" w14:textId="77777777" w:rsidR="00EF563B" w:rsidRPr="00EF563B" w:rsidRDefault="00EF563B" w:rsidP="00EF563B">
      <w:pPr>
        <w:rPr>
          <w:rFonts w:ascii="Arial" w:hAnsi="Arial" w:cs="Arial"/>
          <w:sz w:val="24"/>
          <w:szCs w:val="24"/>
          <w:lang w:val="es-AR"/>
        </w:rPr>
      </w:pPr>
      <w:r w:rsidRPr="00EF563B">
        <w:rPr>
          <w:rFonts w:ascii="Arial" w:hAnsi="Arial" w:cs="Arial"/>
          <w:sz w:val="24"/>
          <w:szCs w:val="24"/>
          <w:lang w:val="es-AR"/>
        </w:rPr>
        <w:lastRenderedPageBreak/>
        <w:t>A diferencia de una fila de tabla, un evento de grafo especifica si el cambio fue en un Nodo o en una Relación:</w:t>
      </w:r>
    </w:p>
    <w:p w14:paraId="6B1F48BB" w14:textId="604DB59E" w:rsidR="00EF563B" w:rsidRPr="00562B5E" w:rsidRDefault="00A6611B" w:rsidP="0027538C">
      <w:pPr>
        <w:jc w:val="center"/>
        <w:rPr>
          <w:rFonts w:ascii="Arial" w:hAnsi="Arial" w:cs="Arial"/>
          <w:sz w:val="24"/>
          <w:szCs w:val="24"/>
          <w:lang w:val="es-AR"/>
        </w:rPr>
      </w:pPr>
      <w:r>
        <w:rPr>
          <w:rFonts w:ascii="Arial" w:hAnsi="Arial" w:cs="Arial"/>
          <w:noProof/>
          <w:sz w:val="24"/>
          <w:szCs w:val="24"/>
          <w:lang w:val="es-AR"/>
        </w:rPr>
        <w:drawing>
          <wp:inline distT="0" distB="0" distL="0" distR="0" wp14:anchorId="53F76977" wp14:editId="64526BAF">
            <wp:extent cx="4432220" cy="3868404"/>
            <wp:effectExtent l="0" t="0" r="6985" b="0"/>
            <wp:docPr id="65529457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8351" cy="3891211"/>
                    </a:xfrm>
                    <a:prstGeom prst="rect">
                      <a:avLst/>
                    </a:prstGeom>
                    <a:noFill/>
                    <a:ln>
                      <a:noFill/>
                    </a:ln>
                  </pic:spPr>
                </pic:pic>
              </a:graphicData>
            </a:graphic>
          </wp:inline>
        </w:drawing>
      </w:r>
    </w:p>
    <w:p w14:paraId="7FFB3742" w14:textId="77777777" w:rsidR="00046154" w:rsidRDefault="00046154" w:rsidP="00562B5E">
      <w:pPr>
        <w:rPr>
          <w:rFonts w:ascii="Arial" w:hAnsi="Arial" w:cs="Arial"/>
          <w:b/>
          <w:bCs/>
          <w:sz w:val="24"/>
          <w:szCs w:val="24"/>
          <w:lang w:val="es-AR"/>
        </w:rPr>
      </w:pPr>
    </w:p>
    <w:p w14:paraId="07801415" w14:textId="54F5C811" w:rsidR="00562B5E" w:rsidRPr="00833C63" w:rsidRDefault="009150D5" w:rsidP="00833C63">
      <w:pPr>
        <w:pStyle w:val="Ttulo2"/>
        <w:rPr>
          <w:rFonts w:ascii="Arial" w:hAnsi="Arial" w:cs="Arial"/>
          <w:b/>
          <w:bCs/>
          <w:color w:val="auto"/>
          <w:sz w:val="28"/>
          <w:szCs w:val="28"/>
          <w:lang w:val="es-AR"/>
        </w:rPr>
      </w:pPr>
      <w:r>
        <w:rPr>
          <w:rFonts w:ascii="Arial" w:hAnsi="Arial" w:cs="Arial"/>
          <w:b/>
          <w:bCs/>
          <w:color w:val="auto"/>
          <w:sz w:val="28"/>
          <w:szCs w:val="28"/>
          <w:lang w:val="es-AR"/>
        </w:rPr>
        <w:t>8</w:t>
      </w:r>
      <w:r w:rsidR="00562B5E" w:rsidRPr="00833C63">
        <w:rPr>
          <w:rFonts w:ascii="Arial" w:hAnsi="Arial" w:cs="Arial"/>
          <w:b/>
          <w:bCs/>
          <w:color w:val="auto"/>
          <w:sz w:val="28"/>
          <w:szCs w:val="28"/>
          <w:lang w:val="es-AR"/>
        </w:rPr>
        <w:t>. Herramientas de Migración Automática y Flujos Actuales</w:t>
      </w:r>
    </w:p>
    <w:p w14:paraId="578F30F6" w14:textId="77777777" w:rsidR="00562B5E" w:rsidRPr="00562B5E" w:rsidRDefault="00562B5E" w:rsidP="00562B5E">
      <w:pPr>
        <w:rPr>
          <w:rFonts w:ascii="Arial" w:hAnsi="Arial" w:cs="Arial"/>
          <w:sz w:val="24"/>
          <w:szCs w:val="24"/>
          <w:lang w:val="es-AR"/>
        </w:rPr>
      </w:pPr>
      <w:r w:rsidRPr="00562B5E">
        <w:rPr>
          <w:rFonts w:ascii="Arial" w:hAnsi="Arial" w:cs="Arial"/>
          <w:sz w:val="24"/>
          <w:szCs w:val="24"/>
          <w:lang w:val="es-AR"/>
        </w:rPr>
        <w:t>La migración manual mediante scripts personalizados está siendo reemplazada por ecosistemas integrados de automatización. Podemos agrupar las herramientas del mercado actual en tres grandes pilares operativos:</w:t>
      </w:r>
    </w:p>
    <w:p w14:paraId="2B562436" w14:textId="0366A193" w:rsidR="00562B5E" w:rsidRPr="00562B5E" w:rsidRDefault="00FA1CFD" w:rsidP="00562B5E">
      <w:pPr>
        <w:rPr>
          <w:rFonts w:ascii="Arial" w:hAnsi="Arial" w:cs="Arial"/>
          <w:b/>
          <w:bCs/>
          <w:sz w:val="24"/>
          <w:szCs w:val="24"/>
          <w:lang w:val="es-AR"/>
        </w:rPr>
      </w:pPr>
      <w:r>
        <w:rPr>
          <w:rFonts w:ascii="Arial" w:hAnsi="Arial" w:cs="Arial"/>
          <w:b/>
          <w:bCs/>
          <w:sz w:val="24"/>
          <w:szCs w:val="24"/>
          <w:lang w:val="es-AR"/>
        </w:rPr>
        <w:t>A.</w:t>
      </w:r>
      <w:r w:rsidR="00562B5E" w:rsidRPr="00562B5E">
        <w:rPr>
          <w:rFonts w:ascii="Arial" w:hAnsi="Arial" w:cs="Arial"/>
          <w:b/>
          <w:bCs/>
          <w:sz w:val="24"/>
          <w:szCs w:val="24"/>
          <w:lang w:val="es-AR"/>
        </w:rPr>
        <w:t xml:space="preserve"> Herramientas de Conversión de Esquemas y Estructuras (Schema </w:t>
      </w:r>
      <w:proofErr w:type="spellStart"/>
      <w:r w:rsidR="00562B5E" w:rsidRPr="00562B5E">
        <w:rPr>
          <w:rFonts w:ascii="Arial" w:hAnsi="Arial" w:cs="Arial"/>
          <w:b/>
          <w:bCs/>
          <w:sz w:val="24"/>
          <w:szCs w:val="24"/>
          <w:lang w:val="es-AR"/>
        </w:rPr>
        <w:t>Conversion</w:t>
      </w:r>
      <w:proofErr w:type="spellEnd"/>
      <w:r w:rsidR="00562B5E" w:rsidRPr="00562B5E">
        <w:rPr>
          <w:rFonts w:ascii="Arial" w:hAnsi="Arial" w:cs="Arial"/>
          <w:b/>
          <w:bCs/>
          <w:sz w:val="24"/>
          <w:szCs w:val="24"/>
          <w:lang w:val="es-AR"/>
        </w:rPr>
        <w:t xml:space="preserve"> Tools)</w:t>
      </w:r>
    </w:p>
    <w:p w14:paraId="22B7F31A" w14:textId="77777777" w:rsidR="00562B5E" w:rsidRPr="00562B5E" w:rsidRDefault="00562B5E" w:rsidP="00562B5E">
      <w:pPr>
        <w:rPr>
          <w:rFonts w:ascii="Arial" w:hAnsi="Arial" w:cs="Arial"/>
          <w:sz w:val="24"/>
          <w:szCs w:val="24"/>
          <w:lang w:val="es-AR"/>
        </w:rPr>
      </w:pPr>
      <w:r w:rsidRPr="00E2622B">
        <w:rPr>
          <w:rFonts w:ascii="Arial" w:hAnsi="Arial" w:cs="Arial"/>
          <w:b/>
          <w:bCs/>
          <w:sz w:val="24"/>
          <w:szCs w:val="24"/>
          <w:highlight w:val="yellow"/>
          <w:lang w:val="es-AR"/>
        </w:rPr>
        <w:t>Automatizan</w:t>
      </w:r>
      <w:r w:rsidRPr="00562B5E">
        <w:rPr>
          <w:rFonts w:ascii="Arial" w:hAnsi="Arial" w:cs="Arial"/>
          <w:sz w:val="24"/>
          <w:szCs w:val="24"/>
          <w:lang w:val="es-AR"/>
        </w:rPr>
        <w:t xml:space="preserve"> la traducción de DDL (Data </w:t>
      </w:r>
      <w:proofErr w:type="spellStart"/>
      <w:r w:rsidRPr="00562B5E">
        <w:rPr>
          <w:rFonts w:ascii="Arial" w:hAnsi="Arial" w:cs="Arial"/>
          <w:sz w:val="24"/>
          <w:szCs w:val="24"/>
          <w:lang w:val="es-AR"/>
        </w:rPr>
        <w:t>Definition</w:t>
      </w:r>
      <w:proofErr w:type="spellEnd"/>
      <w:r w:rsidRPr="00562B5E">
        <w:rPr>
          <w:rFonts w:ascii="Arial" w:hAnsi="Arial" w:cs="Arial"/>
          <w:sz w:val="24"/>
          <w:szCs w:val="24"/>
          <w:lang w:val="es-AR"/>
        </w:rPr>
        <w:t xml:space="preserve"> </w:t>
      </w:r>
      <w:proofErr w:type="spellStart"/>
      <w:r w:rsidRPr="00562B5E">
        <w:rPr>
          <w:rFonts w:ascii="Arial" w:hAnsi="Arial" w:cs="Arial"/>
          <w:sz w:val="24"/>
          <w:szCs w:val="24"/>
          <w:lang w:val="es-AR"/>
        </w:rPr>
        <w:t>Language</w:t>
      </w:r>
      <w:proofErr w:type="spellEnd"/>
      <w:r w:rsidRPr="00562B5E">
        <w:rPr>
          <w:rFonts w:ascii="Arial" w:hAnsi="Arial" w:cs="Arial"/>
          <w:sz w:val="24"/>
          <w:szCs w:val="24"/>
          <w:lang w:val="es-AR"/>
        </w:rPr>
        <w:t>) entre diferentes dialectos SQL o transformaciones a NoSQL.</w:t>
      </w:r>
    </w:p>
    <w:p w14:paraId="05F5EADD" w14:textId="77777777" w:rsidR="00562B5E" w:rsidRPr="00562B5E" w:rsidRDefault="00562B5E" w:rsidP="00562B5E">
      <w:pPr>
        <w:numPr>
          <w:ilvl w:val="0"/>
          <w:numId w:val="22"/>
        </w:numPr>
        <w:rPr>
          <w:rFonts w:ascii="Arial" w:hAnsi="Arial" w:cs="Arial"/>
          <w:sz w:val="24"/>
          <w:szCs w:val="24"/>
          <w:lang w:val="es-AR"/>
        </w:rPr>
      </w:pPr>
      <w:proofErr w:type="spellStart"/>
      <w:r w:rsidRPr="00562B5E">
        <w:rPr>
          <w:rFonts w:ascii="Arial" w:hAnsi="Arial" w:cs="Arial"/>
          <w:b/>
          <w:bCs/>
          <w:sz w:val="24"/>
          <w:szCs w:val="24"/>
          <w:lang w:val="es-AR"/>
        </w:rPr>
        <w:t>pgloader</w:t>
      </w:r>
      <w:proofErr w:type="spellEnd"/>
      <w:r w:rsidRPr="00562B5E">
        <w:rPr>
          <w:rFonts w:ascii="Arial" w:hAnsi="Arial" w:cs="Arial"/>
          <w:b/>
          <w:bCs/>
          <w:sz w:val="24"/>
          <w:szCs w:val="24"/>
          <w:lang w:val="es-AR"/>
        </w:rPr>
        <w:t>:</w:t>
      </w:r>
      <w:r w:rsidRPr="00562B5E">
        <w:rPr>
          <w:rFonts w:ascii="Arial" w:hAnsi="Arial" w:cs="Arial"/>
          <w:sz w:val="24"/>
          <w:szCs w:val="24"/>
          <w:lang w:val="es-AR"/>
        </w:rPr>
        <w:t xml:space="preserve"> Una herramienta open-</w:t>
      </w:r>
      <w:proofErr w:type="spellStart"/>
      <w:r w:rsidRPr="00562B5E">
        <w:rPr>
          <w:rFonts w:ascii="Arial" w:hAnsi="Arial" w:cs="Arial"/>
          <w:sz w:val="24"/>
          <w:szCs w:val="24"/>
          <w:lang w:val="es-AR"/>
        </w:rPr>
        <w:t>source</w:t>
      </w:r>
      <w:proofErr w:type="spellEnd"/>
      <w:r w:rsidRPr="00562B5E">
        <w:rPr>
          <w:rFonts w:ascii="Arial" w:hAnsi="Arial" w:cs="Arial"/>
          <w:sz w:val="24"/>
          <w:szCs w:val="24"/>
          <w:lang w:val="es-AR"/>
        </w:rPr>
        <w:t xml:space="preserve"> de nivel industrial diseñada específicamente para migrar datos a PostgreSQL desde MySQL, SQLite o MS SQL Server. Permite redefinir tipos de datos al vuelo (ej. transformar tipos </w:t>
      </w:r>
      <w:proofErr w:type="spellStart"/>
      <w:r w:rsidRPr="00562B5E">
        <w:rPr>
          <w:rFonts w:ascii="Arial" w:hAnsi="Arial" w:cs="Arial"/>
          <w:sz w:val="24"/>
          <w:szCs w:val="24"/>
          <w:lang w:val="es-AR"/>
        </w:rPr>
        <w:t>tinyint</w:t>
      </w:r>
      <w:proofErr w:type="spellEnd"/>
      <w:r w:rsidRPr="00562B5E">
        <w:rPr>
          <w:rFonts w:ascii="Arial" w:hAnsi="Arial" w:cs="Arial"/>
          <w:sz w:val="24"/>
          <w:szCs w:val="24"/>
          <w:lang w:val="es-AR"/>
        </w:rPr>
        <w:t xml:space="preserve"> de MySQL a </w:t>
      </w:r>
      <w:proofErr w:type="spellStart"/>
      <w:r w:rsidRPr="00562B5E">
        <w:rPr>
          <w:rFonts w:ascii="Arial" w:hAnsi="Arial" w:cs="Arial"/>
          <w:sz w:val="24"/>
          <w:szCs w:val="24"/>
          <w:lang w:val="es-AR"/>
        </w:rPr>
        <w:t>boolean</w:t>
      </w:r>
      <w:proofErr w:type="spellEnd"/>
      <w:r w:rsidRPr="00562B5E">
        <w:rPr>
          <w:rFonts w:ascii="Arial" w:hAnsi="Arial" w:cs="Arial"/>
          <w:sz w:val="24"/>
          <w:szCs w:val="24"/>
          <w:lang w:val="es-AR"/>
        </w:rPr>
        <w:t xml:space="preserve"> reales en </w:t>
      </w:r>
      <w:proofErr w:type="spellStart"/>
      <w:r w:rsidRPr="00562B5E">
        <w:rPr>
          <w:rFonts w:ascii="Arial" w:hAnsi="Arial" w:cs="Arial"/>
          <w:sz w:val="24"/>
          <w:szCs w:val="24"/>
          <w:lang w:val="es-AR"/>
        </w:rPr>
        <w:t>Postgres</w:t>
      </w:r>
      <w:proofErr w:type="spellEnd"/>
      <w:r w:rsidRPr="00562B5E">
        <w:rPr>
          <w:rFonts w:ascii="Arial" w:hAnsi="Arial" w:cs="Arial"/>
          <w:sz w:val="24"/>
          <w:szCs w:val="24"/>
          <w:lang w:val="es-AR"/>
        </w:rPr>
        <w:t>) de forma totalmente automatizada.</w:t>
      </w:r>
    </w:p>
    <w:p w14:paraId="463FDF86" w14:textId="77777777" w:rsidR="00562B5E" w:rsidRPr="00562B5E" w:rsidRDefault="00562B5E" w:rsidP="00562B5E">
      <w:pPr>
        <w:numPr>
          <w:ilvl w:val="0"/>
          <w:numId w:val="22"/>
        </w:numPr>
        <w:rPr>
          <w:rFonts w:ascii="Arial" w:hAnsi="Arial" w:cs="Arial"/>
          <w:sz w:val="24"/>
          <w:szCs w:val="24"/>
          <w:lang w:val="es-AR"/>
        </w:rPr>
      </w:pPr>
      <w:r w:rsidRPr="00562B5E">
        <w:rPr>
          <w:rFonts w:ascii="Arial" w:hAnsi="Arial" w:cs="Arial"/>
          <w:b/>
          <w:bCs/>
          <w:sz w:val="24"/>
          <w:szCs w:val="24"/>
          <w:lang w:val="es-AR"/>
        </w:rPr>
        <w:t xml:space="preserve">AWS SCT (Schema </w:t>
      </w:r>
      <w:proofErr w:type="spellStart"/>
      <w:r w:rsidRPr="00562B5E">
        <w:rPr>
          <w:rFonts w:ascii="Arial" w:hAnsi="Arial" w:cs="Arial"/>
          <w:b/>
          <w:bCs/>
          <w:sz w:val="24"/>
          <w:szCs w:val="24"/>
          <w:lang w:val="es-AR"/>
        </w:rPr>
        <w:t>Conversion</w:t>
      </w:r>
      <w:proofErr w:type="spellEnd"/>
      <w:r w:rsidRPr="00562B5E">
        <w:rPr>
          <w:rFonts w:ascii="Arial" w:hAnsi="Arial" w:cs="Arial"/>
          <w:b/>
          <w:bCs/>
          <w:sz w:val="24"/>
          <w:szCs w:val="24"/>
          <w:lang w:val="es-AR"/>
        </w:rPr>
        <w:t xml:space="preserve"> Tool):</w:t>
      </w:r>
      <w:r w:rsidRPr="00562B5E">
        <w:rPr>
          <w:rFonts w:ascii="Arial" w:hAnsi="Arial" w:cs="Arial"/>
          <w:sz w:val="24"/>
          <w:szCs w:val="24"/>
          <w:lang w:val="es-AR"/>
        </w:rPr>
        <w:t xml:space="preserve"> Analiza bases de datos monolíticas y genera mapas de conversión para transformar esquemas relacionales tradicionales hacia motores optimizados en la nube.</w:t>
      </w:r>
    </w:p>
    <w:p w14:paraId="60473532" w14:textId="77777777" w:rsidR="00FA1CFD" w:rsidRDefault="00FA1CFD" w:rsidP="00562B5E">
      <w:pPr>
        <w:rPr>
          <w:rFonts w:ascii="Arial" w:hAnsi="Arial" w:cs="Arial"/>
          <w:b/>
          <w:bCs/>
          <w:sz w:val="24"/>
          <w:szCs w:val="24"/>
          <w:lang w:val="es-AR"/>
        </w:rPr>
      </w:pPr>
    </w:p>
    <w:p w14:paraId="1B6EFD36" w14:textId="35498384" w:rsidR="00562B5E" w:rsidRPr="00562B5E" w:rsidRDefault="00FA1CFD" w:rsidP="00562B5E">
      <w:pPr>
        <w:rPr>
          <w:rFonts w:ascii="Arial" w:hAnsi="Arial" w:cs="Arial"/>
          <w:b/>
          <w:bCs/>
          <w:sz w:val="24"/>
          <w:szCs w:val="24"/>
          <w:lang w:val="es-AR"/>
        </w:rPr>
      </w:pPr>
      <w:r>
        <w:rPr>
          <w:rFonts w:ascii="Arial" w:hAnsi="Arial" w:cs="Arial"/>
          <w:b/>
          <w:bCs/>
          <w:sz w:val="24"/>
          <w:szCs w:val="24"/>
          <w:lang w:val="es-AR"/>
        </w:rPr>
        <w:t>B.</w:t>
      </w:r>
      <w:r w:rsidR="00562B5E" w:rsidRPr="00562B5E">
        <w:rPr>
          <w:rFonts w:ascii="Arial" w:hAnsi="Arial" w:cs="Arial"/>
          <w:b/>
          <w:bCs/>
          <w:sz w:val="24"/>
          <w:szCs w:val="24"/>
          <w:lang w:val="es-AR"/>
        </w:rPr>
        <w:t xml:space="preserve"> Plataformas de Migración y Replicación Continua por CDC</w:t>
      </w:r>
    </w:p>
    <w:p w14:paraId="0BF4B8D1" w14:textId="77777777" w:rsidR="00562B5E" w:rsidRPr="00562B5E" w:rsidRDefault="00562B5E" w:rsidP="00562B5E">
      <w:pPr>
        <w:numPr>
          <w:ilvl w:val="0"/>
          <w:numId w:val="23"/>
        </w:numPr>
        <w:rPr>
          <w:rFonts w:ascii="Arial" w:hAnsi="Arial" w:cs="Arial"/>
          <w:sz w:val="24"/>
          <w:szCs w:val="24"/>
          <w:lang w:val="es-AR"/>
        </w:rPr>
      </w:pPr>
      <w:proofErr w:type="spellStart"/>
      <w:r w:rsidRPr="00562B5E">
        <w:rPr>
          <w:rFonts w:ascii="Arial" w:hAnsi="Arial" w:cs="Arial"/>
          <w:b/>
          <w:bCs/>
          <w:sz w:val="24"/>
          <w:szCs w:val="24"/>
          <w:lang w:val="es-AR"/>
        </w:rPr>
        <w:lastRenderedPageBreak/>
        <w:t>Debezium</w:t>
      </w:r>
      <w:proofErr w:type="spellEnd"/>
      <w:r w:rsidRPr="00562B5E">
        <w:rPr>
          <w:rFonts w:ascii="Arial" w:hAnsi="Arial" w:cs="Arial"/>
          <w:b/>
          <w:bCs/>
          <w:sz w:val="24"/>
          <w:szCs w:val="24"/>
          <w:lang w:val="es-AR"/>
        </w:rPr>
        <w:t>:</w:t>
      </w:r>
      <w:r w:rsidRPr="00562B5E">
        <w:rPr>
          <w:rFonts w:ascii="Arial" w:hAnsi="Arial" w:cs="Arial"/>
          <w:sz w:val="24"/>
          <w:szCs w:val="24"/>
          <w:lang w:val="es-AR"/>
        </w:rPr>
        <w:t xml:space="preserve"> Framework open-</w:t>
      </w:r>
      <w:proofErr w:type="spellStart"/>
      <w:r w:rsidRPr="00562B5E">
        <w:rPr>
          <w:rFonts w:ascii="Arial" w:hAnsi="Arial" w:cs="Arial"/>
          <w:sz w:val="24"/>
          <w:szCs w:val="24"/>
          <w:lang w:val="es-AR"/>
        </w:rPr>
        <w:t>source</w:t>
      </w:r>
      <w:proofErr w:type="spellEnd"/>
      <w:r w:rsidRPr="00562B5E">
        <w:rPr>
          <w:rFonts w:ascii="Arial" w:hAnsi="Arial" w:cs="Arial"/>
          <w:sz w:val="24"/>
          <w:szCs w:val="24"/>
          <w:lang w:val="es-AR"/>
        </w:rPr>
        <w:t xml:space="preserve"> basado en </w:t>
      </w:r>
      <w:r w:rsidRPr="00562B5E">
        <w:rPr>
          <w:rFonts w:ascii="Arial" w:hAnsi="Arial" w:cs="Arial"/>
          <w:b/>
          <w:bCs/>
          <w:sz w:val="24"/>
          <w:szCs w:val="24"/>
          <w:lang w:val="es-AR"/>
        </w:rPr>
        <w:t>Apache Kafka</w:t>
      </w:r>
      <w:r w:rsidRPr="00562B5E">
        <w:rPr>
          <w:rFonts w:ascii="Arial" w:hAnsi="Arial" w:cs="Arial"/>
          <w:sz w:val="24"/>
          <w:szCs w:val="24"/>
          <w:lang w:val="es-AR"/>
        </w:rPr>
        <w:t xml:space="preserve"> que cuenta con conectores nativos para capturar cambios en tiempo real desde PostgreSQL, MySQL, Oracle y SQL Server, y transmitirlos a cualquier destino con latencias de milisegundos.</w:t>
      </w:r>
    </w:p>
    <w:p w14:paraId="4662E63E" w14:textId="5AB39087" w:rsidR="00562B5E" w:rsidRPr="00562B5E" w:rsidRDefault="00562B5E" w:rsidP="00562B5E">
      <w:pPr>
        <w:numPr>
          <w:ilvl w:val="0"/>
          <w:numId w:val="23"/>
        </w:numPr>
        <w:rPr>
          <w:rFonts w:ascii="Arial" w:hAnsi="Arial" w:cs="Arial"/>
          <w:sz w:val="24"/>
          <w:szCs w:val="24"/>
          <w:lang w:val="es-AR"/>
        </w:rPr>
      </w:pPr>
      <w:r w:rsidRPr="00562B5E">
        <w:rPr>
          <w:rFonts w:ascii="Arial" w:hAnsi="Arial" w:cs="Arial"/>
          <w:b/>
          <w:bCs/>
          <w:sz w:val="24"/>
          <w:szCs w:val="24"/>
          <w:lang w:val="es-AR"/>
        </w:rPr>
        <w:t xml:space="preserve">AWS DMS (Database </w:t>
      </w:r>
      <w:proofErr w:type="spellStart"/>
      <w:r w:rsidRPr="00562B5E">
        <w:rPr>
          <w:rFonts w:ascii="Arial" w:hAnsi="Arial" w:cs="Arial"/>
          <w:b/>
          <w:bCs/>
          <w:sz w:val="24"/>
          <w:szCs w:val="24"/>
          <w:lang w:val="es-AR"/>
        </w:rPr>
        <w:t>Migration</w:t>
      </w:r>
      <w:proofErr w:type="spellEnd"/>
      <w:r w:rsidRPr="00562B5E">
        <w:rPr>
          <w:rFonts w:ascii="Arial" w:hAnsi="Arial" w:cs="Arial"/>
          <w:b/>
          <w:bCs/>
          <w:sz w:val="24"/>
          <w:szCs w:val="24"/>
          <w:lang w:val="es-AR"/>
        </w:rPr>
        <w:t xml:space="preserve"> Service):</w:t>
      </w:r>
      <w:r w:rsidRPr="00562B5E">
        <w:rPr>
          <w:rFonts w:ascii="Arial" w:hAnsi="Arial" w:cs="Arial"/>
          <w:sz w:val="24"/>
          <w:szCs w:val="24"/>
          <w:lang w:val="es-AR"/>
        </w:rPr>
        <w:t xml:space="preserve"> Servicio gestionado que soporta migraciones homogéneas (</w:t>
      </w:r>
      <w:proofErr w:type="spellStart"/>
      <w:r w:rsidRPr="00562B5E">
        <w:rPr>
          <w:rFonts w:ascii="Arial" w:hAnsi="Arial" w:cs="Arial"/>
          <w:sz w:val="24"/>
          <w:szCs w:val="24"/>
          <w:lang w:val="es-AR"/>
        </w:rPr>
        <w:t>Postgres</w:t>
      </w:r>
      <w:proofErr w:type="spellEnd"/>
      <w:r w:rsidRPr="00562B5E">
        <w:rPr>
          <w:rFonts w:ascii="Arial" w:hAnsi="Arial" w:cs="Arial"/>
          <w:sz w:val="24"/>
          <w:szCs w:val="24"/>
          <w:lang w:val="es-AR"/>
        </w:rPr>
        <w:t xml:space="preserve"> a </w:t>
      </w:r>
      <w:proofErr w:type="spellStart"/>
      <w:r w:rsidRPr="00562B5E">
        <w:rPr>
          <w:rFonts w:ascii="Arial" w:hAnsi="Arial" w:cs="Arial"/>
          <w:sz w:val="24"/>
          <w:szCs w:val="24"/>
          <w:lang w:val="es-AR"/>
        </w:rPr>
        <w:t>Postgres</w:t>
      </w:r>
      <w:proofErr w:type="spellEnd"/>
      <w:r w:rsidRPr="00562B5E">
        <w:rPr>
          <w:rFonts w:ascii="Arial" w:hAnsi="Arial" w:cs="Arial"/>
          <w:sz w:val="24"/>
          <w:szCs w:val="24"/>
          <w:lang w:val="es-AR"/>
        </w:rPr>
        <w:t xml:space="preserve">) y heterogéneas (Oracle a PostgreSQL / PostgreSQL a Amazon </w:t>
      </w:r>
      <w:proofErr w:type="spellStart"/>
      <w:r w:rsidRPr="00562B5E">
        <w:rPr>
          <w:rFonts w:ascii="Arial" w:hAnsi="Arial" w:cs="Arial"/>
          <w:sz w:val="24"/>
          <w:szCs w:val="24"/>
          <w:lang w:val="es-AR"/>
        </w:rPr>
        <w:t>DocumentDB</w:t>
      </w:r>
      <w:proofErr w:type="spellEnd"/>
      <w:r w:rsidRPr="00562B5E">
        <w:rPr>
          <w:rFonts w:ascii="Arial" w:hAnsi="Arial" w:cs="Arial"/>
          <w:sz w:val="24"/>
          <w:szCs w:val="24"/>
          <w:lang w:val="es-AR"/>
        </w:rPr>
        <w:t xml:space="preserve">/MongoDB). Durante la migración, mantiene la base de datos </w:t>
      </w:r>
      <w:r w:rsidR="00785A94">
        <w:rPr>
          <w:rFonts w:ascii="Arial" w:hAnsi="Arial" w:cs="Arial"/>
          <w:sz w:val="24"/>
          <w:szCs w:val="24"/>
          <w:lang w:val="es-AR"/>
        </w:rPr>
        <w:t xml:space="preserve">de </w:t>
      </w:r>
      <w:r w:rsidRPr="00562B5E">
        <w:rPr>
          <w:rFonts w:ascii="Arial" w:hAnsi="Arial" w:cs="Arial"/>
          <w:sz w:val="24"/>
          <w:szCs w:val="24"/>
          <w:lang w:val="es-AR"/>
        </w:rPr>
        <w:t>origen operativa, sincronizando los cambios acumulados de forma automática.</w:t>
      </w:r>
    </w:p>
    <w:p w14:paraId="5B27BAD4" w14:textId="77777777" w:rsidR="00562B5E" w:rsidRPr="00562B5E" w:rsidRDefault="00562B5E" w:rsidP="00562B5E">
      <w:pPr>
        <w:numPr>
          <w:ilvl w:val="0"/>
          <w:numId w:val="23"/>
        </w:numPr>
        <w:rPr>
          <w:rFonts w:ascii="Arial" w:hAnsi="Arial" w:cs="Arial"/>
          <w:sz w:val="24"/>
          <w:szCs w:val="24"/>
          <w:lang w:val="es-AR"/>
        </w:rPr>
      </w:pPr>
      <w:r w:rsidRPr="00562B5E">
        <w:rPr>
          <w:rFonts w:ascii="Arial" w:hAnsi="Arial" w:cs="Arial"/>
          <w:b/>
          <w:bCs/>
          <w:sz w:val="24"/>
          <w:szCs w:val="24"/>
          <w:lang w:val="es-AR"/>
        </w:rPr>
        <w:t xml:space="preserve">Striim / </w:t>
      </w:r>
      <w:proofErr w:type="spellStart"/>
      <w:r w:rsidRPr="00562B5E">
        <w:rPr>
          <w:rFonts w:ascii="Arial" w:hAnsi="Arial" w:cs="Arial"/>
          <w:b/>
          <w:bCs/>
          <w:sz w:val="24"/>
          <w:szCs w:val="24"/>
          <w:lang w:val="es-AR"/>
        </w:rPr>
        <w:t>Fivetran</w:t>
      </w:r>
      <w:proofErr w:type="spellEnd"/>
      <w:r w:rsidRPr="00562B5E">
        <w:rPr>
          <w:rFonts w:ascii="Arial" w:hAnsi="Arial" w:cs="Arial"/>
          <w:b/>
          <w:bCs/>
          <w:sz w:val="24"/>
          <w:szCs w:val="24"/>
          <w:lang w:val="es-AR"/>
        </w:rPr>
        <w:t>:</w:t>
      </w:r>
      <w:r w:rsidRPr="00562B5E">
        <w:rPr>
          <w:rFonts w:ascii="Arial" w:hAnsi="Arial" w:cs="Arial"/>
          <w:sz w:val="24"/>
          <w:szCs w:val="24"/>
          <w:lang w:val="es-AR"/>
        </w:rPr>
        <w:t xml:space="preserve"> Plataformas comerciales enfocadas en flujos de datos modernos (ELT) que mueven volúmenes masivos de datos corporativos desde sistemas OLTP hacia almacenes analíticos en la nube (</w:t>
      </w:r>
      <w:proofErr w:type="spellStart"/>
      <w:r w:rsidRPr="00562B5E">
        <w:rPr>
          <w:rFonts w:ascii="Arial" w:hAnsi="Arial" w:cs="Arial"/>
          <w:sz w:val="24"/>
          <w:szCs w:val="24"/>
          <w:lang w:val="es-AR"/>
        </w:rPr>
        <w:t>Snowflake</w:t>
      </w:r>
      <w:proofErr w:type="spellEnd"/>
      <w:r w:rsidRPr="00562B5E">
        <w:rPr>
          <w:rFonts w:ascii="Arial" w:hAnsi="Arial" w:cs="Arial"/>
          <w:sz w:val="24"/>
          <w:szCs w:val="24"/>
          <w:lang w:val="es-AR"/>
        </w:rPr>
        <w:t xml:space="preserve">, </w:t>
      </w:r>
      <w:proofErr w:type="spellStart"/>
      <w:r w:rsidRPr="00562B5E">
        <w:rPr>
          <w:rFonts w:ascii="Arial" w:hAnsi="Arial" w:cs="Arial"/>
          <w:sz w:val="24"/>
          <w:szCs w:val="24"/>
          <w:lang w:val="es-AR"/>
        </w:rPr>
        <w:t>BigQuery</w:t>
      </w:r>
      <w:proofErr w:type="spellEnd"/>
      <w:r w:rsidRPr="00562B5E">
        <w:rPr>
          <w:rFonts w:ascii="Arial" w:hAnsi="Arial" w:cs="Arial"/>
          <w:sz w:val="24"/>
          <w:szCs w:val="24"/>
          <w:lang w:val="es-AR"/>
        </w:rPr>
        <w:t>).</w:t>
      </w:r>
    </w:p>
    <w:p w14:paraId="4B550EBD" w14:textId="77777777" w:rsidR="00793D05" w:rsidRDefault="00793D05" w:rsidP="00D208B4">
      <w:pPr>
        <w:rPr>
          <w:rFonts w:ascii="Arial" w:hAnsi="Arial" w:cs="Arial"/>
          <w:b/>
          <w:bCs/>
          <w:sz w:val="24"/>
          <w:szCs w:val="24"/>
          <w:lang w:val="es-AR"/>
        </w:rPr>
      </w:pPr>
    </w:p>
    <w:p w14:paraId="33BFA316" w14:textId="08BFD990" w:rsidR="00833C63" w:rsidRPr="00833C63" w:rsidRDefault="00237C53" w:rsidP="00833C63">
      <w:pPr>
        <w:pStyle w:val="Ttulo2"/>
        <w:rPr>
          <w:rFonts w:ascii="Arial" w:hAnsi="Arial" w:cs="Arial"/>
          <w:b/>
          <w:bCs/>
          <w:color w:val="auto"/>
          <w:sz w:val="28"/>
          <w:szCs w:val="28"/>
          <w:lang w:val="es-AR"/>
        </w:rPr>
      </w:pPr>
      <w:r>
        <w:rPr>
          <w:rFonts w:ascii="Arial" w:hAnsi="Arial" w:cs="Arial"/>
          <w:b/>
          <w:bCs/>
          <w:color w:val="auto"/>
          <w:sz w:val="28"/>
          <w:szCs w:val="28"/>
          <w:lang w:val="es-AR"/>
        </w:rPr>
        <w:t>9</w:t>
      </w:r>
      <w:r w:rsidR="00833C63" w:rsidRPr="00833C63">
        <w:rPr>
          <w:rFonts w:ascii="Arial" w:hAnsi="Arial" w:cs="Arial"/>
          <w:b/>
          <w:bCs/>
          <w:color w:val="auto"/>
          <w:sz w:val="28"/>
          <w:szCs w:val="28"/>
          <w:lang w:val="es-AR"/>
        </w:rPr>
        <w:t xml:space="preserve">. De SQL a NoSQL - La Transformación de los Datos </w:t>
      </w:r>
    </w:p>
    <w:p w14:paraId="59E05F87" w14:textId="088DEC98" w:rsidR="00833C63" w:rsidRPr="00833C63" w:rsidRDefault="00833C63" w:rsidP="00833C63">
      <w:pPr>
        <w:rPr>
          <w:rFonts w:ascii="Arial" w:hAnsi="Arial" w:cs="Arial"/>
          <w:sz w:val="24"/>
          <w:szCs w:val="24"/>
          <w:lang w:val="es-AR"/>
        </w:rPr>
      </w:pPr>
      <w:r w:rsidRPr="00833C63">
        <w:rPr>
          <w:rFonts w:ascii="Arial" w:hAnsi="Arial" w:cs="Arial"/>
          <w:sz w:val="24"/>
          <w:szCs w:val="24"/>
          <w:lang w:val="es-AR"/>
        </w:rPr>
        <w:t xml:space="preserve">Migrar no es hacer un simple </w:t>
      </w:r>
      <w:r w:rsidRPr="00833C63">
        <w:rPr>
          <w:rFonts w:ascii="Arial" w:hAnsi="Arial" w:cs="Arial"/>
          <w:i/>
          <w:iCs/>
          <w:sz w:val="24"/>
          <w:szCs w:val="24"/>
          <w:lang w:val="es-AR"/>
        </w:rPr>
        <w:t>COPY/PASTE</w:t>
      </w:r>
      <w:r w:rsidRPr="00833C63">
        <w:rPr>
          <w:rFonts w:ascii="Arial" w:hAnsi="Arial" w:cs="Arial"/>
          <w:sz w:val="24"/>
          <w:szCs w:val="24"/>
          <w:lang w:val="es-AR"/>
        </w:rPr>
        <w:t xml:space="preserve"> de los datos de un servidor a otro</w:t>
      </w:r>
      <w:r w:rsidR="00237C53">
        <w:rPr>
          <w:rFonts w:ascii="Arial" w:hAnsi="Arial" w:cs="Arial"/>
          <w:sz w:val="24"/>
          <w:szCs w:val="24"/>
          <w:lang w:val="es-AR"/>
        </w:rPr>
        <w:t xml:space="preserve">, </w:t>
      </w:r>
      <w:r w:rsidRPr="00833C63">
        <w:rPr>
          <w:rFonts w:ascii="Arial" w:hAnsi="Arial" w:cs="Arial"/>
          <w:sz w:val="24"/>
          <w:szCs w:val="24"/>
          <w:lang w:val="es-AR"/>
        </w:rPr>
        <w:t xml:space="preserve">las estructuras de datos deben mutar para adaptarse al nuevo paradigma de lectura. A esto le llamamos </w:t>
      </w:r>
      <w:r w:rsidRPr="00E24991">
        <w:rPr>
          <w:rFonts w:ascii="Arial" w:hAnsi="Arial" w:cs="Arial"/>
          <w:b/>
          <w:bCs/>
          <w:sz w:val="24"/>
          <w:szCs w:val="24"/>
          <w:highlight w:val="yellow"/>
          <w:lang w:val="es-AR"/>
        </w:rPr>
        <w:t>Query-</w:t>
      </w:r>
      <w:proofErr w:type="spellStart"/>
      <w:r w:rsidRPr="00E24991">
        <w:rPr>
          <w:rFonts w:ascii="Arial" w:hAnsi="Arial" w:cs="Arial"/>
          <w:b/>
          <w:bCs/>
          <w:sz w:val="24"/>
          <w:szCs w:val="24"/>
          <w:highlight w:val="yellow"/>
          <w:lang w:val="es-AR"/>
        </w:rPr>
        <w:t>Driven</w:t>
      </w:r>
      <w:proofErr w:type="spellEnd"/>
      <w:r w:rsidRPr="00E24991">
        <w:rPr>
          <w:rFonts w:ascii="Arial" w:hAnsi="Arial" w:cs="Arial"/>
          <w:b/>
          <w:bCs/>
          <w:sz w:val="24"/>
          <w:szCs w:val="24"/>
          <w:highlight w:val="yellow"/>
          <w:lang w:val="es-AR"/>
        </w:rPr>
        <w:t xml:space="preserve"> Design</w:t>
      </w:r>
      <w:r w:rsidRPr="00833C63">
        <w:rPr>
          <w:rFonts w:ascii="Arial" w:hAnsi="Arial" w:cs="Arial"/>
          <w:b/>
          <w:bCs/>
          <w:sz w:val="24"/>
          <w:szCs w:val="24"/>
          <w:lang w:val="es-AR"/>
        </w:rPr>
        <w:t xml:space="preserve"> (Diseño Orientado a la Consulta)</w:t>
      </w:r>
      <w:r w:rsidRPr="00833C63">
        <w:rPr>
          <w:rFonts w:ascii="Arial" w:hAnsi="Arial" w:cs="Arial"/>
          <w:sz w:val="24"/>
          <w:szCs w:val="24"/>
          <w:lang w:val="es-AR"/>
        </w:rPr>
        <w:t xml:space="preserve">: en NoSQL no modelamos pensando en cómo </w:t>
      </w:r>
      <w:r w:rsidRPr="00833C63">
        <w:rPr>
          <w:rFonts w:ascii="Arial" w:hAnsi="Arial" w:cs="Arial"/>
          <w:i/>
          <w:iCs/>
          <w:sz w:val="24"/>
          <w:szCs w:val="24"/>
          <w:lang w:val="es-AR"/>
        </w:rPr>
        <w:t>guardar</w:t>
      </w:r>
      <w:r w:rsidRPr="00833C63">
        <w:rPr>
          <w:rFonts w:ascii="Arial" w:hAnsi="Arial" w:cs="Arial"/>
          <w:sz w:val="24"/>
          <w:szCs w:val="24"/>
          <w:lang w:val="es-AR"/>
        </w:rPr>
        <w:t xml:space="preserve"> el dato sin redundancia (como hacíamos en la 3ra Forma Normal de SQL), sino en </w:t>
      </w:r>
      <w:r w:rsidRPr="00E24991">
        <w:rPr>
          <w:rFonts w:ascii="Arial" w:hAnsi="Arial" w:cs="Arial"/>
          <w:b/>
          <w:bCs/>
          <w:sz w:val="24"/>
          <w:szCs w:val="24"/>
          <w:highlight w:val="yellow"/>
          <w:lang w:val="es-AR"/>
        </w:rPr>
        <w:t>cómo la aplicación va a leerlo</w:t>
      </w:r>
      <w:r w:rsidRPr="00833C63">
        <w:rPr>
          <w:rFonts w:ascii="Arial" w:hAnsi="Arial" w:cs="Arial"/>
          <w:sz w:val="24"/>
          <w:szCs w:val="24"/>
          <w:lang w:val="es-AR"/>
        </w:rPr>
        <w:t>.</w:t>
      </w:r>
    </w:p>
    <w:p w14:paraId="0FBDA466" w14:textId="52D2C6FF" w:rsidR="00833C63" w:rsidRPr="00833C63" w:rsidRDefault="00833C63" w:rsidP="00833C63">
      <w:pPr>
        <w:rPr>
          <w:rFonts w:ascii="Arial" w:hAnsi="Arial" w:cs="Arial"/>
          <w:sz w:val="24"/>
          <w:szCs w:val="24"/>
          <w:lang w:val="es-AR"/>
        </w:rPr>
      </w:pPr>
      <w:r w:rsidRPr="00833C63">
        <w:rPr>
          <w:rFonts w:ascii="Arial" w:hAnsi="Arial" w:cs="Arial"/>
          <w:sz w:val="24"/>
          <w:szCs w:val="24"/>
          <w:lang w:val="es-AR"/>
        </w:rPr>
        <w:t>A continuación, analizaremos los flujos de migración y transformación de esquemas más comunes en la industria actual</w:t>
      </w:r>
      <w:r w:rsidR="00E24991">
        <w:rPr>
          <w:rFonts w:ascii="Arial" w:hAnsi="Arial" w:cs="Arial"/>
          <w:sz w:val="24"/>
          <w:szCs w:val="24"/>
          <w:lang w:val="es-AR"/>
        </w:rPr>
        <w:t>:</w:t>
      </w:r>
    </w:p>
    <w:p w14:paraId="57BA4577" w14:textId="77777777" w:rsidR="0070593C" w:rsidRDefault="0070593C" w:rsidP="0070593C">
      <w:pPr>
        <w:spacing w:after="0"/>
        <w:rPr>
          <w:rFonts w:ascii="Arial" w:hAnsi="Arial" w:cs="Arial"/>
          <w:b/>
          <w:bCs/>
          <w:sz w:val="24"/>
          <w:szCs w:val="24"/>
          <w:lang w:val="es-AR"/>
        </w:rPr>
      </w:pPr>
    </w:p>
    <w:p w14:paraId="7958952C" w14:textId="7A70E2D0" w:rsidR="00833C63" w:rsidRPr="00833C63" w:rsidRDefault="00E24991" w:rsidP="00833C63">
      <w:pPr>
        <w:rPr>
          <w:rFonts w:ascii="Arial" w:hAnsi="Arial" w:cs="Arial"/>
          <w:b/>
          <w:bCs/>
          <w:sz w:val="24"/>
          <w:szCs w:val="24"/>
          <w:lang w:val="es-AR"/>
        </w:rPr>
      </w:pPr>
      <w:r>
        <w:rPr>
          <w:rFonts w:ascii="Arial" w:hAnsi="Arial" w:cs="Arial"/>
          <w:b/>
          <w:bCs/>
          <w:sz w:val="24"/>
          <w:szCs w:val="24"/>
          <w:lang w:val="es-AR"/>
        </w:rPr>
        <w:t>A.</w:t>
      </w:r>
      <w:r w:rsidR="00833C63" w:rsidRPr="00833C63">
        <w:rPr>
          <w:rFonts w:ascii="Arial" w:hAnsi="Arial" w:cs="Arial"/>
          <w:b/>
          <w:bCs/>
          <w:sz w:val="24"/>
          <w:szCs w:val="24"/>
          <w:lang w:val="es-AR"/>
        </w:rPr>
        <w:t xml:space="preserve"> De PostgreSQL a MongoDB (Relacional a Documental)</w:t>
      </w:r>
    </w:p>
    <w:p w14:paraId="565FBB0F" w14:textId="77777777" w:rsidR="00833C63" w:rsidRPr="00833C63" w:rsidRDefault="00833C63" w:rsidP="00833C63">
      <w:pPr>
        <w:rPr>
          <w:rFonts w:ascii="Arial" w:hAnsi="Arial" w:cs="Arial"/>
          <w:sz w:val="24"/>
          <w:szCs w:val="24"/>
          <w:lang w:val="es-AR"/>
        </w:rPr>
      </w:pPr>
      <w:r w:rsidRPr="00833C63">
        <w:rPr>
          <w:rFonts w:ascii="Arial" w:hAnsi="Arial" w:cs="Arial"/>
          <w:b/>
          <w:bCs/>
          <w:sz w:val="24"/>
          <w:szCs w:val="24"/>
          <w:lang w:val="es-AR"/>
        </w:rPr>
        <w:t>Caso de uso en la industria:</w:t>
      </w:r>
      <w:r w:rsidRPr="00833C63">
        <w:rPr>
          <w:rFonts w:ascii="Arial" w:hAnsi="Arial" w:cs="Arial"/>
          <w:sz w:val="24"/>
          <w:szCs w:val="24"/>
          <w:lang w:val="es-AR"/>
        </w:rPr>
        <w:t xml:space="preserve"> Catálogos de E-Commerce, Perfiles de Usuario, Sistemas de Gestión de Contenido (CMS) y Registros Médicos.</w:t>
      </w:r>
    </w:p>
    <w:p w14:paraId="319814E1" w14:textId="77777777" w:rsidR="00833C63" w:rsidRPr="00833C63" w:rsidRDefault="00833C63" w:rsidP="00833C63">
      <w:pPr>
        <w:rPr>
          <w:rFonts w:ascii="Arial" w:hAnsi="Arial" w:cs="Arial"/>
          <w:sz w:val="24"/>
          <w:szCs w:val="24"/>
          <w:lang w:val="es-AR"/>
        </w:rPr>
      </w:pPr>
      <w:r w:rsidRPr="00833C63">
        <w:rPr>
          <w:rFonts w:ascii="Arial" w:hAnsi="Arial" w:cs="Arial"/>
          <w:b/>
          <w:bCs/>
          <w:sz w:val="24"/>
          <w:szCs w:val="24"/>
          <w:lang w:val="es-AR"/>
        </w:rPr>
        <w:t>El Problema Original:</w:t>
      </w:r>
      <w:r w:rsidRPr="00833C63">
        <w:rPr>
          <w:rFonts w:ascii="Arial" w:hAnsi="Arial" w:cs="Arial"/>
          <w:sz w:val="24"/>
          <w:szCs w:val="24"/>
          <w:lang w:val="es-AR"/>
        </w:rPr>
        <w:t xml:space="preserve"> En </w:t>
      </w:r>
      <w:proofErr w:type="spellStart"/>
      <w:r w:rsidRPr="00833C63">
        <w:rPr>
          <w:rFonts w:ascii="Arial" w:hAnsi="Arial" w:cs="Arial"/>
          <w:sz w:val="24"/>
          <w:szCs w:val="24"/>
          <w:lang w:val="es-AR"/>
        </w:rPr>
        <w:t>Postgres</w:t>
      </w:r>
      <w:proofErr w:type="spellEnd"/>
      <w:r w:rsidRPr="00833C63">
        <w:rPr>
          <w:rFonts w:ascii="Arial" w:hAnsi="Arial" w:cs="Arial"/>
          <w:sz w:val="24"/>
          <w:szCs w:val="24"/>
          <w:lang w:val="es-AR"/>
        </w:rPr>
        <w:t>, renderizar la pantalla de un "Pedido de E-</w:t>
      </w:r>
      <w:proofErr w:type="spellStart"/>
      <w:r w:rsidRPr="00833C63">
        <w:rPr>
          <w:rFonts w:ascii="Arial" w:hAnsi="Arial" w:cs="Arial"/>
          <w:sz w:val="24"/>
          <w:szCs w:val="24"/>
          <w:lang w:val="es-AR"/>
        </w:rPr>
        <w:t>commerce</w:t>
      </w:r>
      <w:proofErr w:type="spellEnd"/>
      <w:r w:rsidRPr="00833C63">
        <w:rPr>
          <w:rFonts w:ascii="Arial" w:hAnsi="Arial" w:cs="Arial"/>
          <w:sz w:val="24"/>
          <w:szCs w:val="24"/>
          <w:lang w:val="es-AR"/>
        </w:rPr>
        <w:t xml:space="preserve">" requiere hacer un JOIN entre las tablas Pedidos, </w:t>
      </w:r>
      <w:proofErr w:type="spellStart"/>
      <w:r w:rsidRPr="00833C63">
        <w:rPr>
          <w:rFonts w:ascii="Arial" w:hAnsi="Arial" w:cs="Arial"/>
          <w:sz w:val="24"/>
          <w:szCs w:val="24"/>
          <w:lang w:val="es-AR"/>
        </w:rPr>
        <w:t>Detalle_Pedido</w:t>
      </w:r>
      <w:proofErr w:type="spellEnd"/>
      <w:r w:rsidRPr="00833C63">
        <w:rPr>
          <w:rFonts w:ascii="Arial" w:hAnsi="Arial" w:cs="Arial"/>
          <w:sz w:val="24"/>
          <w:szCs w:val="24"/>
          <w:lang w:val="es-AR"/>
        </w:rPr>
        <w:t>, Productos y Usuarios. Esto consume CPU.</w:t>
      </w:r>
    </w:p>
    <w:p w14:paraId="3265BAD4" w14:textId="77777777" w:rsidR="00833C63" w:rsidRPr="00833C63" w:rsidRDefault="00833C63" w:rsidP="00833C63">
      <w:pPr>
        <w:rPr>
          <w:rFonts w:ascii="Arial" w:hAnsi="Arial" w:cs="Arial"/>
          <w:sz w:val="24"/>
          <w:szCs w:val="24"/>
          <w:lang w:val="es-AR"/>
        </w:rPr>
      </w:pPr>
      <w:r w:rsidRPr="00833C63">
        <w:rPr>
          <w:rFonts w:ascii="Arial" w:hAnsi="Arial" w:cs="Arial"/>
          <w:b/>
          <w:bCs/>
          <w:sz w:val="24"/>
          <w:szCs w:val="24"/>
          <w:lang w:val="es-AR"/>
        </w:rPr>
        <w:t>La Transformación:</w:t>
      </w:r>
      <w:r w:rsidRPr="00833C63">
        <w:rPr>
          <w:rFonts w:ascii="Arial" w:hAnsi="Arial" w:cs="Arial"/>
          <w:sz w:val="24"/>
          <w:szCs w:val="24"/>
          <w:lang w:val="es-AR"/>
        </w:rPr>
        <w:t xml:space="preserve"> Desnormalizamos. </w:t>
      </w:r>
      <w:proofErr w:type="spellStart"/>
      <w:r w:rsidRPr="00833C63">
        <w:rPr>
          <w:rFonts w:ascii="Arial" w:hAnsi="Arial" w:cs="Arial"/>
          <w:sz w:val="24"/>
          <w:szCs w:val="24"/>
          <w:lang w:val="es-AR"/>
        </w:rPr>
        <w:t>Pre-ensamblamos</w:t>
      </w:r>
      <w:proofErr w:type="spellEnd"/>
      <w:r w:rsidRPr="00833C63">
        <w:rPr>
          <w:rFonts w:ascii="Arial" w:hAnsi="Arial" w:cs="Arial"/>
          <w:sz w:val="24"/>
          <w:szCs w:val="24"/>
          <w:lang w:val="es-AR"/>
        </w:rPr>
        <w:t xml:space="preserve"> los datos.</w:t>
      </w:r>
    </w:p>
    <w:p w14:paraId="77E89336" w14:textId="77777777" w:rsidR="00E2622B" w:rsidRDefault="00E2622B" w:rsidP="00833C63">
      <w:pPr>
        <w:rPr>
          <w:rFonts w:ascii="Arial" w:hAnsi="Arial" w:cs="Arial"/>
          <w:b/>
          <w:bCs/>
          <w:sz w:val="24"/>
          <w:szCs w:val="24"/>
          <w:lang w:val="es-AR"/>
        </w:rPr>
      </w:pPr>
    </w:p>
    <w:p w14:paraId="03BD2E9C" w14:textId="7E936723" w:rsidR="00833C63" w:rsidRDefault="00833C63" w:rsidP="00833C63">
      <w:pPr>
        <w:rPr>
          <w:rFonts w:ascii="Arial" w:hAnsi="Arial" w:cs="Arial"/>
          <w:b/>
          <w:bCs/>
          <w:sz w:val="24"/>
          <w:szCs w:val="24"/>
          <w:lang w:val="es-AR"/>
        </w:rPr>
      </w:pPr>
      <w:r w:rsidRPr="00E2622B">
        <w:rPr>
          <w:rFonts w:ascii="Arial" w:hAnsi="Arial" w:cs="Arial"/>
          <w:b/>
          <w:bCs/>
          <w:sz w:val="24"/>
          <w:szCs w:val="24"/>
          <w:lang w:val="es-AR"/>
        </w:rPr>
        <w:t xml:space="preserve">Regla </w:t>
      </w:r>
      <w:r w:rsidR="00E24991" w:rsidRPr="00E2622B">
        <w:rPr>
          <w:rFonts w:ascii="Arial" w:hAnsi="Arial" w:cs="Arial"/>
          <w:b/>
          <w:bCs/>
          <w:sz w:val="24"/>
          <w:szCs w:val="24"/>
          <w:lang w:val="es-AR"/>
        </w:rPr>
        <w:t>Importante</w:t>
      </w:r>
      <w:r w:rsidRPr="00E2622B">
        <w:rPr>
          <w:rFonts w:ascii="Arial" w:hAnsi="Arial" w:cs="Arial"/>
          <w:b/>
          <w:bCs/>
          <w:sz w:val="24"/>
          <w:szCs w:val="24"/>
          <w:lang w:val="es-AR"/>
        </w:rPr>
        <w:t>:</w:t>
      </w:r>
      <w:r w:rsidRPr="00833C63">
        <w:rPr>
          <w:rFonts w:ascii="Arial" w:hAnsi="Arial" w:cs="Arial"/>
          <w:sz w:val="24"/>
          <w:szCs w:val="24"/>
          <w:lang w:val="es-AR"/>
        </w:rPr>
        <w:t xml:space="preserve"> </w:t>
      </w:r>
      <w:r w:rsidRPr="00E24991">
        <w:rPr>
          <w:rFonts w:ascii="Arial" w:hAnsi="Arial" w:cs="Arial"/>
          <w:b/>
          <w:bCs/>
          <w:sz w:val="24"/>
          <w:szCs w:val="24"/>
          <w:highlight w:val="yellow"/>
          <w:lang w:val="es-AR"/>
        </w:rPr>
        <w:t>"Lo que se lee junto, se guarda junto."</w:t>
      </w:r>
    </w:p>
    <w:p w14:paraId="0BBD2F35" w14:textId="77777777" w:rsidR="00E2622B" w:rsidRPr="00E2622B" w:rsidRDefault="00E2622B" w:rsidP="00E2622B">
      <w:pPr>
        <w:rPr>
          <w:rFonts w:ascii="Arial" w:hAnsi="Arial" w:cs="Arial"/>
          <w:sz w:val="24"/>
          <w:szCs w:val="24"/>
          <w:lang w:val="es-AR"/>
        </w:rPr>
      </w:pPr>
      <w:r w:rsidRPr="00E2622B">
        <w:rPr>
          <w:rFonts w:ascii="Arial" w:hAnsi="Arial" w:cs="Arial"/>
          <w:sz w:val="24"/>
          <w:szCs w:val="24"/>
          <w:lang w:val="es-AR"/>
        </w:rPr>
        <w:t xml:space="preserve">En bases de datos como PostgreSQL, el objetivo principal es </w:t>
      </w:r>
      <w:r w:rsidRPr="009C4DD2">
        <w:rPr>
          <w:rFonts w:ascii="Arial" w:hAnsi="Arial" w:cs="Arial"/>
          <w:b/>
          <w:bCs/>
          <w:sz w:val="24"/>
          <w:szCs w:val="24"/>
          <w:highlight w:val="yellow"/>
          <w:lang w:val="es-AR"/>
        </w:rPr>
        <w:t>no repetir datos</w:t>
      </w:r>
      <w:r w:rsidRPr="00E2622B">
        <w:rPr>
          <w:rFonts w:ascii="Arial" w:hAnsi="Arial" w:cs="Arial"/>
          <w:sz w:val="24"/>
          <w:szCs w:val="24"/>
          <w:lang w:val="es-AR"/>
        </w:rPr>
        <w:t>. Si tenemos un Blog con un "Artículo" y sus "Comentarios", SQL nos obliga a romper esa información en pedazos lógicos y guardarlos en tablas separadas.</w:t>
      </w:r>
    </w:p>
    <w:p w14:paraId="73C8ACCA" w14:textId="77777777" w:rsidR="00E2622B" w:rsidRPr="00E2622B" w:rsidRDefault="00E2622B" w:rsidP="00E2622B">
      <w:pPr>
        <w:numPr>
          <w:ilvl w:val="0"/>
          <w:numId w:val="50"/>
        </w:numPr>
        <w:rPr>
          <w:rFonts w:ascii="Arial" w:hAnsi="Arial" w:cs="Arial"/>
          <w:sz w:val="24"/>
          <w:szCs w:val="24"/>
          <w:lang w:val="es-AR"/>
        </w:rPr>
      </w:pPr>
      <w:r w:rsidRPr="00E2622B">
        <w:rPr>
          <w:rFonts w:ascii="Arial" w:hAnsi="Arial" w:cs="Arial"/>
          <w:b/>
          <w:bCs/>
          <w:sz w:val="24"/>
          <w:szCs w:val="24"/>
          <w:lang w:val="es-AR"/>
        </w:rPr>
        <w:t>Tabla A:</w:t>
      </w:r>
      <w:r w:rsidRPr="00E2622B">
        <w:rPr>
          <w:rFonts w:ascii="Arial" w:hAnsi="Arial" w:cs="Arial"/>
          <w:sz w:val="24"/>
          <w:szCs w:val="24"/>
          <w:lang w:val="es-AR"/>
        </w:rPr>
        <w:t xml:space="preserve"> Artículos (id, titulo, contenido)</w:t>
      </w:r>
    </w:p>
    <w:p w14:paraId="7499A57C" w14:textId="77777777" w:rsidR="00E2622B" w:rsidRPr="00E2622B" w:rsidRDefault="00E2622B" w:rsidP="00E2622B">
      <w:pPr>
        <w:numPr>
          <w:ilvl w:val="0"/>
          <w:numId w:val="50"/>
        </w:numPr>
        <w:rPr>
          <w:rFonts w:ascii="Arial" w:hAnsi="Arial" w:cs="Arial"/>
          <w:sz w:val="24"/>
          <w:szCs w:val="24"/>
          <w:lang w:val="es-AR"/>
        </w:rPr>
      </w:pPr>
      <w:r w:rsidRPr="00E2622B">
        <w:rPr>
          <w:rFonts w:ascii="Arial" w:hAnsi="Arial" w:cs="Arial"/>
          <w:b/>
          <w:bCs/>
          <w:sz w:val="24"/>
          <w:szCs w:val="24"/>
          <w:lang w:val="es-AR"/>
        </w:rPr>
        <w:t>Tabla B:</w:t>
      </w:r>
      <w:r w:rsidRPr="00E2622B">
        <w:rPr>
          <w:rFonts w:ascii="Arial" w:hAnsi="Arial" w:cs="Arial"/>
          <w:sz w:val="24"/>
          <w:szCs w:val="24"/>
          <w:lang w:val="es-AR"/>
        </w:rPr>
        <w:t xml:space="preserve"> Comentarios (id, </w:t>
      </w:r>
      <w:proofErr w:type="spellStart"/>
      <w:r w:rsidRPr="00E2622B">
        <w:rPr>
          <w:rFonts w:ascii="Arial" w:hAnsi="Arial" w:cs="Arial"/>
          <w:sz w:val="24"/>
          <w:szCs w:val="24"/>
          <w:lang w:val="es-AR"/>
        </w:rPr>
        <w:t>id_articulo</w:t>
      </w:r>
      <w:proofErr w:type="spellEnd"/>
      <w:r w:rsidRPr="00E2622B">
        <w:rPr>
          <w:rFonts w:ascii="Arial" w:hAnsi="Arial" w:cs="Arial"/>
          <w:sz w:val="24"/>
          <w:szCs w:val="24"/>
          <w:lang w:val="es-AR"/>
        </w:rPr>
        <w:t>, texto, autor)</w:t>
      </w:r>
    </w:p>
    <w:p w14:paraId="456E79A9" w14:textId="0F585C60" w:rsidR="00E2622B" w:rsidRPr="00E2622B" w:rsidRDefault="00E2622B" w:rsidP="00E2622B">
      <w:pPr>
        <w:rPr>
          <w:rFonts w:ascii="Arial" w:hAnsi="Arial" w:cs="Arial"/>
          <w:sz w:val="24"/>
          <w:szCs w:val="24"/>
          <w:lang w:val="es-AR"/>
        </w:rPr>
      </w:pPr>
      <w:r w:rsidRPr="00E2622B">
        <w:rPr>
          <w:rFonts w:ascii="Arial" w:hAnsi="Arial" w:cs="Arial"/>
          <w:b/>
          <w:bCs/>
          <w:sz w:val="24"/>
          <w:szCs w:val="24"/>
          <w:lang w:val="es-AR"/>
        </w:rPr>
        <w:lastRenderedPageBreak/>
        <w:t>El problema:</w:t>
      </w:r>
      <w:r w:rsidRPr="00E2622B">
        <w:rPr>
          <w:rFonts w:ascii="Arial" w:hAnsi="Arial" w:cs="Arial"/>
          <w:sz w:val="24"/>
          <w:szCs w:val="24"/>
          <w:lang w:val="es-AR"/>
        </w:rPr>
        <w:t xml:space="preserve"> Cuando un usuario entra a leer el artículo en </w:t>
      </w:r>
      <w:r>
        <w:rPr>
          <w:rFonts w:ascii="Arial" w:hAnsi="Arial" w:cs="Arial"/>
          <w:sz w:val="24"/>
          <w:szCs w:val="24"/>
          <w:lang w:val="es-AR"/>
        </w:rPr>
        <w:t>una</w:t>
      </w:r>
      <w:r w:rsidRPr="00E2622B">
        <w:rPr>
          <w:rFonts w:ascii="Arial" w:hAnsi="Arial" w:cs="Arial"/>
          <w:sz w:val="24"/>
          <w:szCs w:val="24"/>
          <w:lang w:val="es-AR"/>
        </w:rPr>
        <w:t xml:space="preserve"> página web, </w:t>
      </w:r>
      <w:r>
        <w:rPr>
          <w:rFonts w:ascii="Arial" w:hAnsi="Arial" w:cs="Arial"/>
          <w:sz w:val="24"/>
          <w:szCs w:val="24"/>
          <w:lang w:val="es-AR"/>
        </w:rPr>
        <w:t xml:space="preserve">la </w:t>
      </w:r>
      <w:r w:rsidRPr="00E2622B">
        <w:rPr>
          <w:rFonts w:ascii="Arial" w:hAnsi="Arial" w:cs="Arial"/>
          <w:sz w:val="24"/>
          <w:szCs w:val="24"/>
          <w:lang w:val="es-AR"/>
        </w:rPr>
        <w:t xml:space="preserve">aplicación necesita mostrar el título y los comentarios </w:t>
      </w:r>
      <w:r w:rsidRPr="00E2622B">
        <w:rPr>
          <w:rFonts w:ascii="Arial" w:hAnsi="Arial" w:cs="Arial"/>
          <w:i/>
          <w:iCs/>
          <w:sz w:val="24"/>
          <w:szCs w:val="24"/>
          <w:lang w:val="es-AR"/>
        </w:rPr>
        <w:t>al mismo tiempo en la misma pantalla</w:t>
      </w:r>
      <w:r w:rsidRPr="00E2622B">
        <w:rPr>
          <w:rFonts w:ascii="Arial" w:hAnsi="Arial" w:cs="Arial"/>
          <w:sz w:val="24"/>
          <w:szCs w:val="24"/>
          <w:lang w:val="es-AR"/>
        </w:rPr>
        <w:t xml:space="preserve">. Para lograrlo, la base de datos tiene que hacer un </w:t>
      </w:r>
      <w:r w:rsidRPr="00E2622B">
        <w:rPr>
          <w:rFonts w:ascii="Arial" w:hAnsi="Arial" w:cs="Arial"/>
          <w:b/>
          <w:bCs/>
          <w:sz w:val="24"/>
          <w:szCs w:val="24"/>
          <w:lang w:val="es-AR"/>
        </w:rPr>
        <w:t>JOIN</w:t>
      </w:r>
      <w:r w:rsidRPr="00E2622B">
        <w:rPr>
          <w:rFonts w:ascii="Arial" w:hAnsi="Arial" w:cs="Arial"/>
          <w:sz w:val="24"/>
          <w:szCs w:val="24"/>
          <w:lang w:val="es-AR"/>
        </w:rPr>
        <w:t>: debe ir al disco duro, buscar el artículo, luego buscar en otra tabla todos los comentarios que coincidan, armar el rompecabezas en la memoria RAM y envi</w:t>
      </w:r>
      <w:r>
        <w:rPr>
          <w:rFonts w:ascii="Arial" w:hAnsi="Arial" w:cs="Arial"/>
          <w:sz w:val="24"/>
          <w:szCs w:val="24"/>
          <w:lang w:val="es-AR"/>
        </w:rPr>
        <w:t>arlo</w:t>
      </w:r>
      <w:r w:rsidRPr="00E2622B">
        <w:rPr>
          <w:rFonts w:ascii="Arial" w:hAnsi="Arial" w:cs="Arial"/>
          <w:sz w:val="24"/>
          <w:szCs w:val="24"/>
          <w:lang w:val="es-AR"/>
        </w:rPr>
        <w:t>. Eso consume mucho procesador (CPU) y tiempo.</w:t>
      </w:r>
    </w:p>
    <w:p w14:paraId="7E46975C" w14:textId="77777777" w:rsidR="00E2622B" w:rsidRPr="00E2622B" w:rsidRDefault="00E2622B" w:rsidP="00E2622B">
      <w:pPr>
        <w:rPr>
          <w:rFonts w:ascii="Arial" w:hAnsi="Arial" w:cs="Arial"/>
          <w:sz w:val="24"/>
          <w:szCs w:val="24"/>
          <w:lang w:val="es-AR"/>
        </w:rPr>
      </w:pPr>
      <w:r w:rsidRPr="00E2622B">
        <w:rPr>
          <w:rFonts w:ascii="Arial" w:hAnsi="Arial" w:cs="Arial"/>
          <w:sz w:val="24"/>
          <w:szCs w:val="24"/>
          <w:lang w:val="es-AR"/>
        </w:rPr>
        <w:t xml:space="preserve">En MongoDB, el almacenamiento en disco es barato, pero el tiempo y el procesador son caros. Por lo tanto, el objetivo cambia: </w:t>
      </w:r>
      <w:r w:rsidRPr="00561B6B">
        <w:rPr>
          <w:rFonts w:ascii="Arial" w:hAnsi="Arial" w:cs="Arial"/>
          <w:b/>
          <w:bCs/>
          <w:sz w:val="24"/>
          <w:szCs w:val="24"/>
          <w:highlight w:val="yellow"/>
          <w:lang w:val="es-AR"/>
        </w:rPr>
        <w:t>queremos que la base de datos trabaje lo menos posible al momento de leer</w:t>
      </w:r>
      <w:r w:rsidRPr="00E2622B">
        <w:rPr>
          <w:rFonts w:ascii="Arial" w:hAnsi="Arial" w:cs="Arial"/>
          <w:b/>
          <w:bCs/>
          <w:sz w:val="24"/>
          <w:szCs w:val="24"/>
          <w:lang w:val="es-AR"/>
        </w:rPr>
        <w:t>.</w:t>
      </w:r>
    </w:p>
    <w:p w14:paraId="7529A2AC" w14:textId="5175A1F4" w:rsidR="00E2622B" w:rsidRPr="00E2622B" w:rsidRDefault="00E2622B" w:rsidP="00E2622B">
      <w:pPr>
        <w:rPr>
          <w:rFonts w:ascii="Arial" w:hAnsi="Arial" w:cs="Arial"/>
          <w:sz w:val="24"/>
          <w:szCs w:val="24"/>
          <w:lang w:val="es-AR"/>
        </w:rPr>
      </w:pPr>
      <w:r w:rsidRPr="00E2622B">
        <w:rPr>
          <w:rFonts w:ascii="Arial" w:hAnsi="Arial" w:cs="Arial"/>
          <w:sz w:val="24"/>
          <w:szCs w:val="24"/>
          <w:lang w:val="es-AR"/>
        </w:rPr>
        <w:t>A</w:t>
      </w:r>
      <w:r>
        <w:rPr>
          <w:rFonts w:ascii="Arial" w:hAnsi="Arial" w:cs="Arial"/>
          <w:sz w:val="24"/>
          <w:szCs w:val="24"/>
          <w:lang w:val="es-AR"/>
        </w:rPr>
        <w:t>cá</w:t>
      </w:r>
      <w:r w:rsidRPr="00E2622B">
        <w:rPr>
          <w:rFonts w:ascii="Arial" w:hAnsi="Arial" w:cs="Arial"/>
          <w:sz w:val="24"/>
          <w:szCs w:val="24"/>
          <w:lang w:val="es-AR"/>
        </w:rPr>
        <w:t xml:space="preserve"> aplicamos la regla: </w:t>
      </w:r>
      <w:r w:rsidRPr="00E2622B">
        <w:rPr>
          <w:rFonts w:ascii="Arial" w:hAnsi="Arial" w:cs="Arial"/>
          <w:i/>
          <w:iCs/>
          <w:sz w:val="24"/>
          <w:szCs w:val="24"/>
          <w:lang w:val="es-AR"/>
        </w:rPr>
        <w:t>"Si mi pantalla web lee el Artículo y los Comentarios JUNTOS, entonces en la base de datos los guardo JUNTOS"</w:t>
      </w:r>
      <w:r w:rsidRPr="00E2622B">
        <w:rPr>
          <w:rFonts w:ascii="Arial" w:hAnsi="Arial" w:cs="Arial"/>
          <w:sz w:val="24"/>
          <w:szCs w:val="24"/>
          <w:lang w:val="es-AR"/>
        </w:rPr>
        <w:t>.</w:t>
      </w:r>
    </w:p>
    <w:p w14:paraId="5952A33C" w14:textId="77777777" w:rsidR="00E2622B" w:rsidRPr="00E2622B" w:rsidRDefault="00E2622B" w:rsidP="00E2622B">
      <w:pPr>
        <w:rPr>
          <w:rFonts w:ascii="Arial" w:hAnsi="Arial" w:cs="Arial"/>
          <w:sz w:val="24"/>
          <w:szCs w:val="24"/>
          <w:lang w:val="es-AR"/>
        </w:rPr>
      </w:pPr>
      <w:r w:rsidRPr="00E2622B">
        <w:rPr>
          <w:rFonts w:ascii="Arial" w:hAnsi="Arial" w:cs="Arial"/>
          <w:sz w:val="24"/>
          <w:szCs w:val="24"/>
          <w:lang w:val="es-AR"/>
        </w:rPr>
        <w:t xml:space="preserve">En lugar de separar los datos, los </w:t>
      </w:r>
      <w:r w:rsidRPr="009C4DD2">
        <w:rPr>
          <w:rFonts w:ascii="Arial" w:hAnsi="Arial" w:cs="Arial"/>
          <w:b/>
          <w:bCs/>
          <w:sz w:val="24"/>
          <w:szCs w:val="24"/>
          <w:highlight w:val="yellow"/>
          <w:lang w:val="es-AR"/>
        </w:rPr>
        <w:t>embebemos</w:t>
      </w:r>
      <w:r w:rsidRPr="00E2622B">
        <w:rPr>
          <w:rFonts w:ascii="Arial" w:hAnsi="Arial" w:cs="Arial"/>
          <w:sz w:val="24"/>
          <w:szCs w:val="24"/>
          <w:lang w:val="es-AR"/>
        </w:rPr>
        <w:t xml:space="preserve"> (los anidamos unos dentro de otros) en un único documento JSON.</w:t>
      </w:r>
    </w:p>
    <w:p w14:paraId="72E70D86" w14:textId="111DCEF7" w:rsidR="00E2622B" w:rsidRDefault="00BA392E" w:rsidP="00E2622B">
      <w:pPr>
        <w:jc w:val="center"/>
        <w:rPr>
          <w:rFonts w:ascii="Arial" w:hAnsi="Arial" w:cs="Arial"/>
          <w:sz w:val="24"/>
          <w:szCs w:val="24"/>
          <w:lang w:val="es-AR"/>
        </w:rPr>
      </w:pPr>
      <w:r>
        <w:rPr>
          <w:rFonts w:ascii="Arial" w:hAnsi="Arial" w:cs="Arial"/>
          <w:noProof/>
          <w:sz w:val="24"/>
          <w:szCs w:val="24"/>
          <w:lang w:val="es-AR"/>
        </w:rPr>
        <w:drawing>
          <wp:inline distT="0" distB="0" distL="0" distR="0" wp14:anchorId="2A7F090D" wp14:editId="12B05A4B">
            <wp:extent cx="4210050" cy="1998410"/>
            <wp:effectExtent l="0" t="0" r="0" b="1905"/>
            <wp:docPr id="96614160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12698" cy="1999667"/>
                    </a:xfrm>
                    <a:prstGeom prst="rect">
                      <a:avLst/>
                    </a:prstGeom>
                    <a:noFill/>
                    <a:ln>
                      <a:noFill/>
                    </a:ln>
                  </pic:spPr>
                </pic:pic>
              </a:graphicData>
            </a:graphic>
          </wp:inline>
        </w:drawing>
      </w:r>
    </w:p>
    <w:p w14:paraId="0EA2813C" w14:textId="77777777" w:rsidR="00E2622B" w:rsidRPr="00833C63" w:rsidRDefault="00E2622B" w:rsidP="00833C63">
      <w:pPr>
        <w:rPr>
          <w:rFonts w:ascii="Arial" w:hAnsi="Arial" w:cs="Arial"/>
          <w:sz w:val="24"/>
          <w:szCs w:val="24"/>
          <w:lang w:val="es-AR"/>
        </w:rPr>
      </w:pPr>
    </w:p>
    <w:p w14:paraId="0BB1D71D" w14:textId="77777777" w:rsidR="00833C63" w:rsidRPr="00833C63" w:rsidRDefault="00833C63" w:rsidP="00833C63">
      <w:pPr>
        <w:rPr>
          <w:rFonts w:ascii="Arial" w:hAnsi="Arial" w:cs="Arial"/>
          <w:sz w:val="24"/>
          <w:szCs w:val="24"/>
          <w:lang w:val="es-AR"/>
        </w:rPr>
      </w:pPr>
      <w:r w:rsidRPr="00833C63">
        <w:rPr>
          <w:rFonts w:ascii="Arial" w:hAnsi="Arial" w:cs="Arial"/>
          <w:b/>
          <w:bCs/>
          <w:sz w:val="24"/>
          <w:szCs w:val="24"/>
          <w:lang w:val="es-AR"/>
        </w:rPr>
        <w:t>El Mapeo de la Migración:</w:t>
      </w:r>
    </w:p>
    <w:p w14:paraId="40962F1A" w14:textId="77777777" w:rsidR="00833C63" w:rsidRPr="00833C63" w:rsidRDefault="00833C63" w:rsidP="00833C63">
      <w:pPr>
        <w:numPr>
          <w:ilvl w:val="0"/>
          <w:numId w:val="42"/>
        </w:numPr>
        <w:rPr>
          <w:rFonts w:ascii="Arial" w:hAnsi="Arial" w:cs="Arial"/>
          <w:sz w:val="24"/>
          <w:szCs w:val="24"/>
          <w:lang w:val="es-AR"/>
        </w:rPr>
      </w:pPr>
      <w:r w:rsidRPr="00833C63">
        <w:rPr>
          <w:rFonts w:ascii="Arial" w:hAnsi="Arial" w:cs="Arial"/>
          <w:sz w:val="24"/>
          <w:szCs w:val="24"/>
          <w:lang w:val="es-AR"/>
        </w:rPr>
        <w:t>Las filas principales (</w:t>
      </w:r>
      <w:proofErr w:type="spellStart"/>
      <w:r w:rsidRPr="00833C63">
        <w:rPr>
          <w:rFonts w:ascii="Arial" w:hAnsi="Arial" w:cs="Arial"/>
          <w:sz w:val="24"/>
          <w:szCs w:val="24"/>
          <w:lang w:val="es-AR"/>
        </w:rPr>
        <w:t>Ej</w:t>
      </w:r>
      <w:proofErr w:type="spellEnd"/>
      <w:r w:rsidRPr="00833C63">
        <w:rPr>
          <w:rFonts w:ascii="Arial" w:hAnsi="Arial" w:cs="Arial"/>
          <w:sz w:val="24"/>
          <w:szCs w:val="24"/>
          <w:lang w:val="es-AR"/>
        </w:rPr>
        <w:t xml:space="preserve">: El Pedido) se convierten en </w:t>
      </w:r>
      <w:r w:rsidRPr="00E24991">
        <w:rPr>
          <w:rFonts w:ascii="Arial" w:hAnsi="Arial" w:cs="Arial"/>
          <w:b/>
          <w:bCs/>
          <w:sz w:val="24"/>
          <w:szCs w:val="24"/>
          <w:highlight w:val="yellow"/>
          <w:lang w:val="es-AR"/>
        </w:rPr>
        <w:t>Documentos Raíz</w:t>
      </w:r>
      <w:r w:rsidRPr="00833C63">
        <w:rPr>
          <w:rFonts w:ascii="Arial" w:hAnsi="Arial" w:cs="Arial"/>
          <w:sz w:val="24"/>
          <w:szCs w:val="24"/>
          <w:lang w:val="es-AR"/>
        </w:rPr>
        <w:t>.</w:t>
      </w:r>
    </w:p>
    <w:p w14:paraId="5C99E1CB" w14:textId="77777777" w:rsidR="00833C63" w:rsidRPr="00833C63" w:rsidRDefault="00833C63" w:rsidP="00833C63">
      <w:pPr>
        <w:numPr>
          <w:ilvl w:val="0"/>
          <w:numId w:val="42"/>
        </w:numPr>
        <w:rPr>
          <w:rFonts w:ascii="Arial" w:hAnsi="Arial" w:cs="Arial"/>
          <w:sz w:val="24"/>
          <w:szCs w:val="24"/>
          <w:lang w:val="es-AR"/>
        </w:rPr>
      </w:pPr>
      <w:r w:rsidRPr="00833C63">
        <w:rPr>
          <w:rFonts w:ascii="Arial" w:hAnsi="Arial" w:cs="Arial"/>
          <w:sz w:val="24"/>
          <w:szCs w:val="24"/>
          <w:lang w:val="es-AR"/>
        </w:rPr>
        <w:t>Las tablas hijas 1-a-N (</w:t>
      </w:r>
      <w:proofErr w:type="spellStart"/>
      <w:r w:rsidRPr="00833C63">
        <w:rPr>
          <w:rFonts w:ascii="Arial" w:hAnsi="Arial" w:cs="Arial"/>
          <w:sz w:val="24"/>
          <w:szCs w:val="24"/>
          <w:lang w:val="es-AR"/>
        </w:rPr>
        <w:t>Ej</w:t>
      </w:r>
      <w:proofErr w:type="spellEnd"/>
      <w:r w:rsidRPr="00833C63">
        <w:rPr>
          <w:rFonts w:ascii="Arial" w:hAnsi="Arial" w:cs="Arial"/>
          <w:sz w:val="24"/>
          <w:szCs w:val="24"/>
          <w:lang w:val="es-AR"/>
        </w:rPr>
        <w:t xml:space="preserve">: Los ítems del pedido) se convierten en </w:t>
      </w:r>
      <w:r w:rsidRPr="00E24991">
        <w:rPr>
          <w:rFonts w:ascii="Arial" w:hAnsi="Arial" w:cs="Arial"/>
          <w:b/>
          <w:bCs/>
          <w:sz w:val="24"/>
          <w:szCs w:val="24"/>
          <w:highlight w:val="yellow"/>
          <w:lang w:val="es-AR"/>
        </w:rPr>
        <w:t>Arreglos Embebidos</w:t>
      </w:r>
      <w:r w:rsidRPr="00833C63">
        <w:rPr>
          <w:rFonts w:ascii="Arial" w:hAnsi="Arial" w:cs="Arial"/>
          <w:b/>
          <w:bCs/>
          <w:sz w:val="24"/>
          <w:szCs w:val="24"/>
          <w:lang w:val="es-AR"/>
        </w:rPr>
        <w:t xml:space="preserve"> (</w:t>
      </w:r>
      <w:proofErr w:type="spellStart"/>
      <w:r w:rsidRPr="00833C63">
        <w:rPr>
          <w:rFonts w:ascii="Arial" w:hAnsi="Arial" w:cs="Arial"/>
          <w:b/>
          <w:bCs/>
          <w:sz w:val="24"/>
          <w:szCs w:val="24"/>
          <w:lang w:val="es-AR"/>
        </w:rPr>
        <w:t>Embedded</w:t>
      </w:r>
      <w:proofErr w:type="spellEnd"/>
      <w:r w:rsidRPr="00833C63">
        <w:rPr>
          <w:rFonts w:ascii="Arial" w:hAnsi="Arial" w:cs="Arial"/>
          <w:b/>
          <w:bCs/>
          <w:sz w:val="24"/>
          <w:szCs w:val="24"/>
          <w:lang w:val="es-AR"/>
        </w:rPr>
        <w:t xml:space="preserve"> Arrays)</w:t>
      </w:r>
      <w:r w:rsidRPr="00833C63">
        <w:rPr>
          <w:rFonts w:ascii="Arial" w:hAnsi="Arial" w:cs="Arial"/>
          <w:sz w:val="24"/>
          <w:szCs w:val="24"/>
          <w:lang w:val="es-AR"/>
        </w:rPr>
        <w:t xml:space="preserve"> dentro del documento JSON.</w:t>
      </w:r>
    </w:p>
    <w:p w14:paraId="1678116C" w14:textId="77777777" w:rsidR="00833C63" w:rsidRPr="00833C63" w:rsidRDefault="00833C63" w:rsidP="00833C63">
      <w:pPr>
        <w:rPr>
          <w:rFonts w:ascii="Arial" w:hAnsi="Arial" w:cs="Arial"/>
          <w:sz w:val="24"/>
          <w:szCs w:val="24"/>
          <w:lang w:val="es-AR"/>
        </w:rPr>
      </w:pPr>
      <w:r w:rsidRPr="00833C63">
        <w:rPr>
          <w:rFonts w:ascii="Arial" w:hAnsi="Arial" w:cs="Arial"/>
          <w:b/>
          <w:bCs/>
          <w:sz w:val="24"/>
          <w:szCs w:val="24"/>
          <w:lang w:val="es-AR"/>
        </w:rPr>
        <w:t>Ejemplo Práctico:</w:t>
      </w:r>
    </w:p>
    <w:p w14:paraId="17412C8F" w14:textId="77777777" w:rsidR="00833C63" w:rsidRPr="00833C63" w:rsidRDefault="00833C63" w:rsidP="00833C63">
      <w:pPr>
        <w:rPr>
          <w:rFonts w:ascii="Arial" w:hAnsi="Arial" w:cs="Arial"/>
          <w:sz w:val="24"/>
          <w:szCs w:val="24"/>
          <w:lang w:val="es-AR"/>
        </w:rPr>
      </w:pPr>
      <w:r w:rsidRPr="00833C63">
        <w:rPr>
          <w:rFonts w:ascii="Arial" w:hAnsi="Arial" w:cs="Arial"/>
          <w:i/>
          <w:iCs/>
          <w:sz w:val="24"/>
          <w:szCs w:val="24"/>
          <w:lang w:val="es-AR"/>
        </w:rPr>
        <w:t>PostgreSQL (Normalizado):</w:t>
      </w:r>
    </w:p>
    <w:p w14:paraId="3A573900" w14:textId="77777777" w:rsidR="00833C63" w:rsidRPr="00833C63" w:rsidRDefault="00833C63" w:rsidP="00833C63">
      <w:pPr>
        <w:numPr>
          <w:ilvl w:val="0"/>
          <w:numId w:val="43"/>
        </w:numPr>
        <w:rPr>
          <w:rFonts w:ascii="Arial" w:hAnsi="Arial" w:cs="Arial"/>
          <w:sz w:val="24"/>
          <w:szCs w:val="24"/>
          <w:lang w:val="es-AR"/>
        </w:rPr>
      </w:pPr>
      <w:r w:rsidRPr="00833C63">
        <w:rPr>
          <w:rFonts w:ascii="Arial" w:hAnsi="Arial" w:cs="Arial"/>
          <w:sz w:val="24"/>
          <w:szCs w:val="24"/>
          <w:lang w:val="es-AR"/>
        </w:rPr>
        <w:t>Tabla Usuarios (id, nombre)</w:t>
      </w:r>
    </w:p>
    <w:p w14:paraId="3F3280AE" w14:textId="77777777" w:rsidR="00833C63" w:rsidRPr="00833C63" w:rsidRDefault="00833C63" w:rsidP="00833C63">
      <w:pPr>
        <w:numPr>
          <w:ilvl w:val="0"/>
          <w:numId w:val="43"/>
        </w:numPr>
        <w:rPr>
          <w:rFonts w:ascii="Arial" w:hAnsi="Arial" w:cs="Arial"/>
          <w:sz w:val="24"/>
          <w:szCs w:val="24"/>
          <w:lang w:val="es-AR"/>
        </w:rPr>
      </w:pPr>
      <w:r w:rsidRPr="00833C63">
        <w:rPr>
          <w:rFonts w:ascii="Arial" w:hAnsi="Arial" w:cs="Arial"/>
          <w:sz w:val="24"/>
          <w:szCs w:val="24"/>
          <w:lang w:val="es-AR"/>
        </w:rPr>
        <w:t xml:space="preserve">Tabla Pedidos (id, </w:t>
      </w:r>
      <w:proofErr w:type="spellStart"/>
      <w:r w:rsidRPr="00833C63">
        <w:rPr>
          <w:rFonts w:ascii="Arial" w:hAnsi="Arial" w:cs="Arial"/>
          <w:sz w:val="24"/>
          <w:szCs w:val="24"/>
          <w:lang w:val="es-AR"/>
        </w:rPr>
        <w:t>id_usuario</w:t>
      </w:r>
      <w:proofErr w:type="spellEnd"/>
      <w:r w:rsidRPr="00833C63">
        <w:rPr>
          <w:rFonts w:ascii="Arial" w:hAnsi="Arial" w:cs="Arial"/>
          <w:sz w:val="24"/>
          <w:szCs w:val="24"/>
          <w:lang w:val="es-AR"/>
        </w:rPr>
        <w:t>, fecha)</w:t>
      </w:r>
    </w:p>
    <w:p w14:paraId="7A7B176A" w14:textId="5C262937" w:rsidR="00E24991" w:rsidRPr="0070593C" w:rsidRDefault="00833C63" w:rsidP="00833C63">
      <w:pPr>
        <w:numPr>
          <w:ilvl w:val="0"/>
          <w:numId w:val="43"/>
        </w:numPr>
        <w:rPr>
          <w:rFonts w:ascii="Arial" w:hAnsi="Arial" w:cs="Arial"/>
          <w:sz w:val="24"/>
          <w:szCs w:val="24"/>
          <w:lang w:val="es-AR"/>
        </w:rPr>
      </w:pPr>
      <w:r w:rsidRPr="00833C63">
        <w:rPr>
          <w:rFonts w:ascii="Arial" w:hAnsi="Arial" w:cs="Arial"/>
          <w:sz w:val="24"/>
          <w:szCs w:val="24"/>
          <w:lang w:val="es-AR"/>
        </w:rPr>
        <w:t xml:space="preserve">Tabla </w:t>
      </w:r>
      <w:proofErr w:type="spellStart"/>
      <w:r w:rsidRPr="00833C63">
        <w:rPr>
          <w:rFonts w:ascii="Arial" w:hAnsi="Arial" w:cs="Arial"/>
          <w:sz w:val="24"/>
          <w:szCs w:val="24"/>
          <w:lang w:val="es-AR"/>
        </w:rPr>
        <w:t>Detalle</w:t>
      </w:r>
      <w:r w:rsidR="00785A94">
        <w:rPr>
          <w:rFonts w:ascii="Arial" w:hAnsi="Arial" w:cs="Arial"/>
          <w:sz w:val="24"/>
          <w:szCs w:val="24"/>
          <w:lang w:val="es-AR"/>
        </w:rPr>
        <w:t>s</w:t>
      </w:r>
      <w:r w:rsidRPr="00833C63">
        <w:rPr>
          <w:rFonts w:ascii="Arial" w:hAnsi="Arial" w:cs="Arial"/>
          <w:sz w:val="24"/>
          <w:szCs w:val="24"/>
          <w:lang w:val="es-AR"/>
        </w:rPr>
        <w:t>_Pedido</w:t>
      </w:r>
      <w:r w:rsidR="00785A94">
        <w:rPr>
          <w:rFonts w:ascii="Arial" w:hAnsi="Arial" w:cs="Arial"/>
          <w:sz w:val="24"/>
          <w:szCs w:val="24"/>
          <w:lang w:val="es-AR"/>
        </w:rPr>
        <w:t>s</w:t>
      </w:r>
      <w:proofErr w:type="spellEnd"/>
      <w:r w:rsidRPr="00833C63">
        <w:rPr>
          <w:rFonts w:ascii="Arial" w:hAnsi="Arial" w:cs="Arial"/>
          <w:sz w:val="24"/>
          <w:szCs w:val="24"/>
          <w:lang w:val="es-AR"/>
        </w:rPr>
        <w:t xml:space="preserve"> (</w:t>
      </w:r>
      <w:proofErr w:type="spellStart"/>
      <w:r w:rsidRPr="00833C63">
        <w:rPr>
          <w:rFonts w:ascii="Arial" w:hAnsi="Arial" w:cs="Arial"/>
          <w:sz w:val="24"/>
          <w:szCs w:val="24"/>
          <w:lang w:val="es-AR"/>
        </w:rPr>
        <w:t>id_pedido</w:t>
      </w:r>
      <w:proofErr w:type="spellEnd"/>
      <w:r w:rsidRPr="00833C63">
        <w:rPr>
          <w:rFonts w:ascii="Arial" w:hAnsi="Arial" w:cs="Arial"/>
          <w:sz w:val="24"/>
          <w:szCs w:val="24"/>
          <w:lang w:val="es-AR"/>
        </w:rPr>
        <w:t xml:space="preserve">, </w:t>
      </w:r>
      <w:proofErr w:type="spellStart"/>
      <w:r w:rsidRPr="00833C63">
        <w:rPr>
          <w:rFonts w:ascii="Arial" w:hAnsi="Arial" w:cs="Arial"/>
          <w:sz w:val="24"/>
          <w:szCs w:val="24"/>
          <w:lang w:val="es-AR"/>
        </w:rPr>
        <w:t>id_producto</w:t>
      </w:r>
      <w:proofErr w:type="spellEnd"/>
      <w:r w:rsidRPr="00833C63">
        <w:rPr>
          <w:rFonts w:ascii="Arial" w:hAnsi="Arial" w:cs="Arial"/>
          <w:sz w:val="24"/>
          <w:szCs w:val="24"/>
          <w:lang w:val="es-AR"/>
        </w:rPr>
        <w:t xml:space="preserve">, cantidad, </w:t>
      </w:r>
      <w:proofErr w:type="spellStart"/>
      <w:r w:rsidRPr="00833C63">
        <w:rPr>
          <w:rFonts w:ascii="Arial" w:hAnsi="Arial" w:cs="Arial"/>
          <w:sz w:val="24"/>
          <w:szCs w:val="24"/>
          <w:lang w:val="es-AR"/>
        </w:rPr>
        <w:t>precio_historico</w:t>
      </w:r>
      <w:proofErr w:type="spellEnd"/>
      <w:r w:rsidRPr="00833C63">
        <w:rPr>
          <w:rFonts w:ascii="Arial" w:hAnsi="Arial" w:cs="Arial"/>
          <w:sz w:val="24"/>
          <w:szCs w:val="24"/>
          <w:lang w:val="es-AR"/>
        </w:rPr>
        <w:t>)</w:t>
      </w:r>
    </w:p>
    <w:p w14:paraId="32E32A19" w14:textId="61513BA6" w:rsidR="00785A94" w:rsidRDefault="00833C63" w:rsidP="0070593C">
      <w:pPr>
        <w:rPr>
          <w:rFonts w:ascii="Arial" w:hAnsi="Arial" w:cs="Arial"/>
          <w:sz w:val="24"/>
          <w:szCs w:val="24"/>
          <w:lang w:val="es-AR"/>
        </w:rPr>
      </w:pPr>
      <w:r w:rsidRPr="0070593C">
        <w:rPr>
          <w:rFonts w:ascii="Arial" w:hAnsi="Arial" w:cs="Arial"/>
          <w:sz w:val="24"/>
          <w:szCs w:val="24"/>
          <w:lang w:val="es-AR"/>
        </w:rPr>
        <w:t>MongoDB (Desnormalizado y Embebido):</w:t>
      </w:r>
    </w:p>
    <w:p w14:paraId="081D9E77" w14:textId="046A3B48" w:rsidR="0070593C" w:rsidRPr="0070593C" w:rsidRDefault="0070593C" w:rsidP="0070593C">
      <w:pPr>
        <w:jc w:val="center"/>
        <w:rPr>
          <w:rFonts w:ascii="Arial" w:hAnsi="Arial" w:cs="Arial"/>
          <w:sz w:val="24"/>
          <w:szCs w:val="24"/>
          <w:lang w:val="es-AR"/>
        </w:rPr>
      </w:pPr>
      <w:r>
        <w:rPr>
          <w:rFonts w:ascii="Arial" w:hAnsi="Arial" w:cs="Arial"/>
          <w:noProof/>
          <w:sz w:val="24"/>
          <w:szCs w:val="24"/>
          <w:lang w:val="es-AR"/>
        </w:rPr>
        <w:lastRenderedPageBreak/>
        <w:drawing>
          <wp:inline distT="0" distB="0" distL="0" distR="0" wp14:anchorId="3D54DE5B" wp14:editId="5B8B83F1">
            <wp:extent cx="5397500" cy="2622550"/>
            <wp:effectExtent l="0" t="0" r="0" b="6350"/>
            <wp:docPr id="54844056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7500" cy="2622550"/>
                    </a:xfrm>
                    <a:prstGeom prst="rect">
                      <a:avLst/>
                    </a:prstGeom>
                    <a:noFill/>
                    <a:ln>
                      <a:noFill/>
                    </a:ln>
                  </pic:spPr>
                </pic:pic>
              </a:graphicData>
            </a:graphic>
          </wp:inline>
        </w:drawing>
      </w:r>
    </w:p>
    <w:p w14:paraId="27B88A8D" w14:textId="7AFA9D0A" w:rsidR="00833C63" w:rsidRPr="00833C63" w:rsidRDefault="00833C63" w:rsidP="00833C63">
      <w:pPr>
        <w:rPr>
          <w:rFonts w:ascii="Arial" w:hAnsi="Arial" w:cs="Arial"/>
          <w:sz w:val="24"/>
          <w:szCs w:val="24"/>
          <w:lang w:val="es-AR"/>
        </w:rPr>
      </w:pPr>
      <w:proofErr w:type="gramStart"/>
      <w:r w:rsidRPr="00833C63">
        <w:rPr>
          <w:rFonts w:ascii="Arial" w:hAnsi="Arial" w:cs="Arial"/>
          <w:b/>
          <w:bCs/>
          <w:sz w:val="24"/>
          <w:szCs w:val="24"/>
          <w:lang w:val="es-AR"/>
        </w:rPr>
        <w:t>Límite Arquitectónico a considerar</w:t>
      </w:r>
      <w:proofErr w:type="gramEnd"/>
      <w:r w:rsidRPr="00833C63">
        <w:rPr>
          <w:rFonts w:ascii="Arial" w:hAnsi="Arial" w:cs="Arial"/>
          <w:b/>
          <w:bCs/>
          <w:sz w:val="24"/>
          <w:szCs w:val="24"/>
          <w:lang w:val="es-AR"/>
        </w:rPr>
        <w:t>:</w:t>
      </w:r>
      <w:r w:rsidRPr="00833C63">
        <w:rPr>
          <w:rFonts w:ascii="Arial" w:hAnsi="Arial" w:cs="Arial"/>
          <w:sz w:val="24"/>
          <w:szCs w:val="24"/>
          <w:lang w:val="es-AR"/>
        </w:rPr>
        <w:t xml:space="preserve"> Un documento en MongoDB (BSON) no puede pesar más de 16 Megabytes. Si un usuario tiene millones de transacciones, no podemos embeberlas todas; debemos usar un </w:t>
      </w:r>
      <w:r w:rsidRPr="00BA392E">
        <w:rPr>
          <w:rFonts w:ascii="Arial" w:hAnsi="Arial" w:cs="Arial"/>
          <w:b/>
          <w:bCs/>
          <w:sz w:val="24"/>
          <w:szCs w:val="24"/>
          <w:highlight w:val="yellow"/>
          <w:lang w:val="es-AR"/>
        </w:rPr>
        <w:t>patrón mixto</w:t>
      </w:r>
      <w:r w:rsidRPr="00833C63">
        <w:rPr>
          <w:rFonts w:ascii="Arial" w:hAnsi="Arial" w:cs="Arial"/>
          <w:sz w:val="24"/>
          <w:szCs w:val="24"/>
          <w:lang w:val="es-AR"/>
        </w:rPr>
        <w:t>.</w:t>
      </w:r>
    </w:p>
    <w:p w14:paraId="2C6F747A" w14:textId="77777777" w:rsidR="00864699" w:rsidRDefault="00864699" w:rsidP="00833C63">
      <w:pPr>
        <w:rPr>
          <w:rFonts w:ascii="Arial" w:hAnsi="Arial" w:cs="Arial"/>
          <w:b/>
          <w:bCs/>
          <w:sz w:val="24"/>
          <w:szCs w:val="24"/>
          <w:lang w:val="es-AR"/>
        </w:rPr>
      </w:pPr>
    </w:p>
    <w:p w14:paraId="6DA8103F" w14:textId="1614EC38" w:rsidR="00833C63" w:rsidRPr="00833C63" w:rsidRDefault="00E24991" w:rsidP="00833C63">
      <w:pPr>
        <w:rPr>
          <w:rFonts w:ascii="Arial" w:hAnsi="Arial" w:cs="Arial"/>
          <w:b/>
          <w:bCs/>
          <w:sz w:val="24"/>
          <w:szCs w:val="24"/>
          <w:lang w:val="es-AR"/>
        </w:rPr>
      </w:pPr>
      <w:r>
        <w:rPr>
          <w:rFonts w:ascii="Arial" w:hAnsi="Arial" w:cs="Arial"/>
          <w:b/>
          <w:bCs/>
          <w:sz w:val="24"/>
          <w:szCs w:val="24"/>
          <w:lang w:val="es-AR"/>
        </w:rPr>
        <w:t>B.</w:t>
      </w:r>
      <w:r w:rsidR="00833C63" w:rsidRPr="00833C63">
        <w:rPr>
          <w:rFonts w:ascii="Arial" w:hAnsi="Arial" w:cs="Arial"/>
          <w:b/>
          <w:bCs/>
          <w:sz w:val="24"/>
          <w:szCs w:val="24"/>
          <w:lang w:val="es-AR"/>
        </w:rPr>
        <w:t xml:space="preserve"> De PostgreSQL a Redis (Relacional a Memoria / Caché Estructural)</w:t>
      </w:r>
    </w:p>
    <w:p w14:paraId="63843699" w14:textId="77777777" w:rsidR="00833C63" w:rsidRPr="00833C63" w:rsidRDefault="00833C63" w:rsidP="00833C63">
      <w:pPr>
        <w:rPr>
          <w:rFonts w:ascii="Arial" w:hAnsi="Arial" w:cs="Arial"/>
          <w:sz w:val="24"/>
          <w:szCs w:val="24"/>
          <w:lang w:val="es-AR"/>
        </w:rPr>
      </w:pPr>
      <w:r w:rsidRPr="00833C63">
        <w:rPr>
          <w:rFonts w:ascii="Arial" w:hAnsi="Arial" w:cs="Arial"/>
          <w:b/>
          <w:bCs/>
          <w:sz w:val="24"/>
          <w:szCs w:val="24"/>
          <w:lang w:val="es-AR"/>
        </w:rPr>
        <w:t>Caso de uso en la industria:</w:t>
      </w:r>
      <w:r w:rsidRPr="00833C63">
        <w:rPr>
          <w:rFonts w:ascii="Arial" w:hAnsi="Arial" w:cs="Arial"/>
          <w:sz w:val="24"/>
          <w:szCs w:val="24"/>
          <w:lang w:val="es-AR"/>
        </w:rPr>
        <w:t xml:space="preserve"> </w:t>
      </w:r>
      <w:proofErr w:type="spellStart"/>
      <w:r w:rsidRPr="00833C63">
        <w:rPr>
          <w:rFonts w:ascii="Arial" w:hAnsi="Arial" w:cs="Arial"/>
          <w:sz w:val="24"/>
          <w:szCs w:val="24"/>
          <w:lang w:val="es-AR"/>
        </w:rPr>
        <w:t>Leaderboards</w:t>
      </w:r>
      <w:proofErr w:type="spellEnd"/>
      <w:r w:rsidRPr="00833C63">
        <w:rPr>
          <w:rFonts w:ascii="Arial" w:hAnsi="Arial" w:cs="Arial"/>
          <w:sz w:val="24"/>
          <w:szCs w:val="24"/>
          <w:lang w:val="es-AR"/>
        </w:rPr>
        <w:t xml:space="preserve"> (Rankings de juegos), carritos de compras efímeros, validación de tokens de sesión y contadores de visitas de alta velocidad.</w:t>
      </w:r>
    </w:p>
    <w:p w14:paraId="622F7335" w14:textId="77777777" w:rsidR="00833C63" w:rsidRPr="00833C63" w:rsidRDefault="00833C63" w:rsidP="00833C63">
      <w:pPr>
        <w:rPr>
          <w:rFonts w:ascii="Arial" w:hAnsi="Arial" w:cs="Arial"/>
          <w:sz w:val="24"/>
          <w:szCs w:val="24"/>
          <w:lang w:val="es-AR"/>
        </w:rPr>
      </w:pPr>
      <w:r w:rsidRPr="00833C63">
        <w:rPr>
          <w:rFonts w:ascii="Arial" w:hAnsi="Arial" w:cs="Arial"/>
          <w:b/>
          <w:bCs/>
          <w:sz w:val="24"/>
          <w:szCs w:val="24"/>
          <w:lang w:val="es-AR"/>
        </w:rPr>
        <w:t>El Problema Original:</w:t>
      </w:r>
      <w:r w:rsidRPr="00833C63">
        <w:rPr>
          <w:rFonts w:ascii="Arial" w:hAnsi="Arial" w:cs="Arial"/>
          <w:sz w:val="24"/>
          <w:szCs w:val="24"/>
          <w:lang w:val="es-AR"/>
        </w:rPr>
        <w:t xml:space="preserve"> Hacer SELECT </w:t>
      </w:r>
      <w:proofErr w:type="spellStart"/>
      <w:proofErr w:type="gramStart"/>
      <w:r w:rsidRPr="00833C63">
        <w:rPr>
          <w:rFonts w:ascii="Arial" w:hAnsi="Arial" w:cs="Arial"/>
          <w:sz w:val="24"/>
          <w:szCs w:val="24"/>
          <w:lang w:val="es-AR"/>
        </w:rPr>
        <w:t>count</w:t>
      </w:r>
      <w:proofErr w:type="spellEnd"/>
      <w:r w:rsidRPr="00833C63">
        <w:rPr>
          <w:rFonts w:ascii="Arial" w:hAnsi="Arial" w:cs="Arial"/>
          <w:sz w:val="24"/>
          <w:szCs w:val="24"/>
          <w:lang w:val="es-AR"/>
        </w:rPr>
        <w:t>(</w:t>
      </w:r>
      <w:proofErr w:type="gramEnd"/>
      <w:r w:rsidRPr="00833C63">
        <w:rPr>
          <w:rFonts w:ascii="Arial" w:hAnsi="Arial" w:cs="Arial"/>
          <w:sz w:val="24"/>
          <w:szCs w:val="24"/>
          <w:lang w:val="es-AR"/>
        </w:rPr>
        <w:t xml:space="preserve">*) FROM visitas WHERE </w:t>
      </w:r>
      <w:proofErr w:type="spellStart"/>
      <w:r w:rsidRPr="00833C63">
        <w:rPr>
          <w:rFonts w:ascii="Arial" w:hAnsi="Arial" w:cs="Arial"/>
          <w:sz w:val="24"/>
          <w:szCs w:val="24"/>
          <w:lang w:val="es-AR"/>
        </w:rPr>
        <w:t>url</w:t>
      </w:r>
      <w:proofErr w:type="spellEnd"/>
      <w:r w:rsidRPr="00833C63">
        <w:rPr>
          <w:rFonts w:ascii="Arial" w:hAnsi="Arial" w:cs="Arial"/>
          <w:sz w:val="24"/>
          <w:szCs w:val="24"/>
          <w:lang w:val="es-AR"/>
        </w:rPr>
        <w:t xml:space="preserve"> = '/home' colapsa la base de datos si ocurre 10,000 veces por segundo.</w:t>
      </w:r>
    </w:p>
    <w:p w14:paraId="51639A1C" w14:textId="77777777" w:rsidR="00833C63" w:rsidRPr="00833C63" w:rsidRDefault="00833C63" w:rsidP="00833C63">
      <w:pPr>
        <w:rPr>
          <w:rFonts w:ascii="Arial" w:hAnsi="Arial" w:cs="Arial"/>
          <w:sz w:val="24"/>
          <w:szCs w:val="24"/>
          <w:lang w:val="es-AR"/>
        </w:rPr>
      </w:pPr>
      <w:r w:rsidRPr="00833C63">
        <w:rPr>
          <w:rFonts w:ascii="Arial" w:hAnsi="Arial" w:cs="Arial"/>
          <w:b/>
          <w:bCs/>
          <w:sz w:val="24"/>
          <w:szCs w:val="24"/>
          <w:lang w:val="es-AR"/>
        </w:rPr>
        <w:t>La Transformación:</w:t>
      </w:r>
      <w:r w:rsidRPr="00833C63">
        <w:rPr>
          <w:rFonts w:ascii="Arial" w:hAnsi="Arial" w:cs="Arial"/>
          <w:sz w:val="24"/>
          <w:szCs w:val="24"/>
          <w:lang w:val="es-AR"/>
        </w:rPr>
        <w:t xml:space="preserve"> Aplanamiento de datos (</w:t>
      </w:r>
      <w:proofErr w:type="spellStart"/>
      <w:r w:rsidRPr="00833C63">
        <w:rPr>
          <w:rFonts w:ascii="Arial" w:hAnsi="Arial" w:cs="Arial"/>
          <w:sz w:val="24"/>
          <w:szCs w:val="24"/>
          <w:lang w:val="es-AR"/>
        </w:rPr>
        <w:t>Flattening</w:t>
      </w:r>
      <w:proofErr w:type="spellEnd"/>
      <w:r w:rsidRPr="00833C63">
        <w:rPr>
          <w:rFonts w:ascii="Arial" w:hAnsi="Arial" w:cs="Arial"/>
          <w:sz w:val="24"/>
          <w:szCs w:val="24"/>
          <w:lang w:val="es-AR"/>
        </w:rPr>
        <w:t>) y uso de Estructuras de Datos Nativas de Redis.</w:t>
      </w:r>
    </w:p>
    <w:p w14:paraId="751C068D" w14:textId="6B68CC95" w:rsidR="00833C63" w:rsidRPr="00833C63" w:rsidRDefault="00833C63" w:rsidP="00833C63">
      <w:pPr>
        <w:rPr>
          <w:rFonts w:ascii="Arial" w:hAnsi="Arial" w:cs="Arial"/>
          <w:sz w:val="24"/>
          <w:szCs w:val="24"/>
          <w:lang w:val="es-AR"/>
        </w:rPr>
      </w:pPr>
      <w:r w:rsidRPr="00833C63">
        <w:rPr>
          <w:rFonts w:ascii="Arial" w:hAnsi="Arial" w:cs="Arial"/>
          <w:sz w:val="24"/>
          <w:szCs w:val="24"/>
          <w:lang w:val="es-AR"/>
        </w:rPr>
        <w:t>A</w:t>
      </w:r>
      <w:r w:rsidR="00E24991">
        <w:rPr>
          <w:rFonts w:ascii="Arial" w:hAnsi="Arial" w:cs="Arial"/>
          <w:sz w:val="24"/>
          <w:szCs w:val="24"/>
          <w:lang w:val="es-AR"/>
        </w:rPr>
        <w:t>cá</w:t>
      </w:r>
      <w:r w:rsidRPr="00833C63">
        <w:rPr>
          <w:rFonts w:ascii="Arial" w:hAnsi="Arial" w:cs="Arial"/>
          <w:sz w:val="24"/>
          <w:szCs w:val="24"/>
          <w:lang w:val="es-AR"/>
        </w:rPr>
        <w:t xml:space="preserve"> no migramos la base de datos completa</w:t>
      </w:r>
      <w:r w:rsidR="00E24991">
        <w:rPr>
          <w:rFonts w:ascii="Arial" w:hAnsi="Arial" w:cs="Arial"/>
          <w:sz w:val="24"/>
          <w:szCs w:val="24"/>
          <w:lang w:val="es-AR"/>
        </w:rPr>
        <w:t>, m</w:t>
      </w:r>
      <w:r w:rsidRPr="00833C63">
        <w:rPr>
          <w:rFonts w:ascii="Arial" w:hAnsi="Arial" w:cs="Arial"/>
          <w:sz w:val="24"/>
          <w:szCs w:val="24"/>
          <w:lang w:val="es-AR"/>
        </w:rPr>
        <w:t xml:space="preserve">igramos </w:t>
      </w:r>
      <w:r w:rsidRPr="00E24991">
        <w:rPr>
          <w:rFonts w:ascii="Arial" w:hAnsi="Arial" w:cs="Arial"/>
          <w:b/>
          <w:bCs/>
          <w:sz w:val="24"/>
          <w:szCs w:val="24"/>
          <w:highlight w:val="yellow"/>
          <w:lang w:val="es-AR"/>
        </w:rPr>
        <w:t>vistas materializadas</w:t>
      </w:r>
      <w:r w:rsidRPr="00833C63">
        <w:rPr>
          <w:rFonts w:ascii="Arial" w:hAnsi="Arial" w:cs="Arial"/>
          <w:sz w:val="24"/>
          <w:szCs w:val="24"/>
          <w:lang w:val="es-AR"/>
        </w:rPr>
        <w:t xml:space="preserve"> o </w:t>
      </w:r>
      <w:r w:rsidRPr="00E24991">
        <w:rPr>
          <w:rFonts w:ascii="Arial" w:hAnsi="Arial" w:cs="Arial"/>
          <w:b/>
          <w:bCs/>
          <w:sz w:val="24"/>
          <w:szCs w:val="24"/>
          <w:highlight w:val="yellow"/>
          <w:lang w:val="es-AR"/>
        </w:rPr>
        <w:t>cálculos costosos</w:t>
      </w:r>
      <w:r w:rsidRPr="00833C63">
        <w:rPr>
          <w:rFonts w:ascii="Arial" w:hAnsi="Arial" w:cs="Arial"/>
          <w:sz w:val="24"/>
          <w:szCs w:val="24"/>
          <w:lang w:val="es-AR"/>
        </w:rPr>
        <w:t>.</w:t>
      </w:r>
    </w:p>
    <w:p w14:paraId="4F343C05" w14:textId="77777777" w:rsidR="00833C63" w:rsidRPr="00833C63" w:rsidRDefault="00833C63" w:rsidP="00833C63">
      <w:pPr>
        <w:rPr>
          <w:rFonts w:ascii="Arial" w:hAnsi="Arial" w:cs="Arial"/>
          <w:sz w:val="24"/>
          <w:szCs w:val="24"/>
          <w:lang w:val="es-AR"/>
        </w:rPr>
      </w:pPr>
      <w:r w:rsidRPr="00833C63">
        <w:rPr>
          <w:rFonts w:ascii="Arial" w:hAnsi="Arial" w:cs="Arial"/>
          <w:b/>
          <w:bCs/>
          <w:sz w:val="24"/>
          <w:szCs w:val="24"/>
          <w:lang w:val="es-AR"/>
        </w:rPr>
        <w:t>El Mapeo de la Migración:</w:t>
      </w:r>
    </w:p>
    <w:p w14:paraId="21EF5BC4" w14:textId="77777777" w:rsidR="00833C63" w:rsidRPr="00833C63" w:rsidRDefault="00833C63" w:rsidP="00833C63">
      <w:pPr>
        <w:numPr>
          <w:ilvl w:val="0"/>
          <w:numId w:val="44"/>
        </w:numPr>
        <w:rPr>
          <w:rFonts w:ascii="Arial" w:hAnsi="Arial" w:cs="Arial"/>
          <w:sz w:val="24"/>
          <w:szCs w:val="24"/>
          <w:lang w:val="es-AR"/>
        </w:rPr>
      </w:pPr>
      <w:r w:rsidRPr="00833C63">
        <w:rPr>
          <w:rFonts w:ascii="Arial" w:hAnsi="Arial" w:cs="Arial"/>
          <w:sz w:val="24"/>
          <w:szCs w:val="24"/>
          <w:lang w:val="es-AR"/>
        </w:rPr>
        <w:t xml:space="preserve">Una tabla clave-valor de </w:t>
      </w:r>
      <w:proofErr w:type="spellStart"/>
      <w:r w:rsidRPr="00833C63">
        <w:rPr>
          <w:rFonts w:ascii="Arial" w:hAnsi="Arial" w:cs="Arial"/>
          <w:sz w:val="24"/>
          <w:szCs w:val="24"/>
          <w:lang w:val="es-AR"/>
        </w:rPr>
        <w:t>Postgres</w:t>
      </w:r>
      <w:proofErr w:type="spellEnd"/>
      <w:r w:rsidRPr="00833C63">
        <w:rPr>
          <w:rFonts w:ascii="Arial" w:hAnsi="Arial" w:cs="Arial"/>
          <w:sz w:val="24"/>
          <w:szCs w:val="24"/>
          <w:lang w:val="es-AR"/>
        </w:rPr>
        <w:t xml:space="preserve"> se convierte en pares String de Redis.</w:t>
      </w:r>
    </w:p>
    <w:p w14:paraId="76A040C5" w14:textId="77777777" w:rsidR="00833C63" w:rsidRPr="00833C63" w:rsidRDefault="00833C63" w:rsidP="00833C63">
      <w:pPr>
        <w:numPr>
          <w:ilvl w:val="0"/>
          <w:numId w:val="44"/>
        </w:numPr>
        <w:rPr>
          <w:rFonts w:ascii="Arial" w:hAnsi="Arial" w:cs="Arial"/>
          <w:sz w:val="24"/>
          <w:szCs w:val="24"/>
          <w:lang w:val="es-AR"/>
        </w:rPr>
      </w:pPr>
      <w:r w:rsidRPr="00833C63">
        <w:rPr>
          <w:rFonts w:ascii="Arial" w:hAnsi="Arial" w:cs="Arial"/>
          <w:sz w:val="24"/>
          <w:szCs w:val="24"/>
          <w:lang w:val="es-AR"/>
        </w:rPr>
        <w:t xml:space="preserve">Una fila entera de </w:t>
      </w:r>
      <w:proofErr w:type="spellStart"/>
      <w:r w:rsidRPr="00833C63">
        <w:rPr>
          <w:rFonts w:ascii="Arial" w:hAnsi="Arial" w:cs="Arial"/>
          <w:sz w:val="24"/>
          <w:szCs w:val="24"/>
          <w:lang w:val="es-AR"/>
        </w:rPr>
        <w:t>Postgres</w:t>
      </w:r>
      <w:proofErr w:type="spellEnd"/>
      <w:r w:rsidRPr="00833C63">
        <w:rPr>
          <w:rFonts w:ascii="Arial" w:hAnsi="Arial" w:cs="Arial"/>
          <w:sz w:val="24"/>
          <w:szCs w:val="24"/>
          <w:lang w:val="es-AR"/>
        </w:rPr>
        <w:t xml:space="preserve"> se convierte en un Hash de Redis (HSET).</w:t>
      </w:r>
    </w:p>
    <w:p w14:paraId="7CE1CC36" w14:textId="777F4F7D" w:rsidR="00833C63" w:rsidRPr="00833C63" w:rsidRDefault="00833C63" w:rsidP="00833C63">
      <w:pPr>
        <w:numPr>
          <w:ilvl w:val="0"/>
          <w:numId w:val="44"/>
        </w:numPr>
        <w:rPr>
          <w:rFonts w:ascii="Arial" w:hAnsi="Arial" w:cs="Arial"/>
          <w:sz w:val="24"/>
          <w:szCs w:val="24"/>
          <w:lang w:val="es-AR"/>
        </w:rPr>
      </w:pPr>
      <w:r w:rsidRPr="00833C63">
        <w:rPr>
          <w:rFonts w:ascii="Arial" w:hAnsi="Arial" w:cs="Arial"/>
          <w:b/>
          <w:bCs/>
          <w:sz w:val="24"/>
          <w:szCs w:val="24"/>
          <w:lang w:val="es-AR"/>
        </w:rPr>
        <w:t>E</w:t>
      </w:r>
      <w:r w:rsidR="00785A94">
        <w:rPr>
          <w:rFonts w:ascii="Arial" w:hAnsi="Arial" w:cs="Arial"/>
          <w:b/>
          <w:bCs/>
          <w:sz w:val="24"/>
          <w:szCs w:val="24"/>
          <w:lang w:val="es-AR"/>
        </w:rPr>
        <w:t>jemplo</w:t>
      </w:r>
      <w:r w:rsidRPr="00833C63">
        <w:rPr>
          <w:rFonts w:ascii="Arial" w:hAnsi="Arial" w:cs="Arial"/>
          <w:b/>
          <w:bCs/>
          <w:sz w:val="24"/>
          <w:szCs w:val="24"/>
          <w:lang w:val="es-AR"/>
        </w:rPr>
        <w:t>:</w:t>
      </w:r>
      <w:r w:rsidRPr="00833C63">
        <w:rPr>
          <w:rFonts w:ascii="Arial" w:hAnsi="Arial" w:cs="Arial"/>
          <w:sz w:val="24"/>
          <w:szCs w:val="24"/>
          <w:lang w:val="es-AR"/>
        </w:rPr>
        <w:t xml:space="preserve"> Un ORDER BY puntaje DESC LIMIT 10 (muy pesado en SQL) se migra hacia un </w:t>
      </w:r>
      <w:proofErr w:type="spellStart"/>
      <w:r w:rsidRPr="00833C63">
        <w:rPr>
          <w:rFonts w:ascii="Arial" w:hAnsi="Arial" w:cs="Arial"/>
          <w:sz w:val="24"/>
          <w:szCs w:val="24"/>
          <w:lang w:val="es-AR"/>
        </w:rPr>
        <w:t>Sorted</w:t>
      </w:r>
      <w:proofErr w:type="spellEnd"/>
      <w:r w:rsidRPr="00833C63">
        <w:rPr>
          <w:rFonts w:ascii="Arial" w:hAnsi="Arial" w:cs="Arial"/>
          <w:sz w:val="24"/>
          <w:szCs w:val="24"/>
          <w:lang w:val="es-AR"/>
        </w:rPr>
        <w:t xml:space="preserve"> Set en Redis (ZADD ranking 1500 "Ana </w:t>
      </w:r>
      <w:proofErr w:type="spellStart"/>
      <w:r w:rsidRPr="00833C63">
        <w:rPr>
          <w:rFonts w:ascii="Arial" w:hAnsi="Arial" w:cs="Arial"/>
          <w:sz w:val="24"/>
          <w:szCs w:val="24"/>
          <w:lang w:val="es-AR"/>
        </w:rPr>
        <w:t>Perez</w:t>
      </w:r>
      <w:proofErr w:type="spellEnd"/>
      <w:r w:rsidRPr="00833C63">
        <w:rPr>
          <w:rFonts w:ascii="Arial" w:hAnsi="Arial" w:cs="Arial"/>
          <w:sz w:val="24"/>
          <w:szCs w:val="24"/>
          <w:lang w:val="es-AR"/>
        </w:rPr>
        <w:t>"), el cual mantiene el ranking ordenado en memoria RAM con latencia cero.</w:t>
      </w:r>
    </w:p>
    <w:p w14:paraId="7D641D30" w14:textId="533A676F" w:rsidR="00833C63" w:rsidRPr="00833C63" w:rsidRDefault="00833C63" w:rsidP="00833C63">
      <w:pPr>
        <w:rPr>
          <w:rFonts w:ascii="Arial" w:hAnsi="Arial" w:cs="Arial"/>
          <w:sz w:val="24"/>
          <w:szCs w:val="24"/>
          <w:lang w:val="es-AR"/>
        </w:rPr>
      </w:pPr>
      <w:r w:rsidRPr="00833C63">
        <w:rPr>
          <w:rFonts w:ascii="Arial" w:hAnsi="Arial" w:cs="Arial"/>
          <w:b/>
          <w:bCs/>
          <w:sz w:val="24"/>
          <w:szCs w:val="24"/>
          <w:lang w:val="es-AR"/>
        </w:rPr>
        <w:t>Advertencia:</w:t>
      </w:r>
      <w:r w:rsidRPr="00833C63">
        <w:rPr>
          <w:rFonts w:ascii="Arial" w:hAnsi="Arial" w:cs="Arial"/>
          <w:sz w:val="24"/>
          <w:szCs w:val="24"/>
          <w:lang w:val="es-AR"/>
        </w:rPr>
        <w:t xml:space="preserve"> Toda migración a Redis </w:t>
      </w:r>
      <w:r w:rsidRPr="00E24991">
        <w:rPr>
          <w:rFonts w:ascii="Arial" w:hAnsi="Arial" w:cs="Arial"/>
          <w:b/>
          <w:bCs/>
          <w:sz w:val="24"/>
          <w:szCs w:val="24"/>
          <w:highlight w:val="yellow"/>
          <w:lang w:val="es-AR"/>
        </w:rPr>
        <w:t>debe</w:t>
      </w:r>
      <w:r w:rsidRPr="00833C63">
        <w:rPr>
          <w:rFonts w:ascii="Arial" w:hAnsi="Arial" w:cs="Arial"/>
          <w:sz w:val="24"/>
          <w:szCs w:val="24"/>
          <w:lang w:val="es-AR"/>
        </w:rPr>
        <w:t xml:space="preserve"> incorporar un análisis de </w:t>
      </w:r>
      <w:r w:rsidRPr="00833C63">
        <w:rPr>
          <w:rFonts w:ascii="Arial" w:hAnsi="Arial" w:cs="Arial"/>
          <w:b/>
          <w:bCs/>
          <w:sz w:val="24"/>
          <w:szCs w:val="24"/>
          <w:lang w:val="es-AR"/>
        </w:rPr>
        <w:t xml:space="preserve">TTL (Time </w:t>
      </w:r>
      <w:proofErr w:type="spellStart"/>
      <w:r w:rsidRPr="00833C63">
        <w:rPr>
          <w:rFonts w:ascii="Arial" w:hAnsi="Arial" w:cs="Arial"/>
          <w:b/>
          <w:bCs/>
          <w:sz w:val="24"/>
          <w:szCs w:val="24"/>
          <w:lang w:val="es-AR"/>
        </w:rPr>
        <w:t>To</w:t>
      </w:r>
      <w:proofErr w:type="spellEnd"/>
      <w:r w:rsidRPr="00833C63">
        <w:rPr>
          <w:rFonts w:ascii="Arial" w:hAnsi="Arial" w:cs="Arial"/>
          <w:b/>
          <w:bCs/>
          <w:sz w:val="24"/>
          <w:szCs w:val="24"/>
          <w:lang w:val="es-AR"/>
        </w:rPr>
        <w:t xml:space="preserve"> Live)</w:t>
      </w:r>
      <w:r w:rsidRPr="00833C63">
        <w:rPr>
          <w:rFonts w:ascii="Arial" w:hAnsi="Arial" w:cs="Arial"/>
          <w:sz w:val="24"/>
          <w:szCs w:val="24"/>
          <w:lang w:val="es-AR"/>
        </w:rPr>
        <w:t>. Redis no es un basurero infinito; si migra</w:t>
      </w:r>
      <w:r w:rsidR="00E24991">
        <w:rPr>
          <w:rFonts w:ascii="Arial" w:hAnsi="Arial" w:cs="Arial"/>
          <w:sz w:val="24"/>
          <w:szCs w:val="24"/>
          <w:lang w:val="es-AR"/>
        </w:rPr>
        <w:t>mo</w:t>
      </w:r>
      <w:r w:rsidRPr="00833C63">
        <w:rPr>
          <w:rFonts w:ascii="Arial" w:hAnsi="Arial" w:cs="Arial"/>
          <w:sz w:val="24"/>
          <w:szCs w:val="24"/>
          <w:lang w:val="es-AR"/>
        </w:rPr>
        <w:t>s un registro, debe</w:t>
      </w:r>
      <w:r w:rsidR="00E24991">
        <w:rPr>
          <w:rFonts w:ascii="Arial" w:hAnsi="Arial" w:cs="Arial"/>
          <w:sz w:val="24"/>
          <w:szCs w:val="24"/>
          <w:lang w:val="es-AR"/>
        </w:rPr>
        <w:t>mo</w:t>
      </w:r>
      <w:r w:rsidRPr="00833C63">
        <w:rPr>
          <w:rFonts w:ascii="Arial" w:hAnsi="Arial" w:cs="Arial"/>
          <w:sz w:val="24"/>
          <w:szCs w:val="24"/>
          <w:lang w:val="es-AR"/>
        </w:rPr>
        <w:t>s decirle cuándo expirar.</w:t>
      </w:r>
    </w:p>
    <w:p w14:paraId="49166CC9" w14:textId="77777777" w:rsidR="00864699" w:rsidRDefault="00864699" w:rsidP="00833C63">
      <w:pPr>
        <w:rPr>
          <w:rFonts w:ascii="Arial" w:hAnsi="Arial" w:cs="Arial"/>
          <w:b/>
          <w:bCs/>
          <w:sz w:val="24"/>
          <w:szCs w:val="24"/>
          <w:lang w:val="es-AR"/>
        </w:rPr>
      </w:pPr>
    </w:p>
    <w:p w14:paraId="04C0B819" w14:textId="13481E4B" w:rsidR="00833C63" w:rsidRPr="00833C63" w:rsidRDefault="00AF3737" w:rsidP="00833C63">
      <w:pPr>
        <w:rPr>
          <w:rFonts w:ascii="Arial" w:hAnsi="Arial" w:cs="Arial"/>
          <w:b/>
          <w:bCs/>
          <w:sz w:val="24"/>
          <w:szCs w:val="24"/>
          <w:lang w:val="es-AR"/>
        </w:rPr>
      </w:pPr>
      <w:r>
        <w:rPr>
          <w:rFonts w:ascii="Arial" w:hAnsi="Arial" w:cs="Arial"/>
          <w:b/>
          <w:bCs/>
          <w:sz w:val="24"/>
          <w:szCs w:val="24"/>
          <w:lang w:val="es-AR"/>
        </w:rPr>
        <w:lastRenderedPageBreak/>
        <w:t>C.</w:t>
      </w:r>
      <w:r w:rsidR="00833C63" w:rsidRPr="00833C63">
        <w:rPr>
          <w:rFonts w:ascii="Arial" w:hAnsi="Arial" w:cs="Arial"/>
          <w:b/>
          <w:bCs/>
          <w:sz w:val="24"/>
          <w:szCs w:val="24"/>
          <w:lang w:val="es-AR"/>
        </w:rPr>
        <w:t xml:space="preserve"> De PostgreSQL a Neo4j (Relacional a Grafo)</w:t>
      </w:r>
    </w:p>
    <w:p w14:paraId="70633BB8" w14:textId="77777777" w:rsidR="00833C63" w:rsidRPr="00833C63" w:rsidRDefault="00833C63" w:rsidP="00833C63">
      <w:pPr>
        <w:rPr>
          <w:rFonts w:ascii="Arial" w:hAnsi="Arial" w:cs="Arial"/>
          <w:sz w:val="24"/>
          <w:szCs w:val="24"/>
          <w:lang w:val="es-AR"/>
        </w:rPr>
      </w:pPr>
      <w:r w:rsidRPr="00833C63">
        <w:rPr>
          <w:rFonts w:ascii="Arial" w:hAnsi="Arial" w:cs="Arial"/>
          <w:b/>
          <w:bCs/>
          <w:sz w:val="24"/>
          <w:szCs w:val="24"/>
          <w:lang w:val="es-AR"/>
        </w:rPr>
        <w:t>Caso de uso en la industria:</w:t>
      </w:r>
      <w:r w:rsidRPr="00833C63">
        <w:rPr>
          <w:rFonts w:ascii="Arial" w:hAnsi="Arial" w:cs="Arial"/>
          <w:sz w:val="24"/>
          <w:szCs w:val="24"/>
          <w:lang w:val="es-AR"/>
        </w:rPr>
        <w:t xml:space="preserve"> Motores de Recomendación, Detección de Fraude Bancario (círculos de transferencias), Redes Sociales y Rutas Logísticas.</w:t>
      </w:r>
    </w:p>
    <w:p w14:paraId="29F6FB3B" w14:textId="77777777" w:rsidR="00833C63" w:rsidRPr="00833C63" w:rsidRDefault="00833C63" w:rsidP="00833C63">
      <w:pPr>
        <w:rPr>
          <w:rFonts w:ascii="Arial" w:hAnsi="Arial" w:cs="Arial"/>
          <w:sz w:val="24"/>
          <w:szCs w:val="24"/>
          <w:lang w:val="es-AR"/>
        </w:rPr>
      </w:pPr>
      <w:r w:rsidRPr="00833C63">
        <w:rPr>
          <w:rFonts w:ascii="Arial" w:hAnsi="Arial" w:cs="Arial"/>
          <w:b/>
          <w:bCs/>
          <w:sz w:val="24"/>
          <w:szCs w:val="24"/>
          <w:lang w:val="es-AR"/>
        </w:rPr>
        <w:t>El Problema Original:</w:t>
      </w:r>
      <w:r w:rsidRPr="00833C63">
        <w:rPr>
          <w:rFonts w:ascii="Arial" w:hAnsi="Arial" w:cs="Arial"/>
          <w:sz w:val="24"/>
          <w:szCs w:val="24"/>
          <w:lang w:val="es-AR"/>
        </w:rPr>
        <w:t xml:space="preserve"> Buscar relaciones profundas ("Amigos de amigos que compraron X producto"). En SQL, esto requiere consultas recursivas (WITH RECURSIVE) o múltiples </w:t>
      </w:r>
      <w:proofErr w:type="spellStart"/>
      <w:r w:rsidRPr="00833C63">
        <w:rPr>
          <w:rFonts w:ascii="Arial" w:hAnsi="Arial" w:cs="Arial"/>
          <w:sz w:val="24"/>
          <w:szCs w:val="24"/>
          <w:lang w:val="es-AR"/>
        </w:rPr>
        <w:t>sub-consultas</w:t>
      </w:r>
      <w:proofErr w:type="spellEnd"/>
      <w:r w:rsidRPr="00833C63">
        <w:rPr>
          <w:rFonts w:ascii="Arial" w:hAnsi="Arial" w:cs="Arial"/>
          <w:sz w:val="24"/>
          <w:szCs w:val="24"/>
          <w:lang w:val="es-AR"/>
        </w:rPr>
        <w:t xml:space="preserve"> que </w:t>
      </w:r>
      <w:r w:rsidRPr="00BA392E">
        <w:rPr>
          <w:rFonts w:ascii="Arial" w:hAnsi="Arial" w:cs="Arial"/>
          <w:b/>
          <w:bCs/>
          <w:sz w:val="24"/>
          <w:szCs w:val="24"/>
          <w:highlight w:val="yellow"/>
          <w:lang w:val="es-AR"/>
        </w:rPr>
        <w:t>degradan el rendimiento</w:t>
      </w:r>
      <w:r w:rsidRPr="00833C63">
        <w:rPr>
          <w:rFonts w:ascii="Arial" w:hAnsi="Arial" w:cs="Arial"/>
          <w:sz w:val="24"/>
          <w:szCs w:val="24"/>
          <w:lang w:val="es-AR"/>
        </w:rPr>
        <w:t xml:space="preserve"> exponencialmente por cada salto.</w:t>
      </w:r>
    </w:p>
    <w:p w14:paraId="0310C3CE" w14:textId="77777777" w:rsidR="00833C63" w:rsidRPr="00833C63" w:rsidRDefault="00833C63" w:rsidP="00833C63">
      <w:pPr>
        <w:rPr>
          <w:rFonts w:ascii="Arial" w:hAnsi="Arial" w:cs="Arial"/>
          <w:sz w:val="24"/>
          <w:szCs w:val="24"/>
          <w:lang w:val="es-AR"/>
        </w:rPr>
      </w:pPr>
      <w:r w:rsidRPr="00833C63">
        <w:rPr>
          <w:rFonts w:ascii="Arial" w:hAnsi="Arial" w:cs="Arial"/>
          <w:b/>
          <w:bCs/>
          <w:sz w:val="24"/>
          <w:szCs w:val="24"/>
          <w:lang w:val="es-AR"/>
        </w:rPr>
        <w:t>La Transformación:</w:t>
      </w:r>
      <w:r w:rsidRPr="00833C63">
        <w:rPr>
          <w:rFonts w:ascii="Arial" w:hAnsi="Arial" w:cs="Arial"/>
          <w:sz w:val="24"/>
          <w:szCs w:val="24"/>
          <w:lang w:val="es-AR"/>
        </w:rPr>
        <w:t xml:space="preserve"> Elevación de la Clave Foránea.</w:t>
      </w:r>
    </w:p>
    <w:p w14:paraId="3534603F" w14:textId="77777777" w:rsidR="00833C63" w:rsidRPr="00833C63" w:rsidRDefault="00833C63" w:rsidP="00833C63">
      <w:pPr>
        <w:rPr>
          <w:rFonts w:ascii="Arial" w:hAnsi="Arial" w:cs="Arial"/>
          <w:sz w:val="24"/>
          <w:szCs w:val="24"/>
          <w:lang w:val="es-AR"/>
        </w:rPr>
      </w:pPr>
      <w:r w:rsidRPr="00833C63">
        <w:rPr>
          <w:rFonts w:ascii="Arial" w:hAnsi="Arial" w:cs="Arial"/>
          <w:sz w:val="24"/>
          <w:szCs w:val="24"/>
          <w:lang w:val="es-AR"/>
        </w:rPr>
        <w:t>En Neo4j, los datos se representan matemáticamente como un grafo.</w:t>
      </w:r>
    </w:p>
    <w:p w14:paraId="355D2363" w14:textId="37A78F79" w:rsidR="00833C63" w:rsidRPr="00833C63" w:rsidRDefault="00833C63" w:rsidP="00833C63">
      <w:pPr>
        <w:numPr>
          <w:ilvl w:val="0"/>
          <w:numId w:val="45"/>
        </w:numPr>
        <w:rPr>
          <w:rFonts w:ascii="Arial" w:hAnsi="Arial" w:cs="Arial"/>
          <w:sz w:val="24"/>
          <w:szCs w:val="24"/>
          <w:lang w:val="es-AR"/>
        </w:rPr>
      </w:pPr>
      <w:r w:rsidRPr="00833C63">
        <w:rPr>
          <w:rFonts w:ascii="Arial" w:hAnsi="Arial" w:cs="Arial"/>
          <w:b/>
          <w:bCs/>
          <w:sz w:val="24"/>
          <w:szCs w:val="24"/>
          <w:lang w:val="es-AR"/>
        </w:rPr>
        <w:t>Nodos (Nodes):</w:t>
      </w:r>
      <w:r w:rsidRPr="00833C63">
        <w:rPr>
          <w:rFonts w:ascii="Arial" w:hAnsi="Arial" w:cs="Arial"/>
          <w:sz w:val="24"/>
          <w:szCs w:val="24"/>
          <w:lang w:val="es-AR"/>
        </w:rPr>
        <w:t xml:space="preserve"> Equivalen a las filas de</w:t>
      </w:r>
      <w:r w:rsidR="00785A94">
        <w:rPr>
          <w:rFonts w:ascii="Arial" w:hAnsi="Arial" w:cs="Arial"/>
          <w:sz w:val="24"/>
          <w:szCs w:val="24"/>
          <w:lang w:val="es-AR"/>
        </w:rPr>
        <w:t xml:space="preserve"> l</w:t>
      </w:r>
      <w:r w:rsidRPr="00833C63">
        <w:rPr>
          <w:rFonts w:ascii="Arial" w:hAnsi="Arial" w:cs="Arial"/>
          <w:sz w:val="24"/>
          <w:szCs w:val="24"/>
          <w:lang w:val="es-AR"/>
        </w:rPr>
        <w:t>as tablas principales.</w:t>
      </w:r>
    </w:p>
    <w:p w14:paraId="512356EB" w14:textId="2A5E6440" w:rsidR="00833C63" w:rsidRPr="00833C63" w:rsidRDefault="00833C63" w:rsidP="00833C63">
      <w:pPr>
        <w:numPr>
          <w:ilvl w:val="0"/>
          <w:numId w:val="45"/>
        </w:numPr>
        <w:rPr>
          <w:rFonts w:ascii="Arial" w:hAnsi="Arial" w:cs="Arial"/>
          <w:sz w:val="24"/>
          <w:szCs w:val="24"/>
          <w:lang w:val="es-AR"/>
        </w:rPr>
      </w:pPr>
      <w:r w:rsidRPr="00833C63">
        <w:rPr>
          <w:rFonts w:ascii="Arial" w:hAnsi="Arial" w:cs="Arial"/>
          <w:b/>
          <w:bCs/>
          <w:sz w:val="24"/>
          <w:szCs w:val="24"/>
          <w:lang w:val="es-AR"/>
        </w:rPr>
        <w:t>Aristas/Relaciones (</w:t>
      </w:r>
      <w:proofErr w:type="spellStart"/>
      <w:r w:rsidRPr="00833C63">
        <w:rPr>
          <w:rFonts w:ascii="Arial" w:hAnsi="Arial" w:cs="Arial"/>
          <w:b/>
          <w:bCs/>
          <w:sz w:val="24"/>
          <w:szCs w:val="24"/>
          <w:lang w:val="es-AR"/>
        </w:rPr>
        <w:t>Edges</w:t>
      </w:r>
      <w:proofErr w:type="spellEnd"/>
      <w:r w:rsidRPr="00833C63">
        <w:rPr>
          <w:rFonts w:ascii="Arial" w:hAnsi="Arial" w:cs="Arial"/>
          <w:b/>
          <w:bCs/>
          <w:sz w:val="24"/>
          <w:szCs w:val="24"/>
          <w:lang w:val="es-AR"/>
        </w:rPr>
        <w:t>):</w:t>
      </w:r>
      <w:r w:rsidRPr="00833C63">
        <w:rPr>
          <w:rFonts w:ascii="Arial" w:hAnsi="Arial" w:cs="Arial"/>
          <w:sz w:val="24"/>
          <w:szCs w:val="24"/>
          <w:lang w:val="es-AR"/>
        </w:rPr>
        <w:t xml:space="preserve"> Equivalen a las Claves Foráneas de SQL o a las Tablas Puente (Many-</w:t>
      </w:r>
      <w:proofErr w:type="spellStart"/>
      <w:r w:rsidRPr="00833C63">
        <w:rPr>
          <w:rFonts w:ascii="Arial" w:hAnsi="Arial" w:cs="Arial"/>
          <w:sz w:val="24"/>
          <w:szCs w:val="24"/>
          <w:lang w:val="es-AR"/>
        </w:rPr>
        <w:t>to</w:t>
      </w:r>
      <w:proofErr w:type="spellEnd"/>
      <w:r w:rsidRPr="00833C63">
        <w:rPr>
          <w:rFonts w:ascii="Arial" w:hAnsi="Arial" w:cs="Arial"/>
          <w:sz w:val="24"/>
          <w:szCs w:val="24"/>
          <w:lang w:val="es-AR"/>
        </w:rPr>
        <w:t>-Many),</w:t>
      </w:r>
      <w:r w:rsidR="00AF3737">
        <w:rPr>
          <w:rFonts w:ascii="Arial" w:hAnsi="Arial" w:cs="Arial"/>
          <w:sz w:val="24"/>
          <w:szCs w:val="24"/>
          <w:lang w:val="es-AR"/>
        </w:rPr>
        <w:t xml:space="preserve"> pero</w:t>
      </w:r>
      <w:r w:rsidRPr="00833C63">
        <w:rPr>
          <w:rFonts w:ascii="Arial" w:hAnsi="Arial" w:cs="Arial"/>
          <w:sz w:val="24"/>
          <w:szCs w:val="24"/>
          <w:lang w:val="es-AR"/>
        </w:rPr>
        <w:t xml:space="preserve"> </w:t>
      </w:r>
      <w:r w:rsidR="00AF3737">
        <w:rPr>
          <w:rFonts w:ascii="Arial" w:hAnsi="Arial" w:cs="Arial"/>
          <w:sz w:val="24"/>
          <w:szCs w:val="24"/>
          <w:lang w:val="es-AR"/>
        </w:rPr>
        <w:t xml:space="preserve">las </w:t>
      </w:r>
      <w:r w:rsidRPr="00833C63">
        <w:rPr>
          <w:rFonts w:ascii="Arial" w:hAnsi="Arial" w:cs="Arial"/>
          <w:sz w:val="24"/>
          <w:szCs w:val="24"/>
          <w:lang w:val="es-AR"/>
        </w:rPr>
        <w:t>relaciones contienen sus propios atributos.</w:t>
      </w:r>
    </w:p>
    <w:p w14:paraId="53CA59ED" w14:textId="77777777" w:rsidR="00833C63" w:rsidRPr="00833C63" w:rsidRDefault="00833C63" w:rsidP="00833C63">
      <w:pPr>
        <w:rPr>
          <w:rFonts w:ascii="Arial" w:hAnsi="Arial" w:cs="Arial"/>
          <w:sz w:val="24"/>
          <w:szCs w:val="24"/>
          <w:lang w:val="es-AR"/>
        </w:rPr>
      </w:pPr>
      <w:r w:rsidRPr="00833C63">
        <w:rPr>
          <w:rFonts w:ascii="Arial" w:hAnsi="Arial" w:cs="Arial"/>
          <w:b/>
          <w:bCs/>
          <w:sz w:val="24"/>
          <w:szCs w:val="24"/>
          <w:lang w:val="es-AR"/>
        </w:rPr>
        <w:t>El Mapeo de la Migración:</w:t>
      </w:r>
    </w:p>
    <w:p w14:paraId="14E8A9CC" w14:textId="398A4C7F" w:rsidR="00833C63" w:rsidRPr="00833C63" w:rsidRDefault="00833C63" w:rsidP="00833C63">
      <w:pPr>
        <w:numPr>
          <w:ilvl w:val="0"/>
          <w:numId w:val="46"/>
        </w:numPr>
        <w:rPr>
          <w:rFonts w:ascii="Arial" w:hAnsi="Arial" w:cs="Arial"/>
          <w:sz w:val="24"/>
          <w:szCs w:val="24"/>
          <w:lang w:val="es-AR"/>
        </w:rPr>
      </w:pPr>
      <w:r w:rsidRPr="00833C63">
        <w:rPr>
          <w:rFonts w:ascii="Arial" w:hAnsi="Arial" w:cs="Arial"/>
          <w:sz w:val="24"/>
          <w:szCs w:val="24"/>
          <w:lang w:val="es-AR"/>
        </w:rPr>
        <w:t xml:space="preserve">Tabla Usuarios </w:t>
      </w:r>
      <w:r w:rsidR="00AF3737">
        <w:rPr>
          <w:rFonts w:ascii="Arial" w:hAnsi="Arial" w:cs="Arial"/>
          <w:sz w:val="24"/>
          <w:szCs w:val="24"/>
          <w:lang w:val="es-AR"/>
        </w:rPr>
        <w:t xml:space="preserve">-&gt; </w:t>
      </w:r>
      <w:r w:rsidRPr="00833C63">
        <w:rPr>
          <w:rFonts w:ascii="Arial" w:hAnsi="Arial" w:cs="Arial"/>
          <w:sz w:val="24"/>
          <w:szCs w:val="24"/>
          <w:lang w:val="es-AR"/>
        </w:rPr>
        <w:t xml:space="preserve">Nodo </w:t>
      </w:r>
      <w:proofErr w:type="gramStart"/>
      <w:r w:rsidRPr="00833C63">
        <w:rPr>
          <w:rFonts w:ascii="Arial" w:hAnsi="Arial" w:cs="Arial"/>
          <w:sz w:val="24"/>
          <w:szCs w:val="24"/>
          <w:lang w:val="es-AR"/>
        </w:rPr>
        <w:t>(:Usuario</w:t>
      </w:r>
      <w:proofErr w:type="gramEnd"/>
      <w:r w:rsidRPr="00833C63">
        <w:rPr>
          <w:rFonts w:ascii="Arial" w:hAnsi="Arial" w:cs="Arial"/>
          <w:sz w:val="24"/>
          <w:szCs w:val="24"/>
          <w:lang w:val="es-AR"/>
        </w:rPr>
        <w:t>)</w:t>
      </w:r>
    </w:p>
    <w:p w14:paraId="3CC6C2A3" w14:textId="4DDE3EEE" w:rsidR="00833C63" w:rsidRPr="00833C63" w:rsidRDefault="00833C63" w:rsidP="00833C63">
      <w:pPr>
        <w:numPr>
          <w:ilvl w:val="0"/>
          <w:numId w:val="46"/>
        </w:numPr>
        <w:rPr>
          <w:rFonts w:ascii="Arial" w:hAnsi="Arial" w:cs="Arial"/>
          <w:sz w:val="24"/>
          <w:szCs w:val="24"/>
          <w:lang w:val="es-AR"/>
        </w:rPr>
      </w:pPr>
      <w:r w:rsidRPr="00833C63">
        <w:rPr>
          <w:rFonts w:ascii="Arial" w:hAnsi="Arial" w:cs="Arial"/>
          <w:sz w:val="24"/>
          <w:szCs w:val="24"/>
          <w:lang w:val="es-AR"/>
        </w:rPr>
        <w:t xml:space="preserve">Tabla Cuentas </w:t>
      </w:r>
      <w:r w:rsidR="00AF3737">
        <w:rPr>
          <w:rFonts w:ascii="Arial" w:hAnsi="Arial" w:cs="Arial"/>
          <w:sz w:val="24"/>
          <w:szCs w:val="24"/>
          <w:lang w:val="es-AR"/>
        </w:rPr>
        <w:t>-&gt;</w:t>
      </w:r>
      <w:r w:rsidRPr="00833C63">
        <w:rPr>
          <w:rFonts w:ascii="Arial" w:hAnsi="Arial" w:cs="Arial"/>
          <w:sz w:val="24"/>
          <w:szCs w:val="24"/>
          <w:lang w:val="es-AR"/>
        </w:rPr>
        <w:t xml:space="preserve"> Nodo </w:t>
      </w:r>
      <w:proofErr w:type="gramStart"/>
      <w:r w:rsidRPr="00833C63">
        <w:rPr>
          <w:rFonts w:ascii="Arial" w:hAnsi="Arial" w:cs="Arial"/>
          <w:sz w:val="24"/>
          <w:szCs w:val="24"/>
          <w:lang w:val="es-AR"/>
        </w:rPr>
        <w:t>(:Cuenta</w:t>
      </w:r>
      <w:proofErr w:type="gramEnd"/>
      <w:r w:rsidRPr="00833C63">
        <w:rPr>
          <w:rFonts w:ascii="Arial" w:hAnsi="Arial" w:cs="Arial"/>
          <w:sz w:val="24"/>
          <w:szCs w:val="24"/>
          <w:lang w:val="es-AR"/>
        </w:rPr>
        <w:t>)</w:t>
      </w:r>
    </w:p>
    <w:p w14:paraId="32664CF7" w14:textId="77777777" w:rsidR="00AF3737" w:rsidRDefault="00833C63" w:rsidP="00AF3737">
      <w:pPr>
        <w:numPr>
          <w:ilvl w:val="0"/>
          <w:numId w:val="46"/>
        </w:numPr>
        <w:spacing w:after="0"/>
        <w:rPr>
          <w:rFonts w:ascii="Arial" w:hAnsi="Arial" w:cs="Arial"/>
          <w:sz w:val="24"/>
          <w:szCs w:val="24"/>
          <w:lang w:val="es-AR"/>
        </w:rPr>
      </w:pPr>
      <w:r w:rsidRPr="00833C63">
        <w:rPr>
          <w:rFonts w:ascii="Arial" w:hAnsi="Arial" w:cs="Arial"/>
          <w:sz w:val="24"/>
          <w:szCs w:val="24"/>
          <w:lang w:val="es-AR"/>
        </w:rPr>
        <w:t>Tabla Puente Transferencias (</w:t>
      </w:r>
      <w:proofErr w:type="spellStart"/>
      <w:r w:rsidRPr="00833C63">
        <w:rPr>
          <w:rFonts w:ascii="Arial" w:hAnsi="Arial" w:cs="Arial"/>
          <w:sz w:val="24"/>
          <w:szCs w:val="24"/>
          <w:lang w:val="es-AR"/>
        </w:rPr>
        <w:t>id_origen</w:t>
      </w:r>
      <w:proofErr w:type="spellEnd"/>
      <w:r w:rsidRPr="00833C63">
        <w:rPr>
          <w:rFonts w:ascii="Arial" w:hAnsi="Arial" w:cs="Arial"/>
          <w:sz w:val="24"/>
          <w:szCs w:val="24"/>
          <w:lang w:val="es-AR"/>
        </w:rPr>
        <w:t xml:space="preserve">, </w:t>
      </w:r>
      <w:proofErr w:type="spellStart"/>
      <w:r w:rsidRPr="00833C63">
        <w:rPr>
          <w:rFonts w:ascii="Arial" w:hAnsi="Arial" w:cs="Arial"/>
          <w:sz w:val="24"/>
          <w:szCs w:val="24"/>
          <w:lang w:val="es-AR"/>
        </w:rPr>
        <w:t>id_destino</w:t>
      </w:r>
      <w:proofErr w:type="spellEnd"/>
      <w:r w:rsidRPr="00833C63">
        <w:rPr>
          <w:rFonts w:ascii="Arial" w:hAnsi="Arial" w:cs="Arial"/>
          <w:sz w:val="24"/>
          <w:szCs w:val="24"/>
          <w:lang w:val="es-AR"/>
        </w:rPr>
        <w:t xml:space="preserve">, monto, fecha) </w:t>
      </w:r>
    </w:p>
    <w:p w14:paraId="3025C4A7" w14:textId="7E7D9266" w:rsidR="00833C63" w:rsidRPr="00833C63" w:rsidRDefault="00AF3737" w:rsidP="00AF3737">
      <w:pPr>
        <w:ind w:left="720"/>
        <w:rPr>
          <w:rFonts w:ascii="Arial" w:hAnsi="Arial" w:cs="Arial"/>
          <w:sz w:val="24"/>
          <w:szCs w:val="24"/>
          <w:lang w:val="es-AR"/>
        </w:rPr>
      </w:pPr>
      <w:r>
        <w:rPr>
          <w:rFonts w:ascii="Arial" w:hAnsi="Arial" w:cs="Arial"/>
          <w:sz w:val="24"/>
          <w:szCs w:val="24"/>
          <w:lang w:val="es-AR"/>
        </w:rPr>
        <w:t xml:space="preserve">-&gt; </w:t>
      </w:r>
      <w:r w:rsidR="00833C63" w:rsidRPr="00833C63">
        <w:rPr>
          <w:rFonts w:ascii="Arial" w:hAnsi="Arial" w:cs="Arial"/>
          <w:b/>
          <w:bCs/>
          <w:sz w:val="24"/>
          <w:szCs w:val="24"/>
          <w:lang w:val="es-AR"/>
        </w:rPr>
        <w:t>Relación Directa</w:t>
      </w:r>
      <w:r w:rsidR="00833C63" w:rsidRPr="00833C63">
        <w:rPr>
          <w:rFonts w:ascii="Arial" w:hAnsi="Arial" w:cs="Arial"/>
          <w:sz w:val="24"/>
          <w:szCs w:val="24"/>
          <w:lang w:val="es-AR"/>
        </w:rPr>
        <w:t xml:space="preserve"> </w:t>
      </w:r>
      <w:proofErr w:type="gramStart"/>
      <w:r w:rsidR="00833C63" w:rsidRPr="00833C63">
        <w:rPr>
          <w:rFonts w:ascii="Arial" w:hAnsi="Arial" w:cs="Arial"/>
          <w:sz w:val="24"/>
          <w:szCs w:val="24"/>
          <w:lang w:val="es-AR"/>
        </w:rPr>
        <w:t>[:TRANSFIRIÓ</w:t>
      </w:r>
      <w:proofErr w:type="gramEnd"/>
      <w:r w:rsidR="00833C63" w:rsidRPr="00833C63">
        <w:rPr>
          <w:rFonts w:ascii="Arial" w:hAnsi="Arial" w:cs="Arial"/>
          <w:sz w:val="24"/>
          <w:szCs w:val="24"/>
          <w:lang w:val="es-AR"/>
        </w:rPr>
        <w:t xml:space="preserve"> {monto, fecha}]</w:t>
      </w:r>
    </w:p>
    <w:p w14:paraId="1688A33F" w14:textId="77777777" w:rsidR="00785A94" w:rsidRDefault="00785A94" w:rsidP="00833C63">
      <w:pPr>
        <w:rPr>
          <w:rFonts w:ascii="Arial" w:hAnsi="Arial" w:cs="Arial"/>
          <w:sz w:val="24"/>
          <w:szCs w:val="24"/>
          <w:lang w:val="es-AR"/>
        </w:rPr>
      </w:pPr>
    </w:p>
    <w:p w14:paraId="6A3F4EE7" w14:textId="23DDC186" w:rsidR="00785A94" w:rsidRDefault="00785A94" w:rsidP="00785A94">
      <w:pPr>
        <w:jc w:val="center"/>
        <w:rPr>
          <w:rFonts w:ascii="Arial" w:hAnsi="Arial" w:cs="Arial"/>
          <w:sz w:val="24"/>
          <w:szCs w:val="24"/>
          <w:lang w:val="es-AR"/>
        </w:rPr>
      </w:pPr>
      <w:r>
        <w:rPr>
          <w:rFonts w:ascii="Arial" w:hAnsi="Arial" w:cs="Arial"/>
          <w:noProof/>
          <w:sz w:val="24"/>
          <w:szCs w:val="24"/>
          <w:lang w:val="es-AR"/>
        </w:rPr>
        <w:drawing>
          <wp:inline distT="0" distB="0" distL="0" distR="0" wp14:anchorId="2A0F77DD" wp14:editId="178A4D33">
            <wp:extent cx="5397500" cy="1276350"/>
            <wp:effectExtent l="0" t="0" r="0" b="0"/>
            <wp:docPr id="17667935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97500" cy="1276350"/>
                    </a:xfrm>
                    <a:prstGeom prst="rect">
                      <a:avLst/>
                    </a:prstGeom>
                    <a:noFill/>
                    <a:ln>
                      <a:noFill/>
                    </a:ln>
                  </pic:spPr>
                </pic:pic>
              </a:graphicData>
            </a:graphic>
          </wp:inline>
        </w:drawing>
      </w:r>
    </w:p>
    <w:p w14:paraId="0BF0B7A2" w14:textId="12EB5C44" w:rsidR="00833C63" w:rsidRPr="00785A94" w:rsidRDefault="00833C63" w:rsidP="00785A94">
      <w:pPr>
        <w:jc w:val="center"/>
        <w:rPr>
          <w:rFonts w:ascii="Arial" w:hAnsi="Arial" w:cs="Arial"/>
          <w:lang w:val="es-AR"/>
        </w:rPr>
      </w:pPr>
      <w:r w:rsidRPr="00785A94">
        <w:rPr>
          <w:rFonts w:ascii="Arial" w:hAnsi="Arial" w:cs="Arial"/>
          <w:i/>
          <w:iCs/>
          <w:lang w:val="es-AR"/>
        </w:rPr>
        <w:t>Si esto ocurre, Neo4j detecta el fraude circular en milisegundos.</w:t>
      </w:r>
    </w:p>
    <w:p w14:paraId="61383357" w14:textId="77777777" w:rsidR="00864699" w:rsidRDefault="00864699" w:rsidP="00833C63">
      <w:pPr>
        <w:rPr>
          <w:rFonts w:ascii="Arial" w:hAnsi="Arial" w:cs="Arial"/>
          <w:b/>
          <w:bCs/>
          <w:sz w:val="24"/>
          <w:szCs w:val="24"/>
          <w:lang w:val="es-AR"/>
        </w:rPr>
      </w:pPr>
    </w:p>
    <w:p w14:paraId="2CC17062" w14:textId="2641A606" w:rsidR="00833C63" w:rsidRPr="00833C63" w:rsidRDefault="00AF3737" w:rsidP="00833C63">
      <w:pPr>
        <w:rPr>
          <w:rFonts w:ascii="Arial" w:hAnsi="Arial" w:cs="Arial"/>
          <w:b/>
          <w:bCs/>
          <w:sz w:val="24"/>
          <w:szCs w:val="24"/>
          <w:lang w:val="es-AR"/>
        </w:rPr>
      </w:pPr>
      <w:r>
        <w:rPr>
          <w:rFonts w:ascii="Arial" w:hAnsi="Arial" w:cs="Arial"/>
          <w:b/>
          <w:bCs/>
          <w:sz w:val="24"/>
          <w:szCs w:val="24"/>
          <w:lang w:val="es-AR"/>
        </w:rPr>
        <w:t>D.</w:t>
      </w:r>
      <w:r w:rsidR="00833C63" w:rsidRPr="00833C63">
        <w:rPr>
          <w:rFonts w:ascii="Arial" w:hAnsi="Arial" w:cs="Arial"/>
          <w:b/>
          <w:bCs/>
          <w:sz w:val="24"/>
          <w:szCs w:val="24"/>
          <w:lang w:val="es-AR"/>
        </w:rPr>
        <w:t xml:space="preserve"> De MongoDB a Neo4j (Documental a Grafo)</w:t>
      </w:r>
    </w:p>
    <w:p w14:paraId="140131BA" w14:textId="77777777" w:rsidR="00833C63" w:rsidRPr="00833C63" w:rsidRDefault="00833C63" w:rsidP="00833C63">
      <w:pPr>
        <w:rPr>
          <w:rFonts w:ascii="Arial" w:hAnsi="Arial" w:cs="Arial"/>
          <w:sz w:val="24"/>
          <w:szCs w:val="24"/>
          <w:lang w:val="es-AR"/>
        </w:rPr>
      </w:pPr>
      <w:r w:rsidRPr="00833C63">
        <w:rPr>
          <w:rFonts w:ascii="Arial" w:hAnsi="Arial" w:cs="Arial"/>
          <w:b/>
          <w:bCs/>
          <w:sz w:val="24"/>
          <w:szCs w:val="24"/>
          <w:lang w:val="es-AR"/>
        </w:rPr>
        <w:t>Caso de uso en la industria:</w:t>
      </w:r>
      <w:r w:rsidRPr="00833C63">
        <w:rPr>
          <w:rFonts w:ascii="Arial" w:hAnsi="Arial" w:cs="Arial"/>
          <w:sz w:val="24"/>
          <w:szCs w:val="24"/>
          <w:lang w:val="es-AR"/>
        </w:rPr>
        <w:t xml:space="preserve"> Cuando la desnormalización falla.</w:t>
      </w:r>
    </w:p>
    <w:p w14:paraId="0CDD630C" w14:textId="33BFA439" w:rsidR="00833C63" w:rsidRPr="00833C63" w:rsidRDefault="00833C63" w:rsidP="00833C63">
      <w:pPr>
        <w:rPr>
          <w:rFonts w:ascii="Arial" w:hAnsi="Arial" w:cs="Arial"/>
          <w:sz w:val="24"/>
          <w:szCs w:val="24"/>
          <w:lang w:val="es-AR"/>
        </w:rPr>
      </w:pPr>
      <w:r w:rsidRPr="00833C63">
        <w:rPr>
          <w:rFonts w:ascii="Arial" w:hAnsi="Arial" w:cs="Arial"/>
          <w:b/>
          <w:bCs/>
          <w:sz w:val="24"/>
          <w:szCs w:val="24"/>
          <w:lang w:val="es-AR"/>
        </w:rPr>
        <w:t>El Problema Original:</w:t>
      </w:r>
      <w:r w:rsidRPr="00833C63">
        <w:rPr>
          <w:rFonts w:ascii="Arial" w:hAnsi="Arial" w:cs="Arial"/>
          <w:sz w:val="24"/>
          <w:szCs w:val="24"/>
          <w:lang w:val="es-AR"/>
        </w:rPr>
        <w:t xml:space="preserve"> MongoDB es excelente para guardar y leer un documento completo (Ej. Un Perfil con todos sus hobbies y compras). Pero </w:t>
      </w:r>
      <w:r w:rsidR="00785A94">
        <w:rPr>
          <w:rFonts w:ascii="Arial" w:hAnsi="Arial" w:cs="Arial"/>
          <w:sz w:val="24"/>
          <w:szCs w:val="24"/>
          <w:lang w:val="es-AR"/>
        </w:rPr>
        <w:t>no es su fuerte</w:t>
      </w:r>
      <w:r w:rsidRPr="00833C63">
        <w:rPr>
          <w:rFonts w:ascii="Arial" w:hAnsi="Arial" w:cs="Arial"/>
          <w:sz w:val="24"/>
          <w:szCs w:val="24"/>
          <w:lang w:val="es-AR"/>
        </w:rPr>
        <w:t xml:space="preserve"> si hacemos la pregunta inversa: </w:t>
      </w:r>
      <w:r w:rsidRPr="00833C63">
        <w:rPr>
          <w:rFonts w:ascii="Arial" w:hAnsi="Arial" w:cs="Arial"/>
          <w:i/>
          <w:iCs/>
          <w:sz w:val="24"/>
          <w:szCs w:val="24"/>
          <w:lang w:val="es-AR"/>
        </w:rPr>
        <w:t>"</w:t>
      </w:r>
      <w:proofErr w:type="spellStart"/>
      <w:r w:rsidRPr="00833C63">
        <w:rPr>
          <w:rFonts w:ascii="Arial" w:hAnsi="Arial" w:cs="Arial"/>
          <w:i/>
          <w:iCs/>
          <w:sz w:val="24"/>
          <w:szCs w:val="24"/>
          <w:lang w:val="es-AR"/>
        </w:rPr>
        <w:t>Enc</w:t>
      </w:r>
      <w:r w:rsidR="00675BA0">
        <w:rPr>
          <w:rFonts w:ascii="Arial" w:hAnsi="Arial" w:cs="Arial"/>
          <w:i/>
          <w:iCs/>
          <w:sz w:val="24"/>
          <w:szCs w:val="24"/>
          <w:lang w:val="es-AR"/>
        </w:rPr>
        <w:t>ontrá</w:t>
      </w:r>
      <w:proofErr w:type="spellEnd"/>
      <w:r w:rsidRPr="00833C63">
        <w:rPr>
          <w:rFonts w:ascii="Arial" w:hAnsi="Arial" w:cs="Arial"/>
          <w:i/>
          <w:iCs/>
          <w:sz w:val="24"/>
          <w:szCs w:val="24"/>
          <w:lang w:val="es-AR"/>
        </w:rPr>
        <w:t xml:space="preserve"> a todos los perfiles, agrupa sus hobbies y </w:t>
      </w:r>
      <w:proofErr w:type="spellStart"/>
      <w:r w:rsidRPr="00833C63">
        <w:rPr>
          <w:rFonts w:ascii="Arial" w:hAnsi="Arial" w:cs="Arial"/>
          <w:i/>
          <w:iCs/>
          <w:sz w:val="24"/>
          <w:szCs w:val="24"/>
          <w:lang w:val="es-AR"/>
        </w:rPr>
        <w:t>m</w:t>
      </w:r>
      <w:r w:rsidR="00675BA0">
        <w:rPr>
          <w:rFonts w:ascii="Arial" w:hAnsi="Arial" w:cs="Arial"/>
          <w:i/>
          <w:iCs/>
          <w:sz w:val="24"/>
          <w:szCs w:val="24"/>
          <w:lang w:val="es-AR"/>
        </w:rPr>
        <w:t>ostrá</w:t>
      </w:r>
      <w:proofErr w:type="spellEnd"/>
      <w:r w:rsidRPr="00833C63">
        <w:rPr>
          <w:rFonts w:ascii="Arial" w:hAnsi="Arial" w:cs="Arial"/>
          <w:i/>
          <w:iCs/>
          <w:sz w:val="24"/>
          <w:szCs w:val="24"/>
          <w:lang w:val="es-AR"/>
        </w:rPr>
        <w:t xml:space="preserve"> cómo se conectan los usuarios a través de ellos"</w:t>
      </w:r>
      <w:r w:rsidRPr="00833C63">
        <w:rPr>
          <w:rFonts w:ascii="Arial" w:hAnsi="Arial" w:cs="Arial"/>
          <w:sz w:val="24"/>
          <w:szCs w:val="24"/>
          <w:lang w:val="es-AR"/>
        </w:rPr>
        <w:t xml:space="preserve">. Analizar relaciones cruzadas entre miles de documentos JSON aislados requiere el pesado </w:t>
      </w:r>
      <w:proofErr w:type="spellStart"/>
      <w:r w:rsidRPr="009C4DD2">
        <w:rPr>
          <w:rFonts w:ascii="Arial" w:hAnsi="Arial" w:cs="Arial"/>
          <w:b/>
          <w:bCs/>
          <w:sz w:val="24"/>
          <w:szCs w:val="24"/>
          <w:highlight w:val="yellow"/>
          <w:lang w:val="es-AR"/>
        </w:rPr>
        <w:t>Aggregation</w:t>
      </w:r>
      <w:proofErr w:type="spellEnd"/>
      <w:r w:rsidRPr="009C4DD2">
        <w:rPr>
          <w:rFonts w:ascii="Arial" w:hAnsi="Arial" w:cs="Arial"/>
          <w:b/>
          <w:bCs/>
          <w:sz w:val="24"/>
          <w:szCs w:val="24"/>
          <w:highlight w:val="yellow"/>
          <w:lang w:val="es-AR"/>
        </w:rPr>
        <w:t xml:space="preserve"> Framework</w:t>
      </w:r>
      <w:r w:rsidRPr="00833C63">
        <w:rPr>
          <w:rFonts w:ascii="Arial" w:hAnsi="Arial" w:cs="Arial"/>
          <w:sz w:val="24"/>
          <w:szCs w:val="24"/>
          <w:lang w:val="es-AR"/>
        </w:rPr>
        <w:t>, que es muy lento.</w:t>
      </w:r>
    </w:p>
    <w:p w14:paraId="242D78DC" w14:textId="77777777" w:rsidR="00833C63" w:rsidRPr="00833C63" w:rsidRDefault="00833C63" w:rsidP="00833C63">
      <w:pPr>
        <w:rPr>
          <w:rFonts w:ascii="Arial" w:hAnsi="Arial" w:cs="Arial"/>
          <w:sz w:val="24"/>
          <w:szCs w:val="24"/>
          <w:lang w:val="es-AR"/>
        </w:rPr>
      </w:pPr>
      <w:r w:rsidRPr="00833C63">
        <w:rPr>
          <w:rFonts w:ascii="Arial" w:hAnsi="Arial" w:cs="Arial"/>
          <w:b/>
          <w:bCs/>
          <w:sz w:val="24"/>
          <w:szCs w:val="24"/>
          <w:lang w:val="es-AR"/>
        </w:rPr>
        <w:lastRenderedPageBreak/>
        <w:t>La Transformación:</w:t>
      </w:r>
      <w:r w:rsidRPr="00833C63">
        <w:rPr>
          <w:rFonts w:ascii="Arial" w:hAnsi="Arial" w:cs="Arial"/>
          <w:sz w:val="24"/>
          <w:szCs w:val="24"/>
          <w:lang w:val="es-AR"/>
        </w:rPr>
        <w:t xml:space="preserve"> Extracción e Interconexión.</w:t>
      </w:r>
    </w:p>
    <w:p w14:paraId="7F825DEB" w14:textId="77777777" w:rsidR="00833C63" w:rsidRPr="00833C63" w:rsidRDefault="00833C63" w:rsidP="00833C63">
      <w:pPr>
        <w:rPr>
          <w:rFonts w:ascii="Arial" w:hAnsi="Arial" w:cs="Arial"/>
          <w:sz w:val="24"/>
          <w:szCs w:val="24"/>
          <w:lang w:val="es-AR"/>
        </w:rPr>
      </w:pPr>
      <w:r w:rsidRPr="00833C63">
        <w:rPr>
          <w:rFonts w:ascii="Arial" w:hAnsi="Arial" w:cs="Arial"/>
          <w:b/>
          <w:bCs/>
          <w:sz w:val="24"/>
          <w:szCs w:val="24"/>
          <w:lang w:val="es-AR"/>
        </w:rPr>
        <w:t>El Mapeo de la Migración:</w:t>
      </w:r>
    </w:p>
    <w:p w14:paraId="475A03F2" w14:textId="77777777" w:rsidR="00833C63" w:rsidRPr="00833C63" w:rsidRDefault="00833C63" w:rsidP="00833C63">
      <w:pPr>
        <w:rPr>
          <w:rFonts w:ascii="Arial" w:hAnsi="Arial" w:cs="Arial"/>
          <w:sz w:val="24"/>
          <w:szCs w:val="24"/>
          <w:lang w:val="es-AR"/>
        </w:rPr>
      </w:pPr>
      <w:r w:rsidRPr="00833C63">
        <w:rPr>
          <w:rFonts w:ascii="Arial" w:hAnsi="Arial" w:cs="Arial"/>
          <w:sz w:val="24"/>
          <w:szCs w:val="24"/>
          <w:lang w:val="es-AR"/>
        </w:rPr>
        <w:t>Se extraen los arreglos embebidos de MongoDB y se convierten en Nodos independientes en Neo4j, reconectándolos mediante aristas.</w:t>
      </w:r>
    </w:p>
    <w:p w14:paraId="63563341" w14:textId="27266784" w:rsidR="00833C63" w:rsidRDefault="00833C63" w:rsidP="00833C63">
      <w:pPr>
        <w:numPr>
          <w:ilvl w:val="0"/>
          <w:numId w:val="47"/>
        </w:numPr>
        <w:rPr>
          <w:rFonts w:ascii="Arial" w:hAnsi="Arial" w:cs="Arial"/>
          <w:sz w:val="24"/>
          <w:szCs w:val="24"/>
          <w:lang w:val="es-AR"/>
        </w:rPr>
      </w:pPr>
      <w:r w:rsidRPr="00833C63">
        <w:rPr>
          <w:rFonts w:ascii="Arial" w:hAnsi="Arial" w:cs="Arial"/>
          <w:sz w:val="24"/>
          <w:szCs w:val="24"/>
          <w:lang w:val="es-AR"/>
        </w:rPr>
        <w:t xml:space="preserve">Documento Mongo: </w:t>
      </w:r>
    </w:p>
    <w:p w14:paraId="38AB7824" w14:textId="47CF281E" w:rsidR="00420E85" w:rsidRPr="00833C63" w:rsidRDefault="00420E85" w:rsidP="00420E85">
      <w:pPr>
        <w:ind w:left="720"/>
        <w:jc w:val="center"/>
        <w:rPr>
          <w:rFonts w:ascii="Arial" w:hAnsi="Arial" w:cs="Arial"/>
          <w:sz w:val="24"/>
          <w:szCs w:val="24"/>
          <w:lang w:val="es-AR"/>
        </w:rPr>
      </w:pPr>
      <w:r>
        <w:rPr>
          <w:rFonts w:ascii="Arial" w:hAnsi="Arial" w:cs="Arial"/>
          <w:noProof/>
          <w:sz w:val="24"/>
          <w:szCs w:val="24"/>
          <w:lang w:val="es-AR"/>
        </w:rPr>
        <w:drawing>
          <wp:inline distT="0" distB="0" distL="0" distR="0" wp14:anchorId="4A0101B9" wp14:editId="31EEA95D">
            <wp:extent cx="3441700" cy="1052755"/>
            <wp:effectExtent l="0" t="0" r="6350" b="0"/>
            <wp:docPr id="6154633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49714" cy="1055206"/>
                    </a:xfrm>
                    <a:prstGeom prst="rect">
                      <a:avLst/>
                    </a:prstGeom>
                    <a:noFill/>
                    <a:ln>
                      <a:noFill/>
                    </a:ln>
                  </pic:spPr>
                </pic:pic>
              </a:graphicData>
            </a:graphic>
          </wp:inline>
        </w:drawing>
      </w:r>
    </w:p>
    <w:p w14:paraId="20F81B44" w14:textId="257E98E6" w:rsidR="00D208B4" w:rsidRDefault="00833C63" w:rsidP="00D208B4">
      <w:pPr>
        <w:numPr>
          <w:ilvl w:val="0"/>
          <w:numId w:val="47"/>
        </w:numPr>
        <w:rPr>
          <w:rFonts w:ascii="Arial" w:hAnsi="Arial" w:cs="Arial"/>
          <w:sz w:val="24"/>
          <w:szCs w:val="24"/>
          <w:lang w:val="es-AR"/>
        </w:rPr>
      </w:pPr>
      <w:r w:rsidRPr="00833C63">
        <w:rPr>
          <w:rFonts w:ascii="Arial" w:hAnsi="Arial" w:cs="Arial"/>
          <w:sz w:val="24"/>
          <w:szCs w:val="24"/>
          <w:lang w:val="es-AR"/>
        </w:rPr>
        <w:t xml:space="preserve">Grafo Neo4j: El arreglo se rompe. Creamos el Nodo </w:t>
      </w:r>
      <w:proofErr w:type="gramStart"/>
      <w:r w:rsidRPr="00833C63">
        <w:rPr>
          <w:rFonts w:ascii="Arial" w:hAnsi="Arial" w:cs="Arial"/>
          <w:sz w:val="24"/>
          <w:szCs w:val="24"/>
          <w:lang w:val="es-AR"/>
        </w:rPr>
        <w:t>(:Persona</w:t>
      </w:r>
      <w:proofErr w:type="gramEnd"/>
      <w:r w:rsidRPr="00833C63">
        <w:rPr>
          <w:rFonts w:ascii="Arial" w:hAnsi="Arial" w:cs="Arial"/>
          <w:sz w:val="24"/>
          <w:szCs w:val="24"/>
          <w:lang w:val="es-AR"/>
        </w:rPr>
        <w:t xml:space="preserve"> {nombre: "Ana"}) y lo unimos a los nodos </w:t>
      </w:r>
      <w:proofErr w:type="gramStart"/>
      <w:r w:rsidRPr="00833C63">
        <w:rPr>
          <w:rFonts w:ascii="Arial" w:hAnsi="Arial" w:cs="Arial"/>
          <w:sz w:val="24"/>
          <w:szCs w:val="24"/>
          <w:lang w:val="es-AR"/>
        </w:rPr>
        <w:t>(:Hobby</w:t>
      </w:r>
      <w:proofErr w:type="gramEnd"/>
      <w:r w:rsidRPr="00833C63">
        <w:rPr>
          <w:rFonts w:ascii="Arial" w:hAnsi="Arial" w:cs="Arial"/>
          <w:sz w:val="24"/>
          <w:szCs w:val="24"/>
          <w:lang w:val="es-AR"/>
        </w:rPr>
        <w:t xml:space="preserve"> {nombre: "Ciclismo"}) y </w:t>
      </w:r>
      <w:proofErr w:type="gramStart"/>
      <w:r w:rsidRPr="00833C63">
        <w:rPr>
          <w:rFonts w:ascii="Arial" w:hAnsi="Arial" w:cs="Arial"/>
          <w:sz w:val="24"/>
          <w:szCs w:val="24"/>
          <w:lang w:val="es-AR"/>
        </w:rPr>
        <w:t>(:Hobby</w:t>
      </w:r>
      <w:proofErr w:type="gramEnd"/>
      <w:r w:rsidRPr="00833C63">
        <w:rPr>
          <w:rFonts w:ascii="Arial" w:hAnsi="Arial" w:cs="Arial"/>
          <w:sz w:val="24"/>
          <w:szCs w:val="24"/>
          <w:lang w:val="es-AR"/>
        </w:rPr>
        <w:t xml:space="preserve"> {nombre: "Lectura"}) mediante la relación </w:t>
      </w:r>
      <w:proofErr w:type="gramStart"/>
      <w:r w:rsidRPr="00833C63">
        <w:rPr>
          <w:rFonts w:ascii="Arial" w:hAnsi="Arial" w:cs="Arial"/>
          <w:sz w:val="24"/>
          <w:szCs w:val="24"/>
          <w:lang w:val="es-AR"/>
        </w:rPr>
        <w:t>[:PRACTICA</w:t>
      </w:r>
      <w:proofErr w:type="gramEnd"/>
      <w:r w:rsidRPr="00833C63">
        <w:rPr>
          <w:rFonts w:ascii="Arial" w:hAnsi="Arial" w:cs="Arial"/>
          <w:sz w:val="24"/>
          <w:szCs w:val="24"/>
          <w:lang w:val="es-AR"/>
        </w:rPr>
        <w:t>]. Ahora podemos ver quién más "conecta" en ese nodo de Ciclismo.</w:t>
      </w:r>
    </w:p>
    <w:p w14:paraId="23864B41" w14:textId="2C432CEE" w:rsidR="00A5625B" w:rsidRPr="00833C63" w:rsidRDefault="00A5625B" w:rsidP="00A5625B">
      <w:pPr>
        <w:ind w:left="720"/>
        <w:jc w:val="center"/>
        <w:rPr>
          <w:rFonts w:ascii="Arial" w:hAnsi="Arial" w:cs="Arial"/>
          <w:sz w:val="24"/>
          <w:szCs w:val="24"/>
          <w:lang w:val="es-AR"/>
        </w:rPr>
      </w:pPr>
      <w:r>
        <w:rPr>
          <w:rFonts w:ascii="Arial" w:hAnsi="Arial" w:cs="Arial"/>
          <w:noProof/>
          <w:sz w:val="24"/>
          <w:szCs w:val="24"/>
          <w:lang w:val="es-AR"/>
        </w:rPr>
        <w:drawing>
          <wp:anchor distT="0" distB="0" distL="114300" distR="114300" simplePos="0" relativeHeight="251660288" behindDoc="0" locked="0" layoutInCell="1" allowOverlap="1" wp14:anchorId="7D772C0F" wp14:editId="507155B9">
            <wp:simplePos x="0" y="0"/>
            <wp:positionH relativeFrom="margin">
              <wp:align>center</wp:align>
            </wp:positionH>
            <wp:positionV relativeFrom="paragraph">
              <wp:posOffset>0</wp:posOffset>
            </wp:positionV>
            <wp:extent cx="2867025" cy="2927350"/>
            <wp:effectExtent l="0" t="0" r="9525" b="6350"/>
            <wp:wrapTopAndBottom/>
            <wp:docPr id="134071742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67025" cy="2927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5B37882" w14:textId="77777777" w:rsidR="00C465A1" w:rsidRDefault="00C465A1" w:rsidP="00D208B4">
      <w:pPr>
        <w:rPr>
          <w:rFonts w:ascii="Arial" w:hAnsi="Arial" w:cs="Arial"/>
          <w:b/>
          <w:bCs/>
          <w:sz w:val="24"/>
          <w:szCs w:val="24"/>
          <w:lang w:val="es-AR"/>
        </w:rPr>
      </w:pPr>
    </w:p>
    <w:p w14:paraId="22C6603A" w14:textId="77777777" w:rsidR="00695A33" w:rsidRDefault="00695A33" w:rsidP="00C844B1">
      <w:pPr>
        <w:rPr>
          <w:b/>
          <w:bCs/>
          <w:lang w:val="es-AR"/>
        </w:rPr>
      </w:pPr>
    </w:p>
    <w:sectPr w:rsidR="00695A3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15DA"/>
    <w:multiLevelType w:val="multilevel"/>
    <w:tmpl w:val="1F485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779D1"/>
    <w:multiLevelType w:val="multilevel"/>
    <w:tmpl w:val="1C1E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046CE"/>
    <w:multiLevelType w:val="multilevel"/>
    <w:tmpl w:val="0064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2526E"/>
    <w:multiLevelType w:val="multilevel"/>
    <w:tmpl w:val="0EAE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F6ABB"/>
    <w:multiLevelType w:val="multilevel"/>
    <w:tmpl w:val="A74A6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E01368"/>
    <w:multiLevelType w:val="multilevel"/>
    <w:tmpl w:val="4C08671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4C58DA"/>
    <w:multiLevelType w:val="multilevel"/>
    <w:tmpl w:val="B960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33171"/>
    <w:multiLevelType w:val="multilevel"/>
    <w:tmpl w:val="D194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B4702"/>
    <w:multiLevelType w:val="multilevel"/>
    <w:tmpl w:val="993E4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AF28CD"/>
    <w:multiLevelType w:val="hybridMultilevel"/>
    <w:tmpl w:val="F2E4ACD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132F2A29"/>
    <w:multiLevelType w:val="hybridMultilevel"/>
    <w:tmpl w:val="4D4230A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3472FAB"/>
    <w:multiLevelType w:val="hybridMultilevel"/>
    <w:tmpl w:val="32461BE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152721CD"/>
    <w:multiLevelType w:val="multilevel"/>
    <w:tmpl w:val="ED60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F703FF"/>
    <w:multiLevelType w:val="multilevel"/>
    <w:tmpl w:val="1A14D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F37DA9"/>
    <w:multiLevelType w:val="multilevel"/>
    <w:tmpl w:val="0560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5E74E4"/>
    <w:multiLevelType w:val="multilevel"/>
    <w:tmpl w:val="34DE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312540"/>
    <w:multiLevelType w:val="multilevel"/>
    <w:tmpl w:val="A186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0C6F64"/>
    <w:multiLevelType w:val="multilevel"/>
    <w:tmpl w:val="B46E80B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0C3356"/>
    <w:multiLevelType w:val="multilevel"/>
    <w:tmpl w:val="6ED67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3674EA"/>
    <w:multiLevelType w:val="multilevel"/>
    <w:tmpl w:val="6682FA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AA47D7"/>
    <w:multiLevelType w:val="multilevel"/>
    <w:tmpl w:val="B19E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4D1A29"/>
    <w:multiLevelType w:val="hybridMultilevel"/>
    <w:tmpl w:val="7AC8F190"/>
    <w:lvl w:ilvl="0" w:tplc="2C0A0001">
      <w:start w:val="1"/>
      <w:numFmt w:val="bullet"/>
      <w:lvlText w:val=""/>
      <w:lvlJc w:val="left"/>
      <w:pPr>
        <w:ind w:left="720" w:hanging="360"/>
      </w:pPr>
      <w:rPr>
        <w:rFonts w:ascii="Symbol" w:hAnsi="Symbol" w:hint="default"/>
        <w:b w:val="0"/>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2" w15:restartNumberingAfterBreak="0">
    <w:nsid w:val="39900DC3"/>
    <w:multiLevelType w:val="multilevel"/>
    <w:tmpl w:val="627E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DC2404"/>
    <w:multiLevelType w:val="multilevel"/>
    <w:tmpl w:val="AA4C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06696D"/>
    <w:multiLevelType w:val="multilevel"/>
    <w:tmpl w:val="8154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260306"/>
    <w:multiLevelType w:val="hybridMultilevel"/>
    <w:tmpl w:val="753AA7A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3E44770C"/>
    <w:multiLevelType w:val="multilevel"/>
    <w:tmpl w:val="CBDE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6A167A"/>
    <w:multiLevelType w:val="multilevel"/>
    <w:tmpl w:val="EDB25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461D1E"/>
    <w:multiLevelType w:val="multilevel"/>
    <w:tmpl w:val="76CAB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7C5372"/>
    <w:multiLevelType w:val="multilevel"/>
    <w:tmpl w:val="13DC4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2C369A"/>
    <w:multiLevelType w:val="multilevel"/>
    <w:tmpl w:val="E4EA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C969B0"/>
    <w:multiLevelType w:val="multilevel"/>
    <w:tmpl w:val="EC6A563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344C01"/>
    <w:multiLevelType w:val="multilevel"/>
    <w:tmpl w:val="2336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736AB0"/>
    <w:multiLevelType w:val="multilevel"/>
    <w:tmpl w:val="3AF2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907438"/>
    <w:multiLevelType w:val="multilevel"/>
    <w:tmpl w:val="9A0E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DB52A2"/>
    <w:multiLevelType w:val="multilevel"/>
    <w:tmpl w:val="C26AE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55A2209"/>
    <w:multiLevelType w:val="multilevel"/>
    <w:tmpl w:val="E2A6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833696"/>
    <w:multiLevelType w:val="multilevel"/>
    <w:tmpl w:val="AB4C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2A1DA9"/>
    <w:multiLevelType w:val="multilevel"/>
    <w:tmpl w:val="EE7ED77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E76E15"/>
    <w:multiLevelType w:val="multilevel"/>
    <w:tmpl w:val="D0864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8529FC"/>
    <w:multiLevelType w:val="hybridMultilevel"/>
    <w:tmpl w:val="274CFEF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606C6670"/>
    <w:multiLevelType w:val="hybridMultilevel"/>
    <w:tmpl w:val="1C3EDE0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2" w15:restartNumberingAfterBreak="0">
    <w:nsid w:val="622B5434"/>
    <w:multiLevelType w:val="hybridMultilevel"/>
    <w:tmpl w:val="04E0756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3" w15:restartNumberingAfterBreak="0">
    <w:nsid w:val="62BC17A2"/>
    <w:multiLevelType w:val="multilevel"/>
    <w:tmpl w:val="C20E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155E2B"/>
    <w:multiLevelType w:val="multilevel"/>
    <w:tmpl w:val="B418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837ABB"/>
    <w:multiLevelType w:val="multilevel"/>
    <w:tmpl w:val="787C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2631C3"/>
    <w:multiLevelType w:val="multilevel"/>
    <w:tmpl w:val="AC3E5D7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0AE06F3"/>
    <w:multiLevelType w:val="multilevel"/>
    <w:tmpl w:val="A424A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990BE4"/>
    <w:multiLevelType w:val="multilevel"/>
    <w:tmpl w:val="CD32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D27762"/>
    <w:multiLevelType w:val="multilevel"/>
    <w:tmpl w:val="C116F094"/>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5136955">
    <w:abstractNumId w:val="47"/>
  </w:num>
  <w:num w:numId="2" w16cid:durableId="1224946455">
    <w:abstractNumId w:val="20"/>
  </w:num>
  <w:num w:numId="3" w16cid:durableId="1790471237">
    <w:abstractNumId w:val="18"/>
  </w:num>
  <w:num w:numId="4" w16cid:durableId="1071121080">
    <w:abstractNumId w:val="44"/>
  </w:num>
  <w:num w:numId="5" w16cid:durableId="1468474">
    <w:abstractNumId w:val="3"/>
  </w:num>
  <w:num w:numId="6" w16cid:durableId="424037332">
    <w:abstractNumId w:val="36"/>
  </w:num>
  <w:num w:numId="7" w16cid:durableId="350496557">
    <w:abstractNumId w:val="6"/>
  </w:num>
  <w:num w:numId="8" w16cid:durableId="808745333">
    <w:abstractNumId w:val="30"/>
  </w:num>
  <w:num w:numId="9" w16cid:durableId="1761415598">
    <w:abstractNumId w:val="39"/>
  </w:num>
  <w:num w:numId="10" w16cid:durableId="1611859649">
    <w:abstractNumId w:val="0"/>
  </w:num>
  <w:num w:numId="11" w16cid:durableId="863396271">
    <w:abstractNumId w:val="24"/>
  </w:num>
  <w:num w:numId="12" w16cid:durableId="370299742">
    <w:abstractNumId w:val="26"/>
  </w:num>
  <w:num w:numId="13" w16cid:durableId="1962421094">
    <w:abstractNumId w:val="5"/>
  </w:num>
  <w:num w:numId="14" w16cid:durableId="1985307993">
    <w:abstractNumId w:val="8"/>
  </w:num>
  <w:num w:numId="15" w16cid:durableId="711460538">
    <w:abstractNumId w:val="33"/>
  </w:num>
  <w:num w:numId="16" w16cid:durableId="2130120285">
    <w:abstractNumId w:val="38"/>
  </w:num>
  <w:num w:numId="17" w16cid:durableId="626013256">
    <w:abstractNumId w:val="19"/>
  </w:num>
  <w:num w:numId="18" w16cid:durableId="748313826">
    <w:abstractNumId w:val="46"/>
  </w:num>
  <w:num w:numId="19" w16cid:durableId="1840341196">
    <w:abstractNumId w:val="4"/>
  </w:num>
  <w:num w:numId="20" w16cid:durableId="596568">
    <w:abstractNumId w:val="28"/>
  </w:num>
  <w:num w:numId="21" w16cid:durableId="1739404703">
    <w:abstractNumId w:val="32"/>
  </w:num>
  <w:num w:numId="22" w16cid:durableId="2018382178">
    <w:abstractNumId w:val="34"/>
  </w:num>
  <w:num w:numId="23" w16cid:durableId="938752970">
    <w:abstractNumId w:val="16"/>
  </w:num>
  <w:num w:numId="24" w16cid:durableId="9382886">
    <w:abstractNumId w:val="49"/>
  </w:num>
  <w:num w:numId="25" w16cid:durableId="1304115410">
    <w:abstractNumId w:val="40"/>
  </w:num>
  <w:num w:numId="26" w16cid:durableId="1474172544">
    <w:abstractNumId w:val="42"/>
  </w:num>
  <w:num w:numId="27" w16cid:durableId="1266888246">
    <w:abstractNumId w:val="21"/>
  </w:num>
  <w:num w:numId="28" w16cid:durableId="265969697">
    <w:abstractNumId w:val="10"/>
  </w:num>
  <w:num w:numId="29" w16cid:durableId="1812667877">
    <w:abstractNumId w:val="41"/>
  </w:num>
  <w:num w:numId="30" w16cid:durableId="1528445283">
    <w:abstractNumId w:val="25"/>
  </w:num>
  <w:num w:numId="31" w16cid:durableId="1806774286">
    <w:abstractNumId w:val="11"/>
  </w:num>
  <w:num w:numId="32" w16cid:durableId="1481262455">
    <w:abstractNumId w:val="9"/>
  </w:num>
  <w:num w:numId="33" w16cid:durableId="1080786347">
    <w:abstractNumId w:val="17"/>
  </w:num>
  <w:num w:numId="34" w16cid:durableId="1972513456">
    <w:abstractNumId w:val="37"/>
  </w:num>
  <w:num w:numId="35" w16cid:durableId="1407875578">
    <w:abstractNumId w:val="45"/>
  </w:num>
  <w:num w:numId="36" w16cid:durableId="1646203978">
    <w:abstractNumId w:val="23"/>
  </w:num>
  <w:num w:numId="37" w16cid:durableId="1425954159">
    <w:abstractNumId w:val="13"/>
  </w:num>
  <w:num w:numId="38" w16cid:durableId="666977331">
    <w:abstractNumId w:val="22"/>
  </w:num>
  <w:num w:numId="39" w16cid:durableId="1520778775">
    <w:abstractNumId w:val="7"/>
  </w:num>
  <w:num w:numId="40" w16cid:durableId="1793356982">
    <w:abstractNumId w:val="35"/>
  </w:num>
  <w:num w:numId="41" w16cid:durableId="1869485802">
    <w:abstractNumId w:val="29"/>
  </w:num>
  <w:num w:numId="42" w16cid:durableId="222303132">
    <w:abstractNumId w:val="12"/>
  </w:num>
  <w:num w:numId="43" w16cid:durableId="477503021">
    <w:abstractNumId w:val="1"/>
  </w:num>
  <w:num w:numId="44" w16cid:durableId="1858302109">
    <w:abstractNumId w:val="43"/>
  </w:num>
  <w:num w:numId="45" w16cid:durableId="328563389">
    <w:abstractNumId w:val="48"/>
  </w:num>
  <w:num w:numId="46" w16cid:durableId="1916475106">
    <w:abstractNumId w:val="2"/>
  </w:num>
  <w:num w:numId="47" w16cid:durableId="1831142181">
    <w:abstractNumId w:val="14"/>
  </w:num>
  <w:num w:numId="48" w16cid:durableId="962811748">
    <w:abstractNumId w:val="27"/>
  </w:num>
  <w:num w:numId="49" w16cid:durableId="991133610">
    <w:abstractNumId w:val="31"/>
  </w:num>
  <w:num w:numId="50" w16cid:durableId="135495780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3DF"/>
    <w:rsid w:val="00046154"/>
    <w:rsid w:val="001019C7"/>
    <w:rsid w:val="00132A15"/>
    <w:rsid w:val="00144B55"/>
    <w:rsid w:val="00201CB0"/>
    <w:rsid w:val="00237C53"/>
    <w:rsid w:val="0027538C"/>
    <w:rsid w:val="002E0AB9"/>
    <w:rsid w:val="00301A93"/>
    <w:rsid w:val="00305EA4"/>
    <w:rsid w:val="00307D8A"/>
    <w:rsid w:val="00346652"/>
    <w:rsid w:val="003849EC"/>
    <w:rsid w:val="00420057"/>
    <w:rsid w:val="00420E85"/>
    <w:rsid w:val="0044036D"/>
    <w:rsid w:val="004449CB"/>
    <w:rsid w:val="00457619"/>
    <w:rsid w:val="0046320F"/>
    <w:rsid w:val="004D0C78"/>
    <w:rsid w:val="004F6445"/>
    <w:rsid w:val="00556A95"/>
    <w:rsid w:val="00561B6B"/>
    <w:rsid w:val="00562B5E"/>
    <w:rsid w:val="005B0373"/>
    <w:rsid w:val="005C7F71"/>
    <w:rsid w:val="005E13C0"/>
    <w:rsid w:val="00602D24"/>
    <w:rsid w:val="0060545D"/>
    <w:rsid w:val="00605AF1"/>
    <w:rsid w:val="0064336D"/>
    <w:rsid w:val="00675BA0"/>
    <w:rsid w:val="006909C7"/>
    <w:rsid w:val="0069408D"/>
    <w:rsid w:val="00695A33"/>
    <w:rsid w:val="007003AD"/>
    <w:rsid w:val="0070593C"/>
    <w:rsid w:val="00733A14"/>
    <w:rsid w:val="00785A94"/>
    <w:rsid w:val="00793D05"/>
    <w:rsid w:val="007C12DE"/>
    <w:rsid w:val="007C30E6"/>
    <w:rsid w:val="007E2D2F"/>
    <w:rsid w:val="00833C63"/>
    <w:rsid w:val="00864699"/>
    <w:rsid w:val="00876FF2"/>
    <w:rsid w:val="00890D56"/>
    <w:rsid w:val="008A072B"/>
    <w:rsid w:val="008C3F6F"/>
    <w:rsid w:val="009150D5"/>
    <w:rsid w:val="00984402"/>
    <w:rsid w:val="009C2D24"/>
    <w:rsid w:val="009C4DD2"/>
    <w:rsid w:val="009F2712"/>
    <w:rsid w:val="00A03D94"/>
    <w:rsid w:val="00A21234"/>
    <w:rsid w:val="00A4004D"/>
    <w:rsid w:val="00A5625B"/>
    <w:rsid w:val="00A6611B"/>
    <w:rsid w:val="00A86AF3"/>
    <w:rsid w:val="00AF3737"/>
    <w:rsid w:val="00B23150"/>
    <w:rsid w:val="00B43569"/>
    <w:rsid w:val="00BA2BC8"/>
    <w:rsid w:val="00BA392E"/>
    <w:rsid w:val="00BB44E7"/>
    <w:rsid w:val="00BC6E81"/>
    <w:rsid w:val="00BF41FC"/>
    <w:rsid w:val="00C465A1"/>
    <w:rsid w:val="00C844B1"/>
    <w:rsid w:val="00CD03DF"/>
    <w:rsid w:val="00CD1A86"/>
    <w:rsid w:val="00D208B4"/>
    <w:rsid w:val="00D3329C"/>
    <w:rsid w:val="00D53481"/>
    <w:rsid w:val="00E02E01"/>
    <w:rsid w:val="00E21CFD"/>
    <w:rsid w:val="00E24991"/>
    <w:rsid w:val="00E2622B"/>
    <w:rsid w:val="00E32D57"/>
    <w:rsid w:val="00E615EF"/>
    <w:rsid w:val="00E619CC"/>
    <w:rsid w:val="00E73667"/>
    <w:rsid w:val="00E83B08"/>
    <w:rsid w:val="00EF563B"/>
    <w:rsid w:val="00F024D8"/>
    <w:rsid w:val="00FA1CFD"/>
    <w:rsid w:val="00FB0FDC"/>
    <w:rsid w:val="00FE5B4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67BB9"/>
  <w15:chartTrackingRefBased/>
  <w15:docId w15:val="{F69E7FEE-002D-4571-B24E-0D1D2A34C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D03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D03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D03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D03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D03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D03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D03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D03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D03D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4">
    <w:name w:val="Titulo4"/>
    <w:basedOn w:val="Normal"/>
    <w:link w:val="Titulo4Car"/>
    <w:qFormat/>
    <w:rsid w:val="00876FF2"/>
    <w:rPr>
      <w:rFonts w:ascii="Arial" w:hAnsi="Arial" w:cs="Arial"/>
      <w:b/>
      <w:bCs/>
      <w:sz w:val="24"/>
      <w:szCs w:val="24"/>
      <w:lang w:val="es-AR"/>
    </w:rPr>
  </w:style>
  <w:style w:type="character" w:customStyle="1" w:styleId="Titulo4Car">
    <w:name w:val="Titulo4 Car"/>
    <w:basedOn w:val="Fuentedeprrafopredeter"/>
    <w:link w:val="Titulo4"/>
    <w:rsid w:val="00876FF2"/>
    <w:rPr>
      <w:rFonts w:ascii="Arial" w:hAnsi="Arial" w:cs="Arial"/>
      <w:b/>
      <w:bCs/>
      <w:sz w:val="24"/>
      <w:szCs w:val="24"/>
      <w:lang w:val="es-AR"/>
    </w:rPr>
  </w:style>
  <w:style w:type="character" w:customStyle="1" w:styleId="Ttulo1Car">
    <w:name w:val="Título 1 Car"/>
    <w:basedOn w:val="Fuentedeprrafopredeter"/>
    <w:link w:val="Ttulo1"/>
    <w:uiPriority w:val="9"/>
    <w:rsid w:val="00CD03D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D03D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D03D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D03D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D03D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D03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D03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D03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D03DF"/>
    <w:rPr>
      <w:rFonts w:eastAsiaTheme="majorEastAsia" w:cstheme="majorBidi"/>
      <w:color w:val="272727" w:themeColor="text1" w:themeTint="D8"/>
    </w:rPr>
  </w:style>
  <w:style w:type="paragraph" w:styleId="Ttulo">
    <w:name w:val="Title"/>
    <w:basedOn w:val="Normal"/>
    <w:next w:val="Normal"/>
    <w:link w:val="TtuloCar"/>
    <w:uiPriority w:val="10"/>
    <w:qFormat/>
    <w:rsid w:val="00CD0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D03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03D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D03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D03DF"/>
    <w:pPr>
      <w:spacing w:before="160"/>
      <w:jc w:val="center"/>
    </w:pPr>
    <w:rPr>
      <w:i/>
      <w:iCs/>
      <w:color w:val="404040" w:themeColor="text1" w:themeTint="BF"/>
    </w:rPr>
  </w:style>
  <w:style w:type="character" w:customStyle="1" w:styleId="CitaCar">
    <w:name w:val="Cita Car"/>
    <w:basedOn w:val="Fuentedeprrafopredeter"/>
    <w:link w:val="Cita"/>
    <w:uiPriority w:val="29"/>
    <w:rsid w:val="00CD03DF"/>
    <w:rPr>
      <w:i/>
      <w:iCs/>
      <w:color w:val="404040" w:themeColor="text1" w:themeTint="BF"/>
    </w:rPr>
  </w:style>
  <w:style w:type="paragraph" w:styleId="Prrafodelista">
    <w:name w:val="List Paragraph"/>
    <w:basedOn w:val="Normal"/>
    <w:uiPriority w:val="34"/>
    <w:qFormat/>
    <w:rsid w:val="00CD03DF"/>
    <w:pPr>
      <w:ind w:left="720"/>
      <w:contextualSpacing/>
    </w:pPr>
  </w:style>
  <w:style w:type="character" w:styleId="nfasisintenso">
    <w:name w:val="Intense Emphasis"/>
    <w:basedOn w:val="Fuentedeprrafopredeter"/>
    <w:uiPriority w:val="21"/>
    <w:qFormat/>
    <w:rsid w:val="00CD03DF"/>
    <w:rPr>
      <w:i/>
      <w:iCs/>
      <w:color w:val="0F4761" w:themeColor="accent1" w:themeShade="BF"/>
    </w:rPr>
  </w:style>
  <w:style w:type="paragraph" w:styleId="Citadestacada">
    <w:name w:val="Intense Quote"/>
    <w:basedOn w:val="Normal"/>
    <w:next w:val="Normal"/>
    <w:link w:val="CitadestacadaCar"/>
    <w:uiPriority w:val="30"/>
    <w:qFormat/>
    <w:rsid w:val="00CD03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D03DF"/>
    <w:rPr>
      <w:i/>
      <w:iCs/>
      <w:color w:val="0F4761" w:themeColor="accent1" w:themeShade="BF"/>
    </w:rPr>
  </w:style>
  <w:style w:type="character" w:styleId="Referenciaintensa">
    <w:name w:val="Intense Reference"/>
    <w:basedOn w:val="Fuentedeprrafopredeter"/>
    <w:uiPriority w:val="32"/>
    <w:qFormat/>
    <w:rsid w:val="00CD03DF"/>
    <w:rPr>
      <w:b/>
      <w:bCs/>
      <w:smallCaps/>
      <w:color w:val="0F4761" w:themeColor="accent1" w:themeShade="BF"/>
      <w:spacing w:val="5"/>
    </w:rPr>
  </w:style>
  <w:style w:type="table" w:styleId="Tablanormal1">
    <w:name w:val="Plain Table 1"/>
    <w:basedOn w:val="Tablanormal"/>
    <w:uiPriority w:val="41"/>
    <w:rsid w:val="00793D0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
    <w:name w:val="Hyperlink"/>
    <w:basedOn w:val="Fuentedeprrafopredeter"/>
    <w:uiPriority w:val="99"/>
    <w:unhideWhenUsed/>
    <w:rsid w:val="00301A93"/>
    <w:rPr>
      <w:color w:val="467886" w:themeColor="hyperlink"/>
      <w:u w:val="single"/>
    </w:rPr>
  </w:style>
  <w:style w:type="character" w:styleId="Mencinsinresolver">
    <w:name w:val="Unresolved Mention"/>
    <w:basedOn w:val="Fuentedeprrafopredeter"/>
    <w:uiPriority w:val="99"/>
    <w:semiHidden/>
    <w:unhideWhenUsed/>
    <w:rsid w:val="00301A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2325</TotalTime>
  <Pages>21</Pages>
  <Words>5244</Words>
  <Characters>28842</Characters>
  <Application>Microsoft Office Word</Application>
  <DocSecurity>0</DocSecurity>
  <Lines>240</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CHIARA AYLÉN SECO</dc:creator>
  <cp:keywords/>
  <dc:description/>
  <cp:lastModifiedBy>CHIARA AYLÉN SECO</cp:lastModifiedBy>
  <cp:revision>15</cp:revision>
  <dcterms:created xsi:type="dcterms:W3CDTF">2026-06-06T18:57:00Z</dcterms:created>
  <dcterms:modified xsi:type="dcterms:W3CDTF">2026-06-10T17:37:00Z</dcterms:modified>
</cp:coreProperties>
</file>