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DB2" w:rsidRDefault="00F875B9">
      <w:r w:rsidRPr="00374D3D">
        <w:rPr>
          <w:b/>
        </w:rPr>
        <w:t>问题</w:t>
      </w:r>
      <w:r w:rsidRPr="00374D3D">
        <w:rPr>
          <w:rFonts w:hint="eastAsia"/>
          <w:b/>
        </w:rPr>
        <w:t>：</w:t>
      </w:r>
    </w:p>
    <w:p w:rsidR="00ED2DB2" w:rsidRPr="00ED2DB2" w:rsidRDefault="00ED2DB2" w:rsidP="00ED2DB2">
      <w:pPr>
        <w:textAlignment w:val="center"/>
      </w:pPr>
      <w:r w:rsidRPr="00ED2DB2">
        <w:rPr>
          <w:rFonts w:hint="eastAsia"/>
        </w:rPr>
        <w:t>使用</w:t>
      </w:r>
      <w:bookmarkStart w:id="0" w:name="OLE_LINK1"/>
      <w:bookmarkStart w:id="1" w:name="OLE_LINK2"/>
      <w:bookmarkStart w:id="2" w:name="OLE_LINK3"/>
      <w:bookmarkStart w:id="3" w:name="_GoBack"/>
      <w:r w:rsidRPr="00ED2DB2">
        <w:rPr>
          <w:rFonts w:hint="eastAsia"/>
        </w:rPr>
        <w:t>python</w:t>
      </w:r>
      <w:r w:rsidRPr="00ED2DB2">
        <w:rPr>
          <w:rFonts w:hint="eastAsia"/>
        </w:rPr>
        <w:t>调用</w:t>
      </w:r>
      <w:r w:rsidRPr="00ED2DB2">
        <w:rPr>
          <w:rFonts w:hint="eastAsia"/>
        </w:rPr>
        <w:t>G</w:t>
      </w:r>
      <w:r w:rsidRPr="00ED2DB2">
        <w:t>raph API</w:t>
      </w:r>
      <w:bookmarkEnd w:id="0"/>
      <w:bookmarkEnd w:id="1"/>
      <w:bookmarkEnd w:id="2"/>
      <w:bookmarkEnd w:id="3"/>
      <w:r w:rsidRPr="00ED2DB2">
        <w:t>获取</w:t>
      </w:r>
      <w:r w:rsidRPr="00ED2DB2">
        <w:t>AD</w:t>
      </w:r>
      <w:r w:rsidRPr="00ED2DB2">
        <w:t>用户列表</w:t>
      </w:r>
      <w:r w:rsidRPr="00ED2DB2">
        <w:rPr>
          <w:rFonts w:hint="eastAsia"/>
        </w:rPr>
        <w:t>，</w:t>
      </w:r>
      <w:r w:rsidRPr="00ED2DB2">
        <w:rPr>
          <w:rFonts w:hint="eastAsia"/>
        </w:rPr>
        <w:t>认证过程报错：</w:t>
      </w:r>
    </w:p>
    <w:p w:rsidR="00ED2DB2" w:rsidRPr="00ED2DB2" w:rsidRDefault="00ED2DB2" w:rsidP="00ED2DB2">
      <w:pPr>
        <w:textAlignment w:val="center"/>
        <w:rPr>
          <w:rFonts w:hint="eastAsia"/>
        </w:rPr>
      </w:pPr>
      <w:proofErr w:type="gramStart"/>
      <w:r w:rsidRPr="00ED2DB2">
        <w:rPr>
          <w:rFonts w:hint="eastAsia"/>
        </w:rPr>
        <w:t>credentials</w:t>
      </w:r>
      <w:proofErr w:type="gramEnd"/>
      <w:r w:rsidRPr="00ED2DB2">
        <w:rPr>
          <w:rFonts w:hint="eastAsia"/>
        </w:rPr>
        <w:t xml:space="preserve"> = </w:t>
      </w:r>
      <w:proofErr w:type="spellStart"/>
      <w:r w:rsidRPr="00ED2DB2">
        <w:rPr>
          <w:rFonts w:hint="eastAsia"/>
        </w:rPr>
        <w:t>UserPassCredentials</w:t>
      </w:r>
      <w:proofErr w:type="spellEnd"/>
      <w:r w:rsidRPr="00ED2DB2">
        <w:rPr>
          <w:rFonts w:hint="eastAsia"/>
        </w:rPr>
        <w:t>(</w:t>
      </w:r>
      <w:proofErr w:type="spellStart"/>
      <w:r w:rsidRPr="00ED2DB2">
        <w:rPr>
          <w:rFonts w:hint="eastAsia"/>
        </w:rPr>
        <w:t>my_user</w:t>
      </w:r>
      <w:proofErr w:type="spellEnd"/>
      <w:r w:rsidRPr="00ED2DB2">
        <w:rPr>
          <w:rFonts w:hint="eastAsia"/>
        </w:rPr>
        <w:t xml:space="preserve">, </w:t>
      </w:r>
      <w:proofErr w:type="spellStart"/>
      <w:r w:rsidRPr="00ED2DB2">
        <w:rPr>
          <w:rFonts w:hint="eastAsia"/>
        </w:rPr>
        <w:t>my_password</w:t>
      </w:r>
      <w:proofErr w:type="spellEnd"/>
      <w:r w:rsidRPr="00ED2DB2">
        <w:rPr>
          <w:rFonts w:hint="eastAsia"/>
        </w:rPr>
        <w:t xml:space="preserve"> )</w:t>
      </w:r>
    </w:p>
    <w:p w:rsidR="00374D3D" w:rsidRDefault="00ED2DB2">
      <w:proofErr w:type="spellStart"/>
      <w:r w:rsidRPr="00ED2DB2">
        <w:rPr>
          <w:rFonts w:hint="eastAsia"/>
        </w:rPr>
        <w:t>InvalidClientIdError</w:t>
      </w:r>
      <w:proofErr w:type="spellEnd"/>
      <w:r w:rsidRPr="00ED2DB2">
        <w:rPr>
          <w:rFonts w:hint="eastAsia"/>
        </w:rPr>
        <w:t>: (</w:t>
      </w:r>
      <w:proofErr w:type="spellStart"/>
      <w:r w:rsidRPr="00ED2DB2">
        <w:rPr>
          <w:rFonts w:hint="eastAsia"/>
        </w:rPr>
        <w:t>invalid_request</w:t>
      </w:r>
      <w:proofErr w:type="spellEnd"/>
      <w:r w:rsidRPr="00ED2DB2">
        <w:rPr>
          <w:rFonts w:hint="eastAsia"/>
        </w:rPr>
        <w:t>) AADSTS50059: No tenant-identifying information found in either the request or implied by any provided credentials.</w:t>
      </w:r>
    </w:p>
    <w:p w:rsidR="00ED2DB2" w:rsidRDefault="00ED2DB2">
      <w:pPr>
        <w:rPr>
          <w:rFonts w:hint="eastAsia"/>
        </w:rPr>
      </w:pPr>
      <w:r>
        <w:t>希望提供正确的调用方式</w:t>
      </w:r>
      <w:r>
        <w:rPr>
          <w:rFonts w:hint="eastAsia"/>
        </w:rPr>
        <w:t>，</w:t>
      </w:r>
      <w:r>
        <w:t>可以操作</w:t>
      </w:r>
      <w:r>
        <w:t>Graph API</w:t>
      </w:r>
    </w:p>
    <w:p w:rsidR="00ED2DB2" w:rsidRPr="00374D3D" w:rsidRDefault="00ED2DB2">
      <w:pPr>
        <w:rPr>
          <w:rFonts w:hint="eastAsia"/>
          <w:b/>
        </w:rPr>
      </w:pPr>
    </w:p>
    <w:p w:rsidR="00AA3FEA" w:rsidRPr="00374D3D" w:rsidRDefault="00AA3FEA">
      <w:pPr>
        <w:rPr>
          <w:b/>
        </w:rPr>
      </w:pPr>
      <w:r w:rsidRPr="00374D3D">
        <w:rPr>
          <w:b/>
        </w:rPr>
        <w:t>解决方法</w:t>
      </w:r>
      <w:r w:rsidRPr="00374D3D">
        <w:rPr>
          <w:rFonts w:hint="eastAsia"/>
          <w:b/>
        </w:rPr>
        <w:t>：</w:t>
      </w:r>
    </w:p>
    <w:p w:rsidR="00ED2DB2" w:rsidRPr="00ED2DB2" w:rsidRDefault="00ED2DB2" w:rsidP="00ED2DB2">
      <w:pPr>
        <w:numPr>
          <w:ilvl w:val="0"/>
          <w:numId w:val="3"/>
        </w:numPr>
        <w:spacing w:after="0" w:line="240" w:lineRule="auto"/>
        <w:ind w:left="360"/>
      </w:pPr>
      <w:r w:rsidRPr="00ED2DB2">
        <w:rPr>
          <w:rFonts w:hint="eastAsia"/>
        </w:rPr>
        <w:t>获取</w:t>
      </w:r>
      <w:r w:rsidRPr="00ED2DB2">
        <w:rPr>
          <w:rFonts w:hint="eastAsia"/>
        </w:rPr>
        <w:t>Tenant ID</w:t>
      </w:r>
      <w:r w:rsidRPr="00ED2DB2">
        <w:rPr>
          <w:rFonts w:hint="eastAsia"/>
        </w:rPr>
        <w:t>或者直接用账户的</w:t>
      </w:r>
      <w:r w:rsidRPr="00ED2DB2">
        <w:rPr>
          <w:rFonts w:hint="eastAsia"/>
        </w:rPr>
        <w:t>Domain</w:t>
      </w:r>
      <w:r w:rsidRPr="00ED2DB2">
        <w:rPr>
          <w:rFonts w:hint="eastAsia"/>
        </w:rPr>
        <w:t>（二者皆可）</w:t>
      </w:r>
      <w:r w:rsidRPr="00ED2DB2">
        <w:rPr>
          <w:rFonts w:hint="eastAsia"/>
        </w:rPr>
        <w:t>:</w:t>
      </w:r>
    </w:p>
    <w:p w:rsidR="00ED2DB2" w:rsidRDefault="00ED2DB2" w:rsidP="00ED2DB2">
      <w:pPr>
        <w:pStyle w:val="NormalWeb"/>
        <w:spacing w:before="0" w:beforeAutospacing="0" w:after="0" w:afterAutospacing="0"/>
        <w:ind w:left="360"/>
        <w:rPr>
          <w:rFonts w:ascii="微软雅黑" w:eastAsia="微软雅黑" w:hAnsi="微软雅黑" w:hint="eastAsia"/>
          <w:color w:val="1F497D"/>
          <w:sz w:val="22"/>
          <w:szCs w:val="22"/>
        </w:rPr>
      </w:pPr>
      <w:r>
        <w:rPr>
          <w:rFonts w:ascii="微软雅黑" w:eastAsia="微软雅黑" w:hAnsi="微软雅黑"/>
          <w:noProof/>
          <w:color w:val="1F497D"/>
          <w:sz w:val="22"/>
          <w:szCs w:val="22"/>
        </w:rPr>
        <w:drawing>
          <wp:inline distT="0" distB="0" distL="0" distR="0">
            <wp:extent cx="9248775" cy="1790700"/>
            <wp:effectExtent l="0" t="0" r="9525" b="0"/>
            <wp:docPr id="5" name="Picture 5" descr="cid:image001.png@01D2968B.83B08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png@01D2968B.83B0855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DB2" w:rsidRDefault="00ED2DB2" w:rsidP="00ED2DB2">
      <w:pPr>
        <w:pStyle w:val="NormalWeb"/>
        <w:spacing w:before="0" w:beforeAutospacing="0" w:after="0" w:afterAutospacing="0"/>
        <w:rPr>
          <w:rFonts w:ascii="微软雅黑" w:eastAsia="微软雅黑" w:hAnsi="微软雅黑" w:hint="eastAsia"/>
          <w:color w:val="1F497D"/>
          <w:sz w:val="22"/>
          <w:szCs w:val="22"/>
        </w:rPr>
      </w:pPr>
    </w:p>
    <w:p w:rsidR="00ED2DB2" w:rsidRPr="00ED2DB2" w:rsidRDefault="00ED2DB2" w:rsidP="00ED2DB2">
      <w:pPr>
        <w:numPr>
          <w:ilvl w:val="0"/>
          <w:numId w:val="3"/>
        </w:numPr>
        <w:spacing w:after="0" w:line="240" w:lineRule="auto"/>
        <w:ind w:left="360"/>
        <w:rPr>
          <w:rFonts w:hint="eastAsia"/>
        </w:rPr>
      </w:pPr>
      <w:r w:rsidRPr="00ED2DB2">
        <w:rPr>
          <w:rFonts w:hint="eastAsia"/>
        </w:rPr>
        <w:t>构建凭据和</w:t>
      </w:r>
      <w:r w:rsidRPr="00ED2DB2">
        <w:rPr>
          <w:rFonts w:hint="eastAsia"/>
        </w:rPr>
        <w:t>Graph Client</w:t>
      </w:r>
      <w:r w:rsidRPr="00ED2DB2">
        <w:rPr>
          <w:rFonts w:hint="eastAsia"/>
        </w:rPr>
        <w:t>及测试：</w:t>
      </w:r>
    </w:p>
    <w:p w:rsidR="00ED2DB2" w:rsidRDefault="00ED2DB2" w:rsidP="00ED2DB2">
      <w:pPr>
        <w:pStyle w:val="ListParagraph"/>
        <w:ind w:left="360"/>
        <w:rPr>
          <w:rFonts w:ascii="微软雅黑" w:eastAsia="微软雅黑" w:hAnsi="微软雅黑" w:hint="eastAsia"/>
          <w:color w:val="1F497D"/>
        </w:rPr>
      </w:pPr>
      <w:r>
        <w:rPr>
          <w:rFonts w:ascii="微软雅黑" w:eastAsia="微软雅黑" w:hAnsi="微软雅黑"/>
          <w:noProof/>
          <w:color w:val="1F497D"/>
        </w:rPr>
        <w:drawing>
          <wp:inline distT="0" distB="0" distL="0" distR="0">
            <wp:extent cx="7867650" cy="4371975"/>
            <wp:effectExtent l="0" t="0" r="0" b="9525"/>
            <wp:docPr id="4" name="Picture 4" descr="cid:image002.png@01D2968B.83B08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2.png@01D2968B.83B0855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DB2" w:rsidRDefault="00ED2DB2" w:rsidP="00ED2DB2">
      <w:pPr>
        <w:pStyle w:val="ListParagraph"/>
        <w:ind w:left="360"/>
        <w:rPr>
          <w:rFonts w:ascii="微软雅黑" w:eastAsia="微软雅黑" w:hAnsi="微软雅黑" w:hint="eastAsia"/>
          <w:color w:val="1F497D"/>
          <w:sz w:val="22"/>
          <w:szCs w:val="22"/>
        </w:rPr>
      </w:pPr>
    </w:p>
    <w:p w:rsidR="00ED2DB2" w:rsidRPr="00ED2DB2" w:rsidRDefault="00ED2DB2" w:rsidP="00ED2DB2">
      <w:pPr>
        <w:numPr>
          <w:ilvl w:val="0"/>
          <w:numId w:val="3"/>
        </w:numPr>
        <w:spacing w:after="0" w:line="240" w:lineRule="auto"/>
        <w:ind w:left="360"/>
        <w:rPr>
          <w:rFonts w:hint="eastAsia"/>
        </w:rPr>
      </w:pPr>
      <w:r w:rsidRPr="00ED2DB2">
        <w:rPr>
          <w:rFonts w:hint="eastAsia"/>
        </w:rPr>
        <w:t>测试：</w:t>
      </w:r>
    </w:p>
    <w:p w:rsidR="00ED2DB2" w:rsidRDefault="00ED2DB2" w:rsidP="00ED2DB2">
      <w:pPr>
        <w:pStyle w:val="ListParagraph"/>
        <w:ind w:left="360"/>
        <w:rPr>
          <w:rFonts w:ascii="微软雅黑" w:eastAsia="微软雅黑" w:hAnsi="微软雅黑" w:hint="eastAsia"/>
          <w:color w:val="1F497D"/>
          <w:sz w:val="22"/>
          <w:szCs w:val="22"/>
        </w:rPr>
      </w:pPr>
      <w:r>
        <w:rPr>
          <w:rFonts w:ascii="微软雅黑" w:eastAsia="微软雅黑" w:hAnsi="微软雅黑"/>
          <w:noProof/>
          <w:color w:val="1F497D"/>
          <w:sz w:val="22"/>
          <w:szCs w:val="22"/>
        </w:rPr>
        <w:drawing>
          <wp:inline distT="0" distB="0" distL="0" distR="0">
            <wp:extent cx="17059275" cy="2371725"/>
            <wp:effectExtent l="0" t="0" r="9525" b="9525"/>
            <wp:docPr id="2" name="Picture 2" descr="cid:image003.png@01D2968B.83B08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2968B.83B0855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2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DB2" w:rsidRDefault="00ED2DB2" w:rsidP="00ED2DB2">
      <w:pPr>
        <w:pStyle w:val="NormalWeb"/>
        <w:spacing w:before="0" w:beforeAutospacing="0" w:after="0" w:afterAutospacing="0"/>
        <w:ind w:left="720"/>
        <w:rPr>
          <w:rFonts w:ascii="微软雅黑" w:eastAsia="微软雅黑" w:hAnsi="微软雅黑" w:hint="eastAsia"/>
          <w:color w:val="1F497D"/>
          <w:sz w:val="22"/>
          <w:szCs w:val="22"/>
        </w:rPr>
      </w:pPr>
    </w:p>
    <w:p w:rsidR="00AA3FEA" w:rsidRDefault="00AA3FEA"/>
    <w:p w:rsidR="00374D3D" w:rsidRDefault="00374D3D"/>
    <w:sectPr w:rsidR="00374D3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535B78"/>
    <w:multiLevelType w:val="multilevel"/>
    <w:tmpl w:val="CC3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7861F9"/>
    <w:multiLevelType w:val="multilevel"/>
    <w:tmpl w:val="AE16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A83CC3"/>
    <w:multiLevelType w:val="hybridMultilevel"/>
    <w:tmpl w:val="066EF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3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DA0"/>
    <w:rsid w:val="00013BC6"/>
    <w:rsid w:val="002379E8"/>
    <w:rsid w:val="002D7971"/>
    <w:rsid w:val="002E6B43"/>
    <w:rsid w:val="00374D3D"/>
    <w:rsid w:val="003D2489"/>
    <w:rsid w:val="00531FF0"/>
    <w:rsid w:val="00585EFA"/>
    <w:rsid w:val="0074549B"/>
    <w:rsid w:val="0086426E"/>
    <w:rsid w:val="00AA3FEA"/>
    <w:rsid w:val="00B561EA"/>
    <w:rsid w:val="00BE29EC"/>
    <w:rsid w:val="00CD4867"/>
    <w:rsid w:val="00D12D8A"/>
    <w:rsid w:val="00D70F52"/>
    <w:rsid w:val="00D7761B"/>
    <w:rsid w:val="00ED2DB2"/>
    <w:rsid w:val="00F00CD9"/>
    <w:rsid w:val="00F27DA0"/>
    <w:rsid w:val="00F823DE"/>
    <w:rsid w:val="00F8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4AB3D-7EB6-450C-ADA2-A0234312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3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3FE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2DB2"/>
    <w:pPr>
      <w:spacing w:after="0" w:line="240" w:lineRule="auto"/>
    </w:pPr>
    <w:rPr>
      <w:rFonts w:ascii="宋体" w:eastAsia="宋体" w:hAnsi="宋体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8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2968B.83B0855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2968B.83B0855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3.png@01D2968B.83B0855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Rui</dc:creator>
  <cp:keywords/>
  <dc:description/>
  <cp:lastModifiedBy>he xiaoqiang</cp:lastModifiedBy>
  <cp:revision>9</cp:revision>
  <dcterms:created xsi:type="dcterms:W3CDTF">2016-10-11T07:46:00Z</dcterms:created>
  <dcterms:modified xsi:type="dcterms:W3CDTF">2017-03-10T05:11:00Z</dcterms:modified>
</cp:coreProperties>
</file>