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31" w:rsidRDefault="00631AD3">
      <w:pPr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</w:pPr>
      <w:r w:rsidRPr="00631AD3"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  <w:t>如何为</w:t>
      </w:r>
      <w:r w:rsidRPr="00631AD3"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  <w:t>Azure Service Bus</w:t>
      </w:r>
      <w:r w:rsidRPr="00631AD3"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  <w:t>和</w:t>
      </w:r>
      <w:r w:rsidRPr="00631AD3"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  <w:t xml:space="preserve">Azure </w:t>
      </w:r>
      <w:proofErr w:type="spellStart"/>
      <w:r w:rsidRPr="00631AD3"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  <w:t>IoT</w:t>
      </w:r>
      <w:proofErr w:type="spellEnd"/>
      <w:r w:rsidRPr="00631AD3"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  <w:t xml:space="preserve"> Hub</w:t>
      </w:r>
      <w:r w:rsidRPr="00631AD3"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  <w:t>生成</w:t>
      </w:r>
      <w:proofErr w:type="spellStart"/>
      <w:r w:rsidRPr="00631AD3"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  <w:t>SharedAccessSignature</w:t>
      </w:r>
      <w:proofErr w:type="spellEnd"/>
    </w:p>
    <w:p w:rsidR="00631AD3" w:rsidRDefault="00631AD3">
      <w:pPr>
        <w:rPr>
          <w:rFonts w:ascii="Segoe UI" w:hAnsi="Segoe UI" w:cs="Segoe UI"/>
          <w:b/>
          <w:bCs/>
          <w:color w:val="333333"/>
          <w:kern w:val="36"/>
          <w:sz w:val="28"/>
          <w:szCs w:val="28"/>
          <w:lang w:val="en"/>
        </w:rPr>
      </w:pPr>
    </w:p>
    <w:p w:rsidR="00631AD3" w:rsidRPr="001E0837" w:rsidRDefault="00631AD3" w:rsidP="00631AD3">
      <w:pPr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"/>
        </w:rPr>
      </w:pPr>
      <w:r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很多服务在做验证的时候都会用到</w:t>
      </w:r>
      <w:proofErr w:type="spellStart"/>
      <w:r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>SharedAccessSignature</w:t>
      </w:r>
      <w:proofErr w:type="spellEnd"/>
      <w:r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，例如</w:t>
      </w:r>
      <w:r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 xml:space="preserve">Azure Service Bus, Azure </w:t>
      </w:r>
      <w:proofErr w:type="spellStart"/>
      <w:r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>IoT</w:t>
      </w:r>
      <w:proofErr w:type="spellEnd"/>
      <w:r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 xml:space="preserve"> Hub</w:t>
      </w:r>
      <w:r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等。</w:t>
      </w:r>
      <w:r w:rsidRPr="001E0837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这篇文章</w:t>
      </w:r>
      <w:r w:rsidR="001E0837" w:rsidRPr="001E0837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主要来讨论一下不同服务下生成的</w:t>
      </w:r>
      <w:proofErr w:type="spellStart"/>
      <w:r w:rsidR="001E0837"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>SharedAccessSignature</w:t>
      </w:r>
      <w:proofErr w:type="spellEnd"/>
      <w:r w:rsidR="001E0837" w:rsidRPr="001E0837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的区别。</w:t>
      </w:r>
    </w:p>
    <w:p w:rsidR="00631AD3" w:rsidRPr="00631AD3" w:rsidRDefault="001E0837" w:rsidP="00631AD3">
      <w:pPr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"/>
        </w:rPr>
      </w:pPr>
      <w:r w:rsidRPr="001E0837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首先让我们先看下</w:t>
      </w:r>
      <w:proofErr w:type="spellStart"/>
      <w:r w:rsidR="00631AD3"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>SharedAccessSignature</w:t>
      </w:r>
      <w:proofErr w:type="spellEnd"/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的格式</w:t>
      </w:r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：</w:t>
      </w:r>
    </w:p>
    <w:p w:rsidR="00631AD3" w:rsidRDefault="00631AD3" w:rsidP="0063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4"/>
          <w:szCs w:val="24"/>
          <w:lang w:val="en"/>
        </w:rPr>
      </w:pPr>
      <w:proofErr w:type="spellStart"/>
      <w:r w:rsidRPr="00631AD3">
        <w:rPr>
          <w:rFonts w:ascii="Consolas" w:eastAsia="Times New Roman" w:hAnsi="Consolas" w:cs="Courier New"/>
          <w:i/>
          <w:color w:val="333333"/>
          <w:sz w:val="24"/>
          <w:szCs w:val="24"/>
          <w:lang w:val="en"/>
        </w:rPr>
        <w:t>SharedAccessSignature</w:t>
      </w:r>
      <w:proofErr w:type="spellEnd"/>
      <w:r w:rsidRPr="00631AD3">
        <w:rPr>
          <w:rFonts w:ascii="Consolas" w:eastAsia="Times New Roman" w:hAnsi="Consolas" w:cs="Courier New"/>
          <w:i/>
          <w:color w:val="333333"/>
          <w:sz w:val="24"/>
          <w:szCs w:val="24"/>
          <w:lang w:val="en"/>
        </w:rPr>
        <w:t xml:space="preserve"> sig={signature-string}&amp;se={expiry}&amp;skn={policyName}&amp;sr={URL-encoded-resourceURI}</w:t>
      </w:r>
    </w:p>
    <w:p w:rsidR="001E0837" w:rsidRPr="00631AD3" w:rsidRDefault="001E0837" w:rsidP="0063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4"/>
          <w:szCs w:val="24"/>
          <w:lang w:val="en"/>
        </w:rPr>
      </w:pPr>
    </w:p>
    <w:p w:rsidR="00631AD3" w:rsidRPr="00631AD3" w:rsidRDefault="001E0837" w:rsidP="00631AD3">
      <w:pPr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从上面的格式来看，直观上来看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针对不同的服务只要正确指定</w:t>
      </w:r>
      <w:proofErr w:type="spellStart"/>
      <w:r w:rsidR="00631AD3"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>policyname,resourceURI</w:t>
      </w:r>
      <w:proofErr w:type="spellEnd"/>
      <w:r w:rsidR="00631AD3"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 xml:space="preserve"> 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就可以计算出相应的</w:t>
      </w:r>
      <w:r w:rsidR="00631AD3"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>SAS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。但实际上，对于不同的服务，他们对如何利用秘钥生成</w:t>
      </w:r>
      <w:r w:rsidR="00631AD3" w:rsidRPr="00631AD3">
        <w:rPr>
          <w:rFonts w:ascii="Segoe UI" w:eastAsia="Times New Roman" w:hAnsi="Segoe UI" w:cs="Segoe UI"/>
          <w:color w:val="333333"/>
          <w:sz w:val="24"/>
          <w:szCs w:val="24"/>
          <w:lang w:val="en"/>
        </w:rPr>
        <w:t>signature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会存在细微的差别。</w:t>
      </w:r>
    </w:p>
    <w:p w:rsidR="00631AD3" w:rsidRPr="00631AD3" w:rsidRDefault="001E0837" w:rsidP="00631AD3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接下来我们以</w:t>
      </w:r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Azure Service Bus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和</w:t>
      </w:r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 xml:space="preserve">Azure </w:t>
      </w:r>
      <w:proofErr w:type="spellStart"/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IoT</w:t>
      </w:r>
      <w:proofErr w:type="spellEnd"/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 xml:space="preserve"> Hub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进行举例</w:t>
      </w:r>
      <w:r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，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首先是</w:t>
      </w:r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 xml:space="preserve">Azure </w:t>
      </w:r>
      <w:proofErr w:type="spellStart"/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IoT</w:t>
      </w:r>
      <w:proofErr w:type="spellEnd"/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 xml:space="preserve"> Hub, 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针对如何生成</w:t>
      </w:r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signature</w:t>
      </w:r>
      <w:r w:rsidR="00631AD3" w:rsidRPr="00631AD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</w:t>
      </w:r>
      <w:hyperlink r:id="rId4" w:history="1">
        <w:r w:rsidR="00631AD3" w:rsidRPr="00631AD3">
          <w:rPr>
            <w:rFonts w:ascii="Microsoft YaHei" w:eastAsia="Microsoft YaHei" w:hAnsi="Microsoft YaHei" w:cs="Microsoft YaHei" w:hint="eastAsia"/>
            <w:color w:val="4078C0"/>
            <w:sz w:val="21"/>
            <w:szCs w:val="21"/>
            <w:lang w:val="en"/>
          </w:rPr>
          <w:t>官方文档</w:t>
        </w:r>
      </w:hyperlink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说明如下</w:t>
      </w:r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：</w:t>
      </w:r>
    </w:p>
    <w:p w:rsidR="001E0837" w:rsidRPr="001E0837" w:rsidRDefault="00631AD3" w:rsidP="00631AD3">
      <w:pPr>
        <w:spacing w:after="150" w:line="240" w:lineRule="auto"/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</w:pPr>
      <w:r w:rsidRPr="00631AD3"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  <w:t xml:space="preserve">{signature} </w:t>
      </w:r>
      <w:r w:rsidRPr="00631AD3">
        <w:rPr>
          <w:rFonts w:ascii="Microsoft YaHei" w:eastAsia="Microsoft YaHei" w:hAnsi="Microsoft YaHei" w:cs="Microsoft YaHei" w:hint="eastAsia"/>
          <w:i/>
          <w:color w:val="333333"/>
          <w:sz w:val="21"/>
          <w:szCs w:val="21"/>
          <w:lang w:val="en"/>
        </w:rPr>
        <w:t>：</w:t>
      </w:r>
      <w:r w:rsidRPr="00631AD3"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  <w:t>An HMAC-SHA256 signature string of the form: {URL-encoded-</w:t>
      </w:r>
      <w:proofErr w:type="spellStart"/>
      <w:r w:rsidRPr="00631AD3"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  <w:t>resourceURI</w:t>
      </w:r>
      <w:proofErr w:type="spellEnd"/>
      <w:r w:rsidRPr="00631AD3"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  <w:t xml:space="preserve">} + "\n" + expiry. Important: </w:t>
      </w:r>
      <w:r w:rsidRPr="00631AD3">
        <w:rPr>
          <w:rFonts w:ascii="Segoe UI" w:eastAsia="Times New Roman" w:hAnsi="Segoe UI" w:cs="Segoe UI"/>
          <w:b/>
          <w:bCs/>
          <w:i/>
          <w:color w:val="333333"/>
          <w:sz w:val="21"/>
          <w:szCs w:val="21"/>
          <w:lang w:val="en"/>
        </w:rPr>
        <w:t>The key is decoded from &gt;base64 and used as key</w:t>
      </w:r>
      <w:r w:rsidRPr="00631AD3"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  <w:t xml:space="preserve"> to perform the HMAC-SHA256 computation. </w:t>
      </w:r>
    </w:p>
    <w:p w:rsidR="001E0837" w:rsidRDefault="00631AD3" w:rsidP="00631AD3">
      <w:pPr>
        <w:spacing w:after="150" w:line="240" w:lineRule="auto"/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</w:pPr>
      <w:r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再来看</w:t>
      </w:r>
      <w:r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 xml:space="preserve">Azure Service Bus </w:t>
      </w:r>
      <w:r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的</w:t>
      </w:r>
      <w:r w:rsidRPr="00631AD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fldChar w:fldCharType="begin"/>
      </w:r>
      <w:r w:rsidRPr="00631AD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instrText xml:space="preserve"> HYPERLINK "https://azure.microsoft.com/en-us/documentation/articles/service-bus-shared-access-signature-authentication/" </w:instrText>
      </w:r>
      <w:r w:rsidRPr="00631AD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fldChar w:fldCharType="separate"/>
      </w:r>
      <w:r w:rsidRPr="00631AD3">
        <w:rPr>
          <w:rFonts w:ascii="Microsoft YaHei" w:eastAsia="Microsoft YaHei" w:hAnsi="Microsoft YaHei" w:cs="Microsoft YaHei" w:hint="eastAsia"/>
          <w:color w:val="4078C0"/>
          <w:sz w:val="21"/>
          <w:szCs w:val="21"/>
          <w:lang w:val="en"/>
        </w:rPr>
        <w:t>官方文档</w:t>
      </w:r>
      <w:r w:rsidRPr="00631AD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fldChar w:fldCharType="end"/>
      </w:r>
      <w:r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说明：</w:t>
      </w:r>
      <w:r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 xml:space="preserve"> </w:t>
      </w:r>
    </w:p>
    <w:p w:rsidR="00631AD3" w:rsidRPr="00631AD3" w:rsidRDefault="00631AD3" w:rsidP="00631AD3">
      <w:pPr>
        <w:spacing w:after="150" w:line="240" w:lineRule="auto"/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</w:pPr>
      <w:r w:rsidRPr="00631AD3"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  <w:t xml:space="preserve">The signature for the SAS token is computed using the HMAC-SHA256 hash of a string-to-sign </w:t>
      </w:r>
      <w:r w:rsidRPr="00631AD3">
        <w:rPr>
          <w:rFonts w:ascii="Segoe UI" w:eastAsia="Times New Roman" w:hAnsi="Segoe UI" w:cs="Segoe UI"/>
          <w:b/>
          <w:bCs/>
          <w:i/>
          <w:color w:val="333333"/>
          <w:sz w:val="21"/>
          <w:szCs w:val="21"/>
          <w:lang w:val="en"/>
        </w:rPr>
        <w:t xml:space="preserve">with the </w:t>
      </w:r>
      <w:proofErr w:type="spellStart"/>
      <w:r w:rsidRPr="00631AD3">
        <w:rPr>
          <w:rFonts w:ascii="Segoe UI" w:eastAsia="Times New Roman" w:hAnsi="Segoe UI" w:cs="Segoe UI"/>
          <w:b/>
          <w:bCs/>
          <w:i/>
          <w:color w:val="333333"/>
          <w:sz w:val="21"/>
          <w:szCs w:val="21"/>
          <w:lang w:val="en"/>
        </w:rPr>
        <w:t>PrimaryKey</w:t>
      </w:r>
      <w:proofErr w:type="spellEnd"/>
      <w:r w:rsidRPr="00631AD3">
        <w:rPr>
          <w:rFonts w:ascii="Segoe UI" w:eastAsia="Times New Roman" w:hAnsi="Segoe UI" w:cs="Segoe UI"/>
          <w:b/>
          <w:bCs/>
          <w:i/>
          <w:color w:val="333333"/>
          <w:sz w:val="21"/>
          <w:szCs w:val="21"/>
          <w:lang w:val="en"/>
        </w:rPr>
        <w:t xml:space="preserve"> property of an authorization rule</w:t>
      </w:r>
      <w:r w:rsidRPr="00631AD3">
        <w:rPr>
          <w:rFonts w:ascii="Segoe UI" w:eastAsia="Times New Roman" w:hAnsi="Segoe UI" w:cs="Segoe UI"/>
          <w:i/>
          <w:color w:val="333333"/>
          <w:sz w:val="21"/>
          <w:szCs w:val="21"/>
          <w:lang w:val="en"/>
        </w:rPr>
        <w:t>.</w:t>
      </w:r>
    </w:p>
    <w:p w:rsidR="00631AD3" w:rsidRPr="00631AD3" w:rsidRDefault="001E0837" w:rsidP="00631AD3">
      <w:pPr>
        <w:spacing w:after="150" w:line="240" w:lineRule="auto"/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从上面的描述来看，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两者的区别在于是否需要对秘钥进行</w:t>
      </w:r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decode</w:t>
      </w:r>
      <w:r w:rsidR="00631AD3" w:rsidRPr="00631AD3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。代码分别如下</w:t>
      </w:r>
      <w:r w:rsidR="00631AD3" w:rsidRPr="00631AD3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：</w:t>
      </w:r>
    </w:p>
    <w:p w:rsidR="00631AD3" w:rsidRPr="00631AD3" w:rsidRDefault="00631AD3" w:rsidP="0063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631AD3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HMACSHA256 </w:t>
      </w:r>
      <w:proofErr w:type="spellStart"/>
      <w:r w:rsidRPr="00631AD3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hmac</w:t>
      </w:r>
      <w:proofErr w:type="spellEnd"/>
      <w:r w:rsidRPr="00631AD3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= </w:t>
      </w:r>
      <w:r w:rsidRPr="00631AD3">
        <w:rPr>
          <w:rFonts w:ascii="Consolas" w:eastAsia="Times New Roman" w:hAnsi="Consolas" w:cs="Courier New"/>
          <w:i/>
          <w:color w:val="A71D5D"/>
          <w:sz w:val="18"/>
          <w:szCs w:val="18"/>
          <w:lang w:val="en"/>
        </w:rPr>
        <w:t>new</w:t>
      </w:r>
      <w:r w:rsidRPr="00631AD3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HMACSHA256(Convert.FromBase64String(key)); </w:t>
      </w:r>
      <w:r w:rsidRPr="00631AD3">
        <w:rPr>
          <w:rFonts w:ascii="Consolas" w:eastAsia="Times New Roman" w:hAnsi="Consolas" w:cs="Courier New"/>
          <w:i/>
          <w:color w:val="969896"/>
          <w:sz w:val="18"/>
          <w:szCs w:val="18"/>
          <w:lang w:val="en"/>
        </w:rPr>
        <w:t>// decode the key</w:t>
      </w:r>
    </w:p>
    <w:p w:rsidR="00631AD3" w:rsidRPr="00631AD3" w:rsidRDefault="00631AD3" w:rsidP="0063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631AD3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HMACSHA256 </w:t>
      </w:r>
      <w:proofErr w:type="spellStart"/>
      <w:r w:rsidRPr="00631AD3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hmac</w:t>
      </w:r>
      <w:proofErr w:type="spellEnd"/>
      <w:r w:rsidRPr="00631AD3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= </w:t>
      </w:r>
      <w:r w:rsidRPr="00631AD3">
        <w:rPr>
          <w:rFonts w:ascii="Consolas" w:eastAsia="Times New Roman" w:hAnsi="Consolas" w:cs="Courier New"/>
          <w:i/>
          <w:color w:val="A71D5D"/>
          <w:sz w:val="18"/>
          <w:szCs w:val="18"/>
          <w:lang w:val="en"/>
        </w:rPr>
        <w:t>new</w:t>
      </w:r>
      <w:r w:rsidRPr="00631AD3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HMACSHA256(Encoding.UTF8.GetBytes(key)); </w:t>
      </w:r>
      <w:r w:rsidRPr="00631AD3">
        <w:rPr>
          <w:rFonts w:ascii="Consolas" w:eastAsia="Times New Roman" w:hAnsi="Consolas" w:cs="Courier New"/>
          <w:i/>
          <w:color w:val="969896"/>
          <w:sz w:val="18"/>
          <w:szCs w:val="18"/>
          <w:lang w:val="en"/>
        </w:rPr>
        <w:t>// don't decode the key</w:t>
      </w:r>
    </w:p>
    <w:p w:rsidR="00D56156" w:rsidRDefault="00D56156" w:rsidP="00631AD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</w:p>
    <w:p w:rsidR="00D56156" w:rsidRDefault="00D56156" w:rsidP="00D56156">
      <w:pPr>
        <w:spacing w:after="150" w:line="240" w:lineRule="auto"/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</w:pPr>
      <w:r w:rsidRPr="00D56156"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如果</w:t>
      </w:r>
      <w:r w:rsidRPr="00D56156"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您是使用</w:t>
      </w:r>
      <w:r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C#做</w:t>
      </w:r>
      <w:r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开发</w:t>
      </w:r>
      <w:r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，</w:t>
      </w:r>
      <w:r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可以通过</w:t>
      </w:r>
      <w:r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以下</w:t>
      </w:r>
      <w:r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>方法</w:t>
      </w:r>
      <w:r>
        <w:rPr>
          <w:rFonts w:ascii="Microsoft YaHei" w:eastAsia="Microsoft YaHei" w:hAnsi="Microsoft YaHei" w:cs="Microsoft YaHei" w:hint="eastAsia"/>
          <w:color w:val="333333"/>
          <w:sz w:val="24"/>
          <w:szCs w:val="24"/>
          <w:lang w:val="en"/>
        </w:rPr>
        <w:t>生成SAS</w:t>
      </w:r>
      <w:r>
        <w:rPr>
          <w:rFonts w:ascii="Microsoft YaHei" w:eastAsia="Microsoft YaHei" w:hAnsi="Microsoft YaHei" w:cs="Microsoft YaHei"/>
          <w:color w:val="333333"/>
          <w:sz w:val="24"/>
          <w:szCs w:val="24"/>
          <w:lang w:val="en"/>
        </w:rPr>
        <w:t xml:space="preserve"> Token: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class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SASTokenGenerator</w:t>
      </w:r>
      <w:proofErr w:type="spellEnd"/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{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public static string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GetSASToken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(string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resourceUri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, string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keyName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, string key,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TimeSpan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ttl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)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{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   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var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expiry =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GetExpiry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(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ttl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);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    string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stringToSign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=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HttpUtility.UrlEncode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(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resourceUri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) + "\n" + expiry;</w:t>
      </w:r>
    </w:p>
    <w:p w:rsidR="00D56156" w:rsidRPr="00D56156" w:rsidRDefault="00C04A89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</w:t>
      </w:r>
      <w:r w:rsidR="00D56156"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// HMACSHA256 </w:t>
      </w:r>
      <w:proofErr w:type="spellStart"/>
      <w:r w:rsidR="00D56156"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hmac</w:t>
      </w:r>
      <w:proofErr w:type="spellEnd"/>
      <w:r w:rsidR="00D56156"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= new HMACSHA256(Convert.FromBase64String(key)); </w:t>
      </w:r>
      <w:r w:rsidRPr="00C04A89">
        <w:rPr>
          <w:rFonts w:ascii="Consolas" w:eastAsia="Times New Roman" w:hAnsi="Consolas" w:cs="Courier New"/>
          <w:b/>
          <w:i/>
          <w:color w:val="333333"/>
          <w:sz w:val="18"/>
          <w:szCs w:val="18"/>
          <w:lang w:val="en"/>
        </w:rPr>
        <w:t xml:space="preserve">for </w:t>
      </w:r>
      <w:proofErr w:type="spellStart"/>
      <w:r w:rsidRPr="00C04A89">
        <w:rPr>
          <w:rFonts w:ascii="Consolas" w:eastAsia="Times New Roman" w:hAnsi="Consolas" w:cs="Courier New"/>
          <w:b/>
          <w:i/>
          <w:color w:val="333333"/>
          <w:sz w:val="18"/>
          <w:szCs w:val="18"/>
          <w:lang w:val="en"/>
        </w:rPr>
        <w:t>IoT</w:t>
      </w:r>
      <w:proofErr w:type="spellEnd"/>
      <w:r w:rsidRPr="00C04A89">
        <w:rPr>
          <w:rFonts w:ascii="Consolas" w:eastAsia="Times New Roman" w:hAnsi="Consolas" w:cs="Courier New"/>
          <w:b/>
          <w:i/>
          <w:color w:val="333333"/>
          <w:sz w:val="18"/>
          <w:szCs w:val="18"/>
          <w:lang w:val="en"/>
        </w:rPr>
        <w:t xml:space="preserve"> Hub Service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</w:p>
    <w:p w:rsidR="00D56156" w:rsidRPr="00D56156" w:rsidRDefault="00C04A89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</w:t>
      </w:r>
      <w:r w:rsidR="00D56156"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HMACSHA256 </w:t>
      </w:r>
      <w:proofErr w:type="spellStart"/>
      <w:r w:rsidR="00D56156"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hmac</w:t>
      </w:r>
      <w:proofErr w:type="spellEnd"/>
      <w:r w:rsidR="00D56156"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= new HMACSHA256(Encoding.UTF8.GetBytes(key));</w:t>
      </w:r>
      <w:r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</w:t>
      </w:r>
      <w:r w:rsidRPr="00C04A89">
        <w:rPr>
          <w:rFonts w:ascii="Consolas" w:eastAsia="Times New Roman" w:hAnsi="Consolas" w:cs="Courier New"/>
          <w:b/>
          <w:i/>
          <w:color w:val="333333"/>
          <w:sz w:val="18"/>
          <w:szCs w:val="18"/>
          <w:lang w:val="en"/>
        </w:rPr>
        <w:t>f</w:t>
      </w:r>
      <w:bookmarkStart w:id="0" w:name="_GoBack"/>
      <w:bookmarkEnd w:id="0"/>
      <w:r w:rsidRPr="00C04A89">
        <w:rPr>
          <w:rFonts w:ascii="Consolas" w:eastAsia="Times New Roman" w:hAnsi="Consolas" w:cs="Courier New"/>
          <w:b/>
          <w:i/>
          <w:color w:val="333333"/>
          <w:sz w:val="18"/>
          <w:szCs w:val="18"/>
          <w:lang w:val="en"/>
        </w:rPr>
        <w:t>or service bus Service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lastRenderedPageBreak/>
        <w:t xml:space="preserve">           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var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signature = Convert.ToBase64String(hmac.ComputeHash(Encoding.UTF8.GetBytes(stringToSign)));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   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var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sasToken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=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String.Format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(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CultureInfo.InvariantCulture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, "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SharedAccessSignature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sr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={0}&amp;sig={1}&amp;se={2}&amp;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skn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={3}", 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       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HttpUtility.UrlEncode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(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resourceUri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),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HttpUtility.UrlEncode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(signature), expiry,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keyName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);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    return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sasToken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;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}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private static string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GetExpiry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(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TimeSpan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ttl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)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{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   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TimeSpan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expirySinceEpoch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=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DateTime.UtcNow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- new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DateTime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(1970, 1, 1) +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ttl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;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    return 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Convert.ToString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((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int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)</w:t>
      </w:r>
      <w:proofErr w:type="spellStart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expirySinceEpoch.TotalSeconds</w:t>
      </w:r>
      <w:proofErr w:type="spellEnd"/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>);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    }</w:t>
      </w:r>
    </w:p>
    <w:p w:rsidR="00D56156" w:rsidRPr="00D56156" w:rsidRDefault="00D56156" w:rsidP="00D5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i/>
          <w:color w:val="333333"/>
          <w:sz w:val="18"/>
          <w:szCs w:val="18"/>
          <w:lang w:val="en"/>
        </w:rPr>
      </w:pPr>
      <w:r w:rsidRPr="00D56156">
        <w:rPr>
          <w:rFonts w:ascii="Consolas" w:eastAsia="Times New Roman" w:hAnsi="Consolas" w:cs="Courier New"/>
          <w:i/>
          <w:color w:val="333333"/>
          <w:sz w:val="18"/>
          <w:szCs w:val="18"/>
          <w:lang w:val="en"/>
        </w:rPr>
        <w:t xml:space="preserve">    }</w:t>
      </w:r>
    </w:p>
    <w:p w:rsidR="00D56156" w:rsidRDefault="00D56156" w:rsidP="00631AD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</w:p>
    <w:p w:rsidR="00D56156" w:rsidRDefault="00D56156" w:rsidP="00631AD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</w:p>
    <w:p w:rsidR="00D56156" w:rsidRDefault="00D56156" w:rsidP="00631AD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</w:p>
    <w:p w:rsidR="00D56156" w:rsidRDefault="00D56156" w:rsidP="00631AD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</w:p>
    <w:p w:rsidR="00D56156" w:rsidRDefault="00D56156" w:rsidP="00631AD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</w:p>
    <w:sectPr w:rsidR="00D5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D3"/>
    <w:rsid w:val="0002364A"/>
    <w:rsid w:val="001E0837"/>
    <w:rsid w:val="00324A87"/>
    <w:rsid w:val="003433B1"/>
    <w:rsid w:val="00631AD3"/>
    <w:rsid w:val="00C04A89"/>
    <w:rsid w:val="00D56156"/>
    <w:rsid w:val="00E33127"/>
    <w:rsid w:val="00E77EE0"/>
    <w:rsid w:val="00EB4A31"/>
    <w:rsid w:val="00FB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D97B"/>
  <w15:chartTrackingRefBased/>
  <w15:docId w15:val="{9FFCC51F-01E1-427C-A3B7-BCB998EA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60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602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722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0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82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44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en-us/documentation/articles/service-bus-shared-access-signature-authent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Chen</dc:creator>
  <cp:keywords/>
  <dc:description/>
  <cp:lastModifiedBy>Miley Chen</cp:lastModifiedBy>
  <cp:revision>1</cp:revision>
  <dcterms:created xsi:type="dcterms:W3CDTF">2016-11-11T01:45:00Z</dcterms:created>
  <dcterms:modified xsi:type="dcterms:W3CDTF">2016-11-11T02:46:00Z</dcterms:modified>
</cp:coreProperties>
</file>